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9194" w14:textId="03A3095A" w:rsidR="008F0090" w:rsidRDefault="008F0090" w:rsidP="009205EF">
      <w:pPr>
        <w:pStyle w:val="NormalWeb"/>
        <w:shd w:val="clear" w:color="auto" w:fill="FFFFFF"/>
        <w:spacing w:before="0" w:beforeAutospacing="0" w:after="150" w:afterAutospacing="0"/>
        <w:jc w:val="center"/>
        <w:rPr>
          <w:rFonts w:ascii="Arial" w:hAnsi="Arial" w:cs="Arial"/>
          <w:b/>
          <w:bCs/>
          <w:color w:val="444444"/>
          <w:sz w:val="40"/>
          <w:szCs w:val="40"/>
        </w:rPr>
      </w:pPr>
      <w:r>
        <w:rPr>
          <w:noProof/>
        </w:rPr>
        <w:drawing>
          <wp:inline distT="0" distB="0" distL="0" distR="0" wp14:anchorId="4815ADF4" wp14:editId="47ED78AE">
            <wp:extent cx="2794000" cy="8972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844" cy="902664"/>
                    </a:xfrm>
                    <a:prstGeom prst="rect">
                      <a:avLst/>
                    </a:prstGeom>
                    <a:noFill/>
                    <a:ln>
                      <a:noFill/>
                    </a:ln>
                  </pic:spPr>
                </pic:pic>
              </a:graphicData>
            </a:graphic>
          </wp:inline>
        </w:drawing>
      </w:r>
    </w:p>
    <w:p w14:paraId="79F6D4CD" w14:textId="6C3BE9D6" w:rsidR="00C838F9"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p>
    <w:p w14:paraId="7FAD6EC8" w14:textId="6C0B9D1A" w:rsidR="00C838F9"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r>
        <w:rPr>
          <w:rFonts w:ascii="Arial" w:hAnsi="Arial" w:cs="Arial"/>
          <w:b/>
          <w:bCs/>
          <w:color w:val="444444"/>
          <w:sz w:val="40"/>
          <w:szCs w:val="40"/>
        </w:rPr>
        <w:t>2022 – 2027</w:t>
      </w:r>
    </w:p>
    <w:p w14:paraId="1FFB98C1" w14:textId="77777777" w:rsidR="00C838F9"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p>
    <w:p w14:paraId="333AFF6E" w14:textId="777D0F40" w:rsidR="00C838F9"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r>
        <w:rPr>
          <w:rFonts w:ascii="Arial" w:hAnsi="Arial" w:cs="Arial"/>
          <w:b/>
          <w:bCs/>
          <w:color w:val="444444"/>
          <w:sz w:val="40"/>
          <w:szCs w:val="40"/>
        </w:rPr>
        <w:t>Integrated Development Plan</w:t>
      </w:r>
    </w:p>
    <w:p w14:paraId="5620D800" w14:textId="77777777" w:rsidR="00C838F9"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p>
    <w:p w14:paraId="2D18EF68" w14:textId="7965EC22" w:rsidR="008F0090"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r>
        <w:rPr>
          <w:rFonts w:ascii="Arial" w:hAnsi="Arial" w:cs="Arial"/>
          <w:b/>
          <w:bCs/>
          <w:color w:val="444444"/>
          <w:sz w:val="40"/>
          <w:szCs w:val="40"/>
        </w:rPr>
        <w:t>Process Plan and Time Schedule</w:t>
      </w:r>
    </w:p>
    <w:p w14:paraId="42CE9E85" w14:textId="0BA42099" w:rsidR="000B7B8D" w:rsidRDefault="000B7B8D" w:rsidP="009205EF">
      <w:pPr>
        <w:pStyle w:val="NormalWeb"/>
        <w:shd w:val="clear" w:color="auto" w:fill="FFFFFF"/>
        <w:spacing w:before="0" w:beforeAutospacing="0" w:after="150" w:afterAutospacing="0"/>
        <w:jc w:val="center"/>
        <w:rPr>
          <w:rFonts w:ascii="Arial" w:hAnsi="Arial" w:cs="Arial"/>
          <w:b/>
          <w:bCs/>
          <w:color w:val="444444"/>
          <w:sz w:val="40"/>
          <w:szCs w:val="40"/>
        </w:rPr>
      </w:pPr>
    </w:p>
    <w:p w14:paraId="6A74ADAE" w14:textId="32174C9A" w:rsidR="000B7B8D" w:rsidRDefault="00C838F9" w:rsidP="009205EF">
      <w:pPr>
        <w:pStyle w:val="NormalWeb"/>
        <w:shd w:val="clear" w:color="auto" w:fill="FFFFFF"/>
        <w:spacing w:before="0" w:beforeAutospacing="0" w:after="150" w:afterAutospacing="0"/>
        <w:jc w:val="center"/>
        <w:rPr>
          <w:rFonts w:ascii="Arial" w:hAnsi="Arial" w:cs="Arial"/>
          <w:b/>
          <w:bCs/>
          <w:color w:val="444444"/>
          <w:sz w:val="40"/>
          <w:szCs w:val="40"/>
        </w:rPr>
      </w:pPr>
      <w:r>
        <w:rPr>
          <w:noProof/>
        </w:rPr>
        <w:drawing>
          <wp:inline distT="0" distB="0" distL="0" distR="0" wp14:anchorId="5F149BAF" wp14:editId="5414F825">
            <wp:extent cx="5122333" cy="3393067"/>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8716" cy="3443664"/>
                    </a:xfrm>
                    <a:prstGeom prst="rect">
                      <a:avLst/>
                    </a:prstGeom>
                    <a:noFill/>
                    <a:ln>
                      <a:noFill/>
                    </a:ln>
                  </pic:spPr>
                </pic:pic>
              </a:graphicData>
            </a:graphic>
          </wp:inline>
        </w:drawing>
      </w:r>
    </w:p>
    <w:p w14:paraId="65C5A774" w14:textId="77777777" w:rsidR="001E6380" w:rsidRDefault="001E6380" w:rsidP="001E6380">
      <w:pPr>
        <w:pStyle w:val="NormalWeb"/>
        <w:shd w:val="clear" w:color="auto" w:fill="FFFFFF"/>
        <w:spacing w:before="0" w:beforeAutospacing="0" w:after="150" w:afterAutospacing="0"/>
        <w:jc w:val="center"/>
        <w:rPr>
          <w:rFonts w:ascii="Arial" w:hAnsi="Arial" w:cs="Arial"/>
          <w:b/>
          <w:bCs/>
          <w:color w:val="444444"/>
        </w:rPr>
      </w:pPr>
    </w:p>
    <w:p w14:paraId="63A0EC5B" w14:textId="0D3FB487" w:rsidR="001E6380" w:rsidRDefault="001E6380" w:rsidP="001E6380">
      <w:pPr>
        <w:pStyle w:val="NormalWeb"/>
        <w:shd w:val="clear" w:color="auto" w:fill="FFFFFF"/>
        <w:spacing w:before="0" w:beforeAutospacing="0" w:after="150" w:afterAutospacing="0"/>
        <w:jc w:val="center"/>
        <w:rPr>
          <w:rFonts w:ascii="Arial" w:hAnsi="Arial" w:cs="Arial"/>
          <w:b/>
          <w:bCs/>
          <w:color w:val="444444"/>
        </w:rPr>
      </w:pPr>
      <w:r>
        <w:rPr>
          <w:rFonts w:ascii="Arial" w:hAnsi="Arial" w:cs="Arial"/>
          <w:b/>
          <w:bCs/>
          <w:noProof/>
          <w:color w:val="444444"/>
          <w:sz w:val="40"/>
          <w:szCs w:val="40"/>
        </w:rPr>
        <mc:AlternateContent>
          <mc:Choice Requires="wps">
            <w:drawing>
              <wp:anchor distT="0" distB="0" distL="114300" distR="114300" simplePos="0" relativeHeight="251768832" behindDoc="0" locked="0" layoutInCell="1" allowOverlap="1" wp14:anchorId="34F36A10" wp14:editId="18155C67">
                <wp:simplePos x="0" y="0"/>
                <wp:positionH relativeFrom="column">
                  <wp:posOffset>-18171</wp:posOffset>
                </wp:positionH>
                <wp:positionV relativeFrom="paragraph">
                  <wp:posOffset>210772</wp:posOffset>
                </wp:positionV>
                <wp:extent cx="5761892" cy="1066800"/>
                <wp:effectExtent l="0" t="0" r="10795" b="19050"/>
                <wp:wrapNone/>
                <wp:docPr id="53" name="Rectangle 53"/>
                <wp:cNvGraphicFramePr/>
                <a:graphic xmlns:a="http://schemas.openxmlformats.org/drawingml/2006/main">
                  <a:graphicData uri="http://schemas.microsoft.com/office/word/2010/wordprocessingShape">
                    <wps:wsp>
                      <wps:cNvSpPr/>
                      <wps:spPr>
                        <a:xfrm>
                          <a:off x="0" y="0"/>
                          <a:ext cx="5761892" cy="1066800"/>
                        </a:xfrm>
                        <a:prstGeom prst="rect">
                          <a:avLst/>
                        </a:prstGeom>
                        <a:solidFill>
                          <a:schemeClr val="accent5">
                            <a:lumMod val="5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77E87" w14:textId="73D71481" w:rsidR="005B0154" w:rsidRDefault="005B0154" w:rsidP="00BC339B">
                            <w:pPr>
                              <w:jc w:val="center"/>
                              <w:rPr>
                                <w:lang w:val="en-GB"/>
                              </w:rPr>
                            </w:pPr>
                            <w:r>
                              <w:rPr>
                                <w:lang w:val="en-GB"/>
                              </w:rPr>
                              <w:t>2022 – 2027 KANNALAND MUNICIPALITY DRAFT IDP PROCESS PLAN AND TIME SCHEDULE</w:t>
                            </w:r>
                          </w:p>
                          <w:p w14:paraId="1D3A7E3E" w14:textId="56E79319" w:rsidR="005B0154" w:rsidRDefault="005B0154" w:rsidP="00BC339B">
                            <w:pPr>
                              <w:jc w:val="center"/>
                              <w:rPr>
                                <w:lang w:val="en-GB"/>
                              </w:rPr>
                            </w:pPr>
                            <w:r>
                              <w:rPr>
                                <w:lang w:val="en-GB"/>
                              </w:rPr>
                              <w:t>Compiled by Ms Celeste Domingo (Manager: IDP &amp; PMS)</w:t>
                            </w:r>
                          </w:p>
                          <w:p w14:paraId="0D031AE6" w14:textId="38B6EABE" w:rsidR="005B0154" w:rsidRPr="00BC339B" w:rsidRDefault="005B0154" w:rsidP="00BC339B">
                            <w:pPr>
                              <w:jc w:val="center"/>
                              <w:rPr>
                                <w:lang w:val="en-GB"/>
                              </w:rPr>
                            </w:pPr>
                            <w:r>
                              <w:rPr>
                                <w:lang w:val="en-GB"/>
                              </w:rPr>
                              <w:t>Contact details: 078 753 1198 and celeste@kannaland.gov.za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36A10" id="Rectangle 53" o:spid="_x0000_s1026" style="position:absolute;left:0;text-align:left;margin-left:-1.45pt;margin-top:16.6pt;width:453.7pt;height:8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" fillcolor="#1f4d78 [1608]" strokecolor="#b4c6e7 [1300]" strokeweight="1pt">
                <v:textbox>
                  <w:txbxContent>
                    <w:p w14:paraId="02777E87" w14:textId="73D71481" w:rsidR="005B0154" w:rsidRDefault="005B0154" w:rsidP="00BC339B">
                      <w:pPr>
                        <w:jc w:val="center"/>
                        <w:rPr>
                          <w:lang w:val="en-GB"/>
                        </w:rPr>
                      </w:pPr>
                      <w:r>
                        <w:rPr>
                          <w:lang w:val="en-GB"/>
                        </w:rPr>
                        <w:t>2022 – 2027 KANNALAND MUNICIPALITY DRAFT IDP PROCESS PLAN AND TIME SCHEDULE</w:t>
                      </w:r>
                    </w:p>
                    <w:p w14:paraId="1D3A7E3E" w14:textId="56E79319" w:rsidR="005B0154" w:rsidRDefault="005B0154" w:rsidP="00BC339B">
                      <w:pPr>
                        <w:jc w:val="center"/>
                        <w:rPr>
                          <w:lang w:val="en-GB"/>
                        </w:rPr>
                      </w:pPr>
                      <w:r>
                        <w:rPr>
                          <w:lang w:val="en-GB"/>
                        </w:rPr>
                        <w:t>Compiled by Ms Celeste Domingo (Manager: IDP &amp; PMS)</w:t>
                      </w:r>
                    </w:p>
                    <w:p w14:paraId="0D031AE6" w14:textId="38B6EABE" w:rsidR="005B0154" w:rsidRPr="00BC339B" w:rsidRDefault="005B0154" w:rsidP="00BC339B">
                      <w:pPr>
                        <w:jc w:val="center"/>
                        <w:rPr>
                          <w:lang w:val="en-GB"/>
                        </w:rPr>
                      </w:pPr>
                      <w:r>
                        <w:rPr>
                          <w:lang w:val="en-GB"/>
                        </w:rPr>
                        <w:t>Contact details: 078 753 1198 and celeste@kannaland.gov.za</w:t>
                      </w:r>
                    </w:p>
                  </w:txbxContent>
                </v:textbox>
              </v:rect>
            </w:pict>
          </mc:Fallback>
        </mc:AlternateContent>
      </w:r>
    </w:p>
    <w:p w14:paraId="65DD5BCE" w14:textId="7DBE6BEF" w:rsidR="000B7B8D" w:rsidRDefault="000B7B8D" w:rsidP="001E6380">
      <w:pPr>
        <w:pStyle w:val="NormalWeb"/>
        <w:shd w:val="clear" w:color="auto" w:fill="FFFFFF"/>
        <w:spacing w:before="0" w:beforeAutospacing="0" w:after="150" w:afterAutospacing="0"/>
        <w:jc w:val="center"/>
        <w:rPr>
          <w:rFonts w:ascii="Arial" w:hAnsi="Arial" w:cs="Arial"/>
          <w:b/>
          <w:bCs/>
          <w:color w:val="444444"/>
        </w:rPr>
      </w:pPr>
    </w:p>
    <w:p w14:paraId="12391195" w14:textId="0B5399EA" w:rsidR="001E6380" w:rsidRDefault="001E6380" w:rsidP="001E6380">
      <w:pPr>
        <w:pStyle w:val="NormalWeb"/>
        <w:shd w:val="clear" w:color="auto" w:fill="FFFFFF"/>
        <w:spacing w:before="0" w:beforeAutospacing="0" w:after="150" w:afterAutospacing="0"/>
        <w:jc w:val="center"/>
        <w:rPr>
          <w:rFonts w:ascii="Arial" w:hAnsi="Arial" w:cs="Arial"/>
          <w:b/>
          <w:bCs/>
          <w:color w:val="444444"/>
        </w:rPr>
      </w:pPr>
    </w:p>
    <w:p w14:paraId="4C25AEBE" w14:textId="5CAD9779" w:rsidR="001E6380" w:rsidRDefault="001E6380" w:rsidP="001E6380">
      <w:pPr>
        <w:pStyle w:val="NormalWeb"/>
        <w:shd w:val="clear" w:color="auto" w:fill="FFFFFF"/>
        <w:spacing w:before="0" w:beforeAutospacing="0" w:after="150" w:afterAutospacing="0"/>
        <w:jc w:val="center"/>
        <w:rPr>
          <w:rFonts w:ascii="Arial" w:hAnsi="Arial" w:cs="Arial"/>
          <w:b/>
          <w:bCs/>
          <w:color w:val="444444"/>
        </w:rPr>
      </w:pPr>
    </w:p>
    <w:p w14:paraId="0A98DEBE" w14:textId="7E907EEE" w:rsidR="001B40AA" w:rsidRDefault="001B40AA" w:rsidP="001E6380">
      <w:pPr>
        <w:pStyle w:val="NormalWeb"/>
        <w:shd w:val="clear" w:color="auto" w:fill="FFFFFF"/>
        <w:spacing w:before="0" w:beforeAutospacing="0" w:after="150" w:afterAutospacing="0"/>
        <w:jc w:val="center"/>
        <w:rPr>
          <w:rFonts w:ascii="Arial" w:hAnsi="Arial" w:cs="Arial"/>
          <w:b/>
          <w:bCs/>
          <w:color w:val="444444"/>
        </w:rPr>
      </w:pPr>
    </w:p>
    <w:sdt>
      <w:sdtPr>
        <w:rPr>
          <w:rFonts w:asciiTheme="minorHAnsi" w:eastAsiaTheme="minorEastAsia" w:hAnsiTheme="minorHAnsi" w:cstheme="minorBidi"/>
          <w:color w:val="auto"/>
          <w:sz w:val="21"/>
          <w:szCs w:val="21"/>
        </w:rPr>
        <w:id w:val="756561700"/>
        <w:docPartObj>
          <w:docPartGallery w:val="Table of Contents"/>
          <w:docPartUnique/>
        </w:docPartObj>
      </w:sdtPr>
      <w:sdtEndPr>
        <w:rPr>
          <w:b/>
          <w:bCs/>
          <w:noProof/>
        </w:rPr>
      </w:sdtEndPr>
      <w:sdtContent>
        <w:p w14:paraId="6800FA0D" w14:textId="05D6A532" w:rsidR="00262351" w:rsidRDefault="00262351" w:rsidP="00BD5267">
          <w:pPr>
            <w:pStyle w:val="TOCHeading"/>
            <w:shd w:val="clear" w:color="auto" w:fill="FFFFFF" w:themeFill="background1"/>
          </w:pPr>
          <w:r>
            <w:t>Table of Contents</w:t>
          </w:r>
        </w:p>
        <w:p w14:paraId="528ADE95" w14:textId="4039933F" w:rsidR="00BD5267" w:rsidRPr="00BD5267" w:rsidRDefault="00262351"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r w:rsidRPr="00BD5267">
            <w:fldChar w:fldCharType="begin"/>
          </w:r>
          <w:r w:rsidRPr="00BD5267">
            <w:instrText xml:space="preserve"> TOC \o "1-3" \h \z \u </w:instrText>
          </w:r>
          <w:r w:rsidRPr="00BD5267">
            <w:fldChar w:fldCharType="separate"/>
          </w:r>
          <w:hyperlink w:anchor="_Toc77834743" w:history="1">
            <w:r w:rsidR="00BD5267" w:rsidRPr="00BD5267">
              <w:rPr>
                <w:rStyle w:val="Hyperlink"/>
                <w:noProof/>
              </w:rPr>
              <w:t>INTRODUCTION</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_Toc77834743 \h </w:instrText>
            </w:r>
            <w:r w:rsidR="00BD5267" w:rsidRPr="00BD5267">
              <w:rPr>
                <w:noProof/>
                <w:webHidden/>
              </w:rPr>
            </w:r>
            <w:r w:rsidR="00BD5267" w:rsidRPr="00BD5267">
              <w:rPr>
                <w:noProof/>
                <w:webHidden/>
              </w:rPr>
              <w:fldChar w:fldCharType="separate"/>
            </w:r>
            <w:r w:rsidR="00852715">
              <w:rPr>
                <w:noProof/>
                <w:webHidden/>
              </w:rPr>
              <w:t>4</w:t>
            </w:r>
            <w:r w:rsidR="00BD5267" w:rsidRPr="00BD5267">
              <w:rPr>
                <w:noProof/>
                <w:webHidden/>
              </w:rPr>
              <w:fldChar w:fldCharType="end"/>
            </w:r>
          </w:hyperlink>
        </w:p>
        <w:p w14:paraId="3489EE1E" w14:textId="1DC26FA6"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44" w:history="1">
            <w:r w:rsidR="00BD5267" w:rsidRPr="00BD5267">
              <w:rPr>
                <w:rStyle w:val="Hyperlink"/>
                <w:noProof/>
              </w:rPr>
              <w:t>BACKGROUND HISTORY: WHITE PAPER DEVELOPMENT AGENDA</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_Toc77834744 \h </w:instrText>
            </w:r>
            <w:r w:rsidR="00BD5267" w:rsidRPr="00BD5267">
              <w:rPr>
                <w:noProof/>
                <w:webHidden/>
              </w:rPr>
            </w:r>
            <w:r w:rsidR="00BD5267" w:rsidRPr="00BD5267">
              <w:rPr>
                <w:noProof/>
                <w:webHidden/>
              </w:rPr>
              <w:fldChar w:fldCharType="separate"/>
            </w:r>
            <w:r w:rsidR="00852715">
              <w:rPr>
                <w:noProof/>
                <w:webHidden/>
              </w:rPr>
              <w:t>4</w:t>
            </w:r>
            <w:r w:rsidR="00BD5267" w:rsidRPr="00BD5267">
              <w:rPr>
                <w:noProof/>
                <w:webHidden/>
              </w:rPr>
              <w:fldChar w:fldCharType="end"/>
            </w:r>
          </w:hyperlink>
        </w:p>
        <w:p w14:paraId="2A80D5A2" w14:textId="4986B291"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45" w:history="1">
            <w:r w:rsidR="00BD5267" w:rsidRPr="00BD5267">
              <w:rPr>
                <w:rStyle w:val="Hyperlink"/>
                <w:noProof/>
              </w:rPr>
              <w:t>CURRENT LEGAL FRAMEWORK: FIVE YEAR IDP ADOPTION</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_Toc77834745 \h </w:instrText>
            </w:r>
            <w:r w:rsidR="00BD5267" w:rsidRPr="00BD5267">
              <w:rPr>
                <w:noProof/>
                <w:webHidden/>
              </w:rPr>
            </w:r>
            <w:r w:rsidR="00BD5267" w:rsidRPr="00BD5267">
              <w:rPr>
                <w:noProof/>
                <w:webHidden/>
              </w:rPr>
              <w:fldChar w:fldCharType="separate"/>
            </w:r>
            <w:r w:rsidR="00852715">
              <w:rPr>
                <w:noProof/>
                <w:webHidden/>
              </w:rPr>
              <w:t>6</w:t>
            </w:r>
            <w:r w:rsidR="00BD5267" w:rsidRPr="00BD5267">
              <w:rPr>
                <w:noProof/>
                <w:webHidden/>
              </w:rPr>
              <w:fldChar w:fldCharType="end"/>
            </w:r>
          </w:hyperlink>
        </w:p>
        <w:p w14:paraId="2B906E70" w14:textId="10A678B8"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46" w:history="1">
            <w:r w:rsidR="00BD5267" w:rsidRPr="00BD5267">
              <w:rPr>
                <w:rStyle w:val="Hyperlink"/>
                <w:noProof/>
              </w:rPr>
              <w:t>CURRENT LEGAL FRAMEWORK: IDP CONTENT</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_Toc77834746 \h </w:instrText>
            </w:r>
            <w:r w:rsidR="00BD5267" w:rsidRPr="00BD5267">
              <w:rPr>
                <w:noProof/>
                <w:webHidden/>
              </w:rPr>
            </w:r>
            <w:r w:rsidR="00BD5267" w:rsidRPr="00BD5267">
              <w:rPr>
                <w:noProof/>
                <w:webHidden/>
              </w:rPr>
              <w:fldChar w:fldCharType="separate"/>
            </w:r>
            <w:r w:rsidR="00852715">
              <w:rPr>
                <w:noProof/>
                <w:webHidden/>
              </w:rPr>
              <w:t>7</w:t>
            </w:r>
            <w:r w:rsidR="00BD5267" w:rsidRPr="00BD5267">
              <w:rPr>
                <w:noProof/>
                <w:webHidden/>
              </w:rPr>
              <w:fldChar w:fldCharType="end"/>
            </w:r>
          </w:hyperlink>
        </w:p>
        <w:p w14:paraId="5EE97635" w14:textId="736DCCD7"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47" w:history="1">
            <w:r w:rsidR="00BD5267" w:rsidRPr="00BD5267">
              <w:rPr>
                <w:rStyle w:val="Hyperlink"/>
                <w:noProof/>
              </w:rPr>
              <w:t>ANNUAL BUDGET</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_Toc77834747 \h </w:instrText>
            </w:r>
            <w:r w:rsidR="00BD5267" w:rsidRPr="00BD5267">
              <w:rPr>
                <w:noProof/>
                <w:webHidden/>
              </w:rPr>
            </w:r>
            <w:r w:rsidR="00BD5267" w:rsidRPr="00BD5267">
              <w:rPr>
                <w:noProof/>
                <w:webHidden/>
              </w:rPr>
              <w:fldChar w:fldCharType="separate"/>
            </w:r>
            <w:r w:rsidR="00852715">
              <w:rPr>
                <w:noProof/>
                <w:webHidden/>
              </w:rPr>
              <w:t>9</w:t>
            </w:r>
            <w:r w:rsidR="00BD5267" w:rsidRPr="00BD5267">
              <w:rPr>
                <w:noProof/>
                <w:webHidden/>
              </w:rPr>
              <w:fldChar w:fldCharType="end"/>
            </w:r>
          </w:hyperlink>
        </w:p>
        <w:p w14:paraId="3D68BFF2" w14:textId="12711170"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48" w:history="1">
            <w:r w:rsidR="00BD5267" w:rsidRPr="00BD5267">
              <w:rPr>
                <w:rStyle w:val="Hyperlink"/>
                <w:noProof/>
              </w:rPr>
              <w:t>PHASES OF IDP DRAFTING</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_Toc77834748 \h </w:instrText>
            </w:r>
            <w:r w:rsidR="00BD5267" w:rsidRPr="00BD5267">
              <w:rPr>
                <w:noProof/>
                <w:webHidden/>
              </w:rPr>
            </w:r>
            <w:r w:rsidR="00BD5267" w:rsidRPr="00BD5267">
              <w:rPr>
                <w:noProof/>
                <w:webHidden/>
              </w:rPr>
              <w:fldChar w:fldCharType="separate"/>
            </w:r>
            <w:r w:rsidR="00852715">
              <w:rPr>
                <w:noProof/>
                <w:webHidden/>
              </w:rPr>
              <w:t>10</w:t>
            </w:r>
            <w:r w:rsidR="00BD5267" w:rsidRPr="00BD5267">
              <w:rPr>
                <w:noProof/>
                <w:webHidden/>
              </w:rPr>
              <w:fldChar w:fldCharType="end"/>
            </w:r>
          </w:hyperlink>
        </w:p>
        <w:p w14:paraId="769887F1" w14:textId="77E6690A" w:rsidR="00BD5267" w:rsidRPr="00BD5267" w:rsidRDefault="00000000" w:rsidP="007C679F">
          <w:pPr>
            <w:pStyle w:val="TOC1"/>
            <w:shd w:val="clear" w:color="auto" w:fill="FFFFFF" w:themeFill="background1"/>
            <w:tabs>
              <w:tab w:val="right" w:leader="dot" w:pos="9016"/>
            </w:tabs>
            <w:ind w:left="1276" w:hanging="1276"/>
            <w:jc w:val="both"/>
            <w:rPr>
              <w:rFonts w:asciiTheme="minorHAnsi" w:eastAsiaTheme="minorEastAsia" w:hAnsiTheme="minorHAnsi" w:cstheme="minorBidi"/>
              <w:noProof/>
              <w:lang w:val="en-ZA" w:eastAsia="en-ZA"/>
            </w:rPr>
          </w:pPr>
          <w:hyperlink w:anchor="_Toc77834749" w:history="1">
            <w:r w:rsidR="00BD5267" w:rsidRPr="00BD5267">
              <w:rPr>
                <w:rStyle w:val="Hyperlink"/>
                <w:noProof/>
              </w:rPr>
              <w:t>PROMOTING PUBLIC PARTICIPATION THROUGHOUT THE IDP PROCESS</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_Toc77834749 \h </w:instrText>
            </w:r>
            <w:r w:rsidR="00BD5267" w:rsidRPr="00BD5267">
              <w:rPr>
                <w:noProof/>
                <w:webHidden/>
              </w:rPr>
            </w:r>
            <w:r w:rsidR="00BD5267" w:rsidRPr="00BD5267">
              <w:rPr>
                <w:noProof/>
                <w:webHidden/>
              </w:rPr>
              <w:fldChar w:fldCharType="separate"/>
            </w:r>
            <w:r w:rsidR="00852715">
              <w:rPr>
                <w:noProof/>
                <w:webHidden/>
              </w:rPr>
              <w:t>10</w:t>
            </w:r>
            <w:r w:rsidR="00BD5267" w:rsidRPr="00BD5267">
              <w:rPr>
                <w:noProof/>
                <w:webHidden/>
              </w:rPr>
              <w:fldChar w:fldCharType="end"/>
            </w:r>
          </w:hyperlink>
        </w:p>
        <w:p w14:paraId="54A4315E" w14:textId="2C201E6B"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0" w:history="1">
            <w:r w:rsidR="00BD5267" w:rsidRPr="00BD5267">
              <w:rPr>
                <w:rStyle w:val="Hyperlink"/>
                <w:noProof/>
              </w:rPr>
              <w:t>MECHANISMS TO PROMOTE ACTIVE CITIZENRY</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_Toc77834750 \h </w:instrText>
            </w:r>
            <w:r w:rsidR="00BD5267" w:rsidRPr="00BD5267">
              <w:rPr>
                <w:noProof/>
                <w:webHidden/>
              </w:rPr>
            </w:r>
            <w:r w:rsidR="00BD5267" w:rsidRPr="00BD5267">
              <w:rPr>
                <w:noProof/>
                <w:webHidden/>
              </w:rPr>
              <w:fldChar w:fldCharType="separate"/>
            </w:r>
            <w:r w:rsidR="00852715">
              <w:rPr>
                <w:noProof/>
                <w:webHidden/>
              </w:rPr>
              <w:t>11</w:t>
            </w:r>
            <w:r w:rsidR="00BD5267" w:rsidRPr="00BD5267">
              <w:rPr>
                <w:noProof/>
                <w:webHidden/>
              </w:rPr>
              <w:fldChar w:fldCharType="end"/>
            </w:r>
          </w:hyperlink>
        </w:p>
        <w:p w14:paraId="3A06D710" w14:textId="7BD1DCD0"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1" w:history="1">
            <w:r w:rsidR="00BD5267" w:rsidRPr="00BD5267">
              <w:rPr>
                <w:rStyle w:val="Hyperlink"/>
                <w:noProof/>
              </w:rPr>
              <w:t>KANNALAND MUNICIPAL SPATIAL DEVELOPMENT FRAMEWORK</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_Toc77834751 \h </w:instrText>
            </w:r>
            <w:r w:rsidR="00BD5267" w:rsidRPr="00BD5267">
              <w:rPr>
                <w:noProof/>
                <w:webHidden/>
              </w:rPr>
            </w:r>
            <w:r w:rsidR="00BD5267" w:rsidRPr="00BD5267">
              <w:rPr>
                <w:noProof/>
                <w:webHidden/>
              </w:rPr>
              <w:fldChar w:fldCharType="separate"/>
            </w:r>
            <w:r w:rsidR="00852715">
              <w:rPr>
                <w:noProof/>
                <w:webHidden/>
              </w:rPr>
              <w:t>13</w:t>
            </w:r>
            <w:r w:rsidR="00BD5267" w:rsidRPr="00BD5267">
              <w:rPr>
                <w:noProof/>
                <w:webHidden/>
              </w:rPr>
              <w:fldChar w:fldCharType="end"/>
            </w:r>
          </w:hyperlink>
        </w:p>
        <w:p w14:paraId="33755A94" w14:textId="51038BD1"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2" w:history="1">
            <w:r w:rsidR="00BD5267" w:rsidRPr="00BD5267">
              <w:rPr>
                <w:rStyle w:val="Hyperlink"/>
                <w:noProof/>
              </w:rPr>
              <w:t>JDMA/DDM</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_Toc77834752 \h </w:instrText>
            </w:r>
            <w:r w:rsidR="00BD5267" w:rsidRPr="00BD5267">
              <w:rPr>
                <w:noProof/>
                <w:webHidden/>
              </w:rPr>
            </w:r>
            <w:r w:rsidR="00BD5267" w:rsidRPr="00BD5267">
              <w:rPr>
                <w:noProof/>
                <w:webHidden/>
              </w:rPr>
              <w:fldChar w:fldCharType="separate"/>
            </w:r>
            <w:r w:rsidR="00852715">
              <w:rPr>
                <w:noProof/>
                <w:webHidden/>
              </w:rPr>
              <w:t>15</w:t>
            </w:r>
            <w:r w:rsidR="00BD5267" w:rsidRPr="00BD5267">
              <w:rPr>
                <w:noProof/>
                <w:webHidden/>
              </w:rPr>
              <w:fldChar w:fldCharType="end"/>
            </w:r>
          </w:hyperlink>
        </w:p>
        <w:p w14:paraId="3820AA78" w14:textId="79FE7057"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3" w:history="1">
            <w:r w:rsidR="00BD5267" w:rsidRPr="00BD5267">
              <w:rPr>
                <w:rStyle w:val="Hyperlink"/>
                <w:noProof/>
              </w:rPr>
              <w:t>WC’S THREE PRIORITY AREAS POST COVID-19</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_Toc77834753 \h </w:instrText>
            </w:r>
            <w:r w:rsidR="00BD5267" w:rsidRPr="00BD5267">
              <w:rPr>
                <w:noProof/>
                <w:webHidden/>
              </w:rPr>
            </w:r>
            <w:r w:rsidR="00BD5267" w:rsidRPr="00BD5267">
              <w:rPr>
                <w:noProof/>
                <w:webHidden/>
              </w:rPr>
              <w:fldChar w:fldCharType="separate"/>
            </w:r>
            <w:r w:rsidR="00852715">
              <w:rPr>
                <w:noProof/>
                <w:webHidden/>
              </w:rPr>
              <w:t>16</w:t>
            </w:r>
            <w:r w:rsidR="00BD5267" w:rsidRPr="00BD5267">
              <w:rPr>
                <w:noProof/>
                <w:webHidden/>
              </w:rPr>
              <w:fldChar w:fldCharType="end"/>
            </w:r>
          </w:hyperlink>
        </w:p>
        <w:p w14:paraId="58389B1A" w14:textId="04305792" w:rsidR="00BD5267" w:rsidRPr="00BD5267" w:rsidRDefault="00000000" w:rsidP="007C679F">
          <w:pPr>
            <w:pStyle w:val="TOC1"/>
            <w:shd w:val="clear" w:color="auto" w:fill="FFFFFF" w:themeFill="background1"/>
            <w:tabs>
              <w:tab w:val="right" w:leader="dot" w:pos="9016"/>
            </w:tabs>
            <w:ind w:left="0" w:firstLine="0"/>
            <w:jc w:val="both"/>
            <w:rPr>
              <w:rFonts w:asciiTheme="minorHAnsi" w:eastAsiaTheme="minorEastAsia" w:hAnsiTheme="minorHAnsi" w:cstheme="minorBidi"/>
              <w:noProof/>
              <w:lang w:val="en-ZA" w:eastAsia="en-ZA"/>
            </w:rPr>
          </w:pPr>
          <w:hyperlink w:anchor="_Toc77834754" w:history="1">
            <w:r w:rsidR="00BD5267" w:rsidRPr="00BD5267">
              <w:rPr>
                <w:rStyle w:val="Hyperlink"/>
                <w:noProof/>
              </w:rPr>
              <w:t>GARDEN ROUTE GROWTH AND DEVELOPMENT STRATEGY: 2019 – 2039: RECOVERY PLAN</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_Toc77834754 \h </w:instrText>
            </w:r>
            <w:r w:rsidR="00BD5267" w:rsidRPr="00BD5267">
              <w:rPr>
                <w:noProof/>
                <w:webHidden/>
              </w:rPr>
            </w:r>
            <w:r w:rsidR="00BD5267" w:rsidRPr="00BD5267">
              <w:rPr>
                <w:noProof/>
                <w:webHidden/>
              </w:rPr>
              <w:fldChar w:fldCharType="separate"/>
            </w:r>
            <w:r w:rsidR="00852715">
              <w:rPr>
                <w:noProof/>
                <w:webHidden/>
              </w:rPr>
              <w:t>17</w:t>
            </w:r>
            <w:r w:rsidR="00BD5267" w:rsidRPr="00BD5267">
              <w:rPr>
                <w:noProof/>
                <w:webHidden/>
              </w:rPr>
              <w:fldChar w:fldCharType="end"/>
            </w:r>
          </w:hyperlink>
        </w:p>
        <w:p w14:paraId="0EA328AA" w14:textId="7C8CC479"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5" w:history="1">
            <w:r w:rsidR="00BD5267" w:rsidRPr="00BD5267">
              <w:rPr>
                <w:rStyle w:val="Hyperlink"/>
                <w:noProof/>
              </w:rPr>
              <w:t>KANNALAND COVID-19 RESPONSE TURN AROUND</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_Toc77834755 \h </w:instrText>
            </w:r>
            <w:r w:rsidR="00BD5267" w:rsidRPr="00BD5267">
              <w:rPr>
                <w:noProof/>
                <w:webHidden/>
              </w:rPr>
            </w:r>
            <w:r w:rsidR="00BD5267" w:rsidRPr="00BD5267">
              <w:rPr>
                <w:noProof/>
                <w:webHidden/>
              </w:rPr>
              <w:fldChar w:fldCharType="separate"/>
            </w:r>
            <w:r w:rsidR="00852715">
              <w:rPr>
                <w:noProof/>
                <w:webHidden/>
              </w:rPr>
              <w:t>17</w:t>
            </w:r>
            <w:r w:rsidR="00BD5267" w:rsidRPr="00BD5267">
              <w:rPr>
                <w:noProof/>
                <w:webHidden/>
              </w:rPr>
              <w:fldChar w:fldCharType="end"/>
            </w:r>
          </w:hyperlink>
        </w:p>
        <w:p w14:paraId="245BAAAC" w14:textId="08ED05F5"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6" w:history="1">
            <w:r w:rsidR="00BD5267" w:rsidRPr="00BD5267">
              <w:rPr>
                <w:rStyle w:val="Hyperlink"/>
                <w:noProof/>
              </w:rPr>
              <w:t>INTERNAL TRANFORMATION PLAN</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_Toc77834756 \h </w:instrText>
            </w:r>
            <w:r w:rsidR="00BD5267" w:rsidRPr="00BD5267">
              <w:rPr>
                <w:noProof/>
                <w:webHidden/>
              </w:rPr>
            </w:r>
            <w:r w:rsidR="00BD5267" w:rsidRPr="00BD5267">
              <w:rPr>
                <w:noProof/>
                <w:webHidden/>
              </w:rPr>
              <w:fldChar w:fldCharType="separate"/>
            </w:r>
            <w:r w:rsidR="00852715">
              <w:rPr>
                <w:noProof/>
                <w:webHidden/>
              </w:rPr>
              <w:t>18</w:t>
            </w:r>
            <w:r w:rsidR="00BD5267" w:rsidRPr="00BD5267">
              <w:rPr>
                <w:noProof/>
                <w:webHidden/>
              </w:rPr>
              <w:fldChar w:fldCharType="end"/>
            </w:r>
          </w:hyperlink>
        </w:p>
        <w:p w14:paraId="6BAF42B4" w14:textId="0ABB5951"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7" w:history="1">
            <w:r w:rsidR="00BD5267" w:rsidRPr="00BD5267">
              <w:rPr>
                <w:rStyle w:val="Hyperlink"/>
                <w:noProof/>
              </w:rPr>
              <w:t>KANNALAND PERFORMANCE MANAGEMENT</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_Toc77834757 \h </w:instrText>
            </w:r>
            <w:r w:rsidR="00BD5267" w:rsidRPr="00BD5267">
              <w:rPr>
                <w:noProof/>
                <w:webHidden/>
              </w:rPr>
            </w:r>
            <w:r w:rsidR="00BD5267" w:rsidRPr="00BD5267">
              <w:rPr>
                <w:noProof/>
                <w:webHidden/>
              </w:rPr>
              <w:fldChar w:fldCharType="separate"/>
            </w:r>
            <w:r w:rsidR="00852715">
              <w:rPr>
                <w:noProof/>
                <w:webHidden/>
              </w:rPr>
              <w:t>18</w:t>
            </w:r>
            <w:r w:rsidR="00BD5267" w:rsidRPr="00BD5267">
              <w:rPr>
                <w:noProof/>
                <w:webHidden/>
              </w:rPr>
              <w:fldChar w:fldCharType="end"/>
            </w:r>
          </w:hyperlink>
        </w:p>
        <w:p w14:paraId="3D9ED266" w14:textId="49455D64"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8" w:history="1">
            <w:r w:rsidR="00BD5267" w:rsidRPr="00BD5267">
              <w:rPr>
                <w:rStyle w:val="Hyperlink"/>
                <w:noProof/>
              </w:rPr>
              <w:t>ANNUAL REVIEW OF THE FIVE-YEAR IDP</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_Toc77834758 \h </w:instrText>
            </w:r>
            <w:r w:rsidR="00BD5267" w:rsidRPr="00BD5267">
              <w:rPr>
                <w:noProof/>
                <w:webHidden/>
              </w:rPr>
            </w:r>
            <w:r w:rsidR="00BD5267" w:rsidRPr="00BD5267">
              <w:rPr>
                <w:noProof/>
                <w:webHidden/>
              </w:rPr>
              <w:fldChar w:fldCharType="separate"/>
            </w:r>
            <w:r w:rsidR="00852715">
              <w:rPr>
                <w:noProof/>
                <w:webHidden/>
              </w:rPr>
              <w:t>19</w:t>
            </w:r>
            <w:r w:rsidR="00BD5267" w:rsidRPr="00BD5267">
              <w:rPr>
                <w:noProof/>
                <w:webHidden/>
              </w:rPr>
              <w:fldChar w:fldCharType="end"/>
            </w:r>
          </w:hyperlink>
        </w:p>
        <w:p w14:paraId="10FA792F" w14:textId="345B3A15"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59" w:history="1">
            <w:r w:rsidR="00BD5267" w:rsidRPr="00BD5267">
              <w:rPr>
                <w:rStyle w:val="Hyperlink"/>
                <w:noProof/>
              </w:rPr>
              <w:t>THE IDP PROCESS</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_Toc77834759 \h </w:instrText>
            </w:r>
            <w:r w:rsidR="00BD5267" w:rsidRPr="00BD5267">
              <w:rPr>
                <w:noProof/>
                <w:webHidden/>
              </w:rPr>
            </w:r>
            <w:r w:rsidR="00BD5267" w:rsidRPr="00BD5267">
              <w:rPr>
                <w:noProof/>
                <w:webHidden/>
              </w:rPr>
              <w:fldChar w:fldCharType="separate"/>
            </w:r>
            <w:r w:rsidR="00852715">
              <w:rPr>
                <w:noProof/>
                <w:webHidden/>
              </w:rPr>
              <w:t>20</w:t>
            </w:r>
            <w:r w:rsidR="00BD5267" w:rsidRPr="00BD5267">
              <w:rPr>
                <w:noProof/>
                <w:webHidden/>
              </w:rPr>
              <w:fldChar w:fldCharType="end"/>
            </w:r>
          </w:hyperlink>
        </w:p>
        <w:p w14:paraId="7407C9A7" w14:textId="07EB006C"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0" w:history="1">
            <w:r w:rsidR="00BD5267" w:rsidRPr="00BD5267">
              <w:rPr>
                <w:rStyle w:val="Hyperlink"/>
                <w:noProof/>
              </w:rPr>
              <w:t>PROCESS PLAN CONTENT</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_Toc77834760 \h </w:instrText>
            </w:r>
            <w:r w:rsidR="00BD5267" w:rsidRPr="00BD5267">
              <w:rPr>
                <w:noProof/>
                <w:webHidden/>
              </w:rPr>
            </w:r>
            <w:r w:rsidR="00BD5267" w:rsidRPr="00BD5267">
              <w:rPr>
                <w:noProof/>
                <w:webHidden/>
              </w:rPr>
              <w:fldChar w:fldCharType="separate"/>
            </w:r>
            <w:r w:rsidR="00852715">
              <w:rPr>
                <w:noProof/>
                <w:webHidden/>
              </w:rPr>
              <w:t>21</w:t>
            </w:r>
            <w:r w:rsidR="00BD5267" w:rsidRPr="00BD5267">
              <w:rPr>
                <w:noProof/>
                <w:webHidden/>
              </w:rPr>
              <w:fldChar w:fldCharType="end"/>
            </w:r>
          </w:hyperlink>
        </w:p>
        <w:p w14:paraId="69CFF3BE" w14:textId="72DAE720"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1" w:history="1">
            <w:r w:rsidR="00BD5267" w:rsidRPr="00BD5267">
              <w:rPr>
                <w:rStyle w:val="Hyperlink"/>
                <w:noProof/>
              </w:rPr>
              <w:t>INSTITUTIONAL ARRANGEMENTS</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_Toc77834761 \h </w:instrText>
            </w:r>
            <w:r w:rsidR="00BD5267" w:rsidRPr="00BD5267">
              <w:rPr>
                <w:noProof/>
                <w:webHidden/>
              </w:rPr>
            </w:r>
            <w:r w:rsidR="00BD5267" w:rsidRPr="00BD5267">
              <w:rPr>
                <w:noProof/>
                <w:webHidden/>
              </w:rPr>
              <w:fldChar w:fldCharType="separate"/>
            </w:r>
            <w:r w:rsidR="00852715">
              <w:rPr>
                <w:noProof/>
                <w:webHidden/>
              </w:rPr>
              <w:t>21</w:t>
            </w:r>
            <w:r w:rsidR="00BD5267" w:rsidRPr="00BD5267">
              <w:rPr>
                <w:noProof/>
                <w:webHidden/>
              </w:rPr>
              <w:fldChar w:fldCharType="end"/>
            </w:r>
          </w:hyperlink>
        </w:p>
        <w:p w14:paraId="69C6A566" w14:textId="368927B3"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2" w:history="1">
            <w:r w:rsidR="00BD5267" w:rsidRPr="00BD5267">
              <w:rPr>
                <w:rStyle w:val="Hyperlink"/>
                <w:noProof/>
              </w:rPr>
              <w:t>PROPOSED KANNALAND IDP STRUCTURE</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_Toc77834762 \h </w:instrText>
            </w:r>
            <w:r w:rsidR="00BD5267" w:rsidRPr="00BD5267">
              <w:rPr>
                <w:noProof/>
                <w:webHidden/>
              </w:rPr>
            </w:r>
            <w:r w:rsidR="00BD5267" w:rsidRPr="00BD5267">
              <w:rPr>
                <w:noProof/>
                <w:webHidden/>
              </w:rPr>
              <w:fldChar w:fldCharType="separate"/>
            </w:r>
            <w:r w:rsidR="00852715">
              <w:rPr>
                <w:noProof/>
                <w:webHidden/>
              </w:rPr>
              <w:t>22</w:t>
            </w:r>
            <w:r w:rsidR="00BD5267" w:rsidRPr="00BD5267">
              <w:rPr>
                <w:noProof/>
                <w:webHidden/>
              </w:rPr>
              <w:fldChar w:fldCharType="end"/>
            </w:r>
          </w:hyperlink>
        </w:p>
        <w:p w14:paraId="04C4310B" w14:textId="07555FF0"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3" w:history="1">
            <w:r w:rsidR="00BD5267" w:rsidRPr="00BD5267">
              <w:rPr>
                <w:rStyle w:val="Hyperlink"/>
                <w:noProof/>
              </w:rPr>
              <w:t>ROLES AND RESPONSIBILITIES</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_Toc77834763 \h </w:instrText>
            </w:r>
            <w:r w:rsidR="00BD5267" w:rsidRPr="00BD5267">
              <w:rPr>
                <w:noProof/>
                <w:webHidden/>
              </w:rPr>
            </w:r>
            <w:r w:rsidR="00BD5267" w:rsidRPr="00BD5267">
              <w:rPr>
                <w:noProof/>
                <w:webHidden/>
              </w:rPr>
              <w:fldChar w:fldCharType="separate"/>
            </w:r>
            <w:r w:rsidR="00852715">
              <w:rPr>
                <w:noProof/>
                <w:webHidden/>
              </w:rPr>
              <w:t>23</w:t>
            </w:r>
            <w:r w:rsidR="00BD5267" w:rsidRPr="00BD5267">
              <w:rPr>
                <w:noProof/>
                <w:webHidden/>
              </w:rPr>
              <w:fldChar w:fldCharType="end"/>
            </w:r>
          </w:hyperlink>
        </w:p>
        <w:p w14:paraId="759A378D" w14:textId="5FF57C06"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4" w:history="1">
            <w:r w:rsidR="00BD5267" w:rsidRPr="00BD5267">
              <w:rPr>
                <w:rStyle w:val="Hyperlink"/>
                <w:noProof/>
              </w:rPr>
              <w:t>MATTERS REQUIRING ALIGNMENT</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_Toc77834764 \h </w:instrText>
            </w:r>
            <w:r w:rsidR="00BD5267" w:rsidRPr="00BD5267">
              <w:rPr>
                <w:noProof/>
                <w:webHidden/>
              </w:rPr>
            </w:r>
            <w:r w:rsidR="00BD5267" w:rsidRPr="00BD5267">
              <w:rPr>
                <w:noProof/>
                <w:webHidden/>
              </w:rPr>
              <w:fldChar w:fldCharType="separate"/>
            </w:r>
            <w:r w:rsidR="00852715">
              <w:rPr>
                <w:noProof/>
                <w:webHidden/>
              </w:rPr>
              <w:t>26</w:t>
            </w:r>
            <w:r w:rsidR="00BD5267" w:rsidRPr="00BD5267">
              <w:rPr>
                <w:noProof/>
                <w:webHidden/>
              </w:rPr>
              <w:fldChar w:fldCharType="end"/>
            </w:r>
          </w:hyperlink>
        </w:p>
        <w:p w14:paraId="38522425" w14:textId="11E22CF9"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5" w:history="1">
            <w:r w:rsidR="00BD5267" w:rsidRPr="00BD5267">
              <w:rPr>
                <w:rStyle w:val="Hyperlink"/>
                <w:noProof/>
              </w:rPr>
              <w:t>SECTOR PLAN REVISION</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_Toc77834765 \h </w:instrText>
            </w:r>
            <w:r w:rsidR="00BD5267" w:rsidRPr="00BD5267">
              <w:rPr>
                <w:noProof/>
                <w:webHidden/>
              </w:rPr>
            </w:r>
            <w:r w:rsidR="00BD5267" w:rsidRPr="00BD5267">
              <w:rPr>
                <w:noProof/>
                <w:webHidden/>
              </w:rPr>
              <w:fldChar w:fldCharType="separate"/>
            </w:r>
            <w:r w:rsidR="00852715">
              <w:rPr>
                <w:noProof/>
                <w:webHidden/>
              </w:rPr>
              <w:t>27</w:t>
            </w:r>
            <w:r w:rsidR="00BD5267" w:rsidRPr="00BD5267">
              <w:rPr>
                <w:noProof/>
                <w:webHidden/>
              </w:rPr>
              <w:fldChar w:fldCharType="end"/>
            </w:r>
          </w:hyperlink>
        </w:p>
        <w:p w14:paraId="42416619" w14:textId="45146082"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6" w:history="1">
            <w:r w:rsidR="00BD5267" w:rsidRPr="00BD5267">
              <w:rPr>
                <w:rStyle w:val="Hyperlink"/>
                <w:noProof/>
              </w:rPr>
              <w:t>PRINCIPLES GUIDING DEVELOPMENT</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_Toc77834766 \h </w:instrText>
            </w:r>
            <w:r w:rsidR="00BD5267" w:rsidRPr="00BD5267">
              <w:rPr>
                <w:noProof/>
                <w:webHidden/>
              </w:rPr>
            </w:r>
            <w:r w:rsidR="00BD5267" w:rsidRPr="00BD5267">
              <w:rPr>
                <w:noProof/>
                <w:webHidden/>
              </w:rPr>
              <w:fldChar w:fldCharType="separate"/>
            </w:r>
            <w:r w:rsidR="00852715">
              <w:rPr>
                <w:noProof/>
                <w:webHidden/>
              </w:rPr>
              <w:t>27</w:t>
            </w:r>
            <w:r w:rsidR="00BD5267" w:rsidRPr="00BD5267">
              <w:rPr>
                <w:noProof/>
                <w:webHidden/>
              </w:rPr>
              <w:fldChar w:fldCharType="end"/>
            </w:r>
          </w:hyperlink>
        </w:p>
        <w:p w14:paraId="61F6B1EF" w14:textId="2BD28D43"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7" w:history="1">
            <w:r w:rsidR="00BD5267" w:rsidRPr="00BD5267">
              <w:rPr>
                <w:rStyle w:val="Hyperlink"/>
                <w:noProof/>
              </w:rPr>
              <w:t>ACKNOWLEDGEMENTS</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_Toc77834767 \h </w:instrText>
            </w:r>
            <w:r w:rsidR="00BD5267" w:rsidRPr="00BD5267">
              <w:rPr>
                <w:noProof/>
                <w:webHidden/>
              </w:rPr>
            </w:r>
            <w:r w:rsidR="00BD5267" w:rsidRPr="00BD5267">
              <w:rPr>
                <w:noProof/>
                <w:webHidden/>
              </w:rPr>
              <w:fldChar w:fldCharType="separate"/>
            </w:r>
            <w:r w:rsidR="00852715">
              <w:rPr>
                <w:noProof/>
                <w:webHidden/>
              </w:rPr>
              <w:t>30</w:t>
            </w:r>
            <w:r w:rsidR="00BD5267" w:rsidRPr="00BD5267">
              <w:rPr>
                <w:noProof/>
                <w:webHidden/>
              </w:rPr>
              <w:fldChar w:fldCharType="end"/>
            </w:r>
          </w:hyperlink>
        </w:p>
        <w:p w14:paraId="50150A65" w14:textId="62142882"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8" w:history="1">
            <w:r w:rsidR="00BD5267" w:rsidRPr="00BD5267">
              <w:rPr>
                <w:rStyle w:val="Hyperlink"/>
                <w:noProof/>
              </w:rPr>
              <w:t>COMPLIANCE</w:t>
            </w:r>
            <w:r w:rsidR="00BD5267" w:rsidRPr="00BD5267">
              <w:rPr>
                <w:noProof/>
                <w:webHidden/>
              </w:rPr>
              <w:tab/>
            </w:r>
            <w:r w:rsidR="0094052B">
              <w:rPr>
                <w:noProof/>
                <w:webHidden/>
              </w:rPr>
              <w:t xml:space="preserve">                                                                                           </w:t>
            </w:r>
            <w:r w:rsidR="00BD5267" w:rsidRPr="00BD5267">
              <w:rPr>
                <w:noProof/>
                <w:webHidden/>
              </w:rPr>
              <w:fldChar w:fldCharType="begin"/>
            </w:r>
            <w:r w:rsidR="00BD5267" w:rsidRPr="00BD5267">
              <w:rPr>
                <w:noProof/>
                <w:webHidden/>
              </w:rPr>
              <w:instrText xml:space="preserve"> PAGEREF _Toc77834768 \h </w:instrText>
            </w:r>
            <w:r w:rsidR="00BD5267" w:rsidRPr="00BD5267">
              <w:rPr>
                <w:noProof/>
                <w:webHidden/>
              </w:rPr>
            </w:r>
            <w:r w:rsidR="00BD5267" w:rsidRPr="00BD5267">
              <w:rPr>
                <w:noProof/>
                <w:webHidden/>
              </w:rPr>
              <w:fldChar w:fldCharType="separate"/>
            </w:r>
            <w:r w:rsidR="00852715">
              <w:rPr>
                <w:noProof/>
                <w:webHidden/>
              </w:rPr>
              <w:t>31</w:t>
            </w:r>
            <w:r w:rsidR="00BD5267" w:rsidRPr="00BD5267">
              <w:rPr>
                <w:noProof/>
                <w:webHidden/>
              </w:rPr>
              <w:fldChar w:fldCharType="end"/>
            </w:r>
          </w:hyperlink>
        </w:p>
        <w:p w14:paraId="523CA619" w14:textId="7EA21D04" w:rsidR="00BD5267" w:rsidRPr="00BD5267" w:rsidRDefault="00000000" w:rsidP="007C679F">
          <w:pPr>
            <w:pStyle w:val="TOC1"/>
            <w:shd w:val="clear" w:color="auto" w:fill="FFFFFF" w:themeFill="background1"/>
            <w:tabs>
              <w:tab w:val="right" w:leader="dot" w:pos="9016"/>
            </w:tabs>
            <w:ind w:hanging="1697"/>
            <w:jc w:val="both"/>
            <w:rPr>
              <w:rFonts w:asciiTheme="minorHAnsi" w:eastAsiaTheme="minorEastAsia" w:hAnsiTheme="minorHAnsi" w:cstheme="minorBidi"/>
              <w:noProof/>
              <w:lang w:val="en-ZA" w:eastAsia="en-ZA"/>
            </w:rPr>
          </w:pPr>
          <w:hyperlink w:anchor="_Toc77834769" w:history="1">
            <w:r w:rsidR="00BD5267" w:rsidRPr="00BD5267">
              <w:rPr>
                <w:rStyle w:val="Hyperlink"/>
                <w:noProof/>
              </w:rPr>
              <w:t>CONCLUDING REMARKS BY THE MUNICIPAL MANAGER</w:t>
            </w:r>
            <w:r w:rsidR="00BD5267" w:rsidRPr="00BD5267">
              <w:rPr>
                <w:noProof/>
                <w:webHidden/>
              </w:rPr>
              <w:tab/>
            </w:r>
            <w:r w:rsidR="00BD5267" w:rsidRPr="00BD5267">
              <w:rPr>
                <w:noProof/>
                <w:webHidden/>
              </w:rPr>
              <w:fldChar w:fldCharType="begin"/>
            </w:r>
            <w:r w:rsidR="00BD5267" w:rsidRPr="00BD5267">
              <w:rPr>
                <w:noProof/>
                <w:webHidden/>
              </w:rPr>
              <w:instrText xml:space="preserve"> PAGEREF _Toc77834769 \h </w:instrText>
            </w:r>
            <w:r w:rsidR="00BD5267" w:rsidRPr="00BD5267">
              <w:rPr>
                <w:noProof/>
                <w:webHidden/>
              </w:rPr>
            </w:r>
            <w:r w:rsidR="00BD5267" w:rsidRPr="00BD5267">
              <w:rPr>
                <w:noProof/>
                <w:webHidden/>
              </w:rPr>
              <w:fldChar w:fldCharType="separate"/>
            </w:r>
            <w:r w:rsidR="00852715">
              <w:rPr>
                <w:noProof/>
                <w:webHidden/>
              </w:rPr>
              <w:t>32</w:t>
            </w:r>
            <w:r w:rsidR="00BD5267" w:rsidRPr="00BD5267">
              <w:rPr>
                <w:noProof/>
                <w:webHidden/>
              </w:rPr>
              <w:fldChar w:fldCharType="end"/>
            </w:r>
          </w:hyperlink>
        </w:p>
        <w:p w14:paraId="0885BBF0" w14:textId="7BBCEC03" w:rsidR="00262351" w:rsidRPr="00BD5267" w:rsidRDefault="00262351" w:rsidP="007C679F">
          <w:pPr>
            <w:shd w:val="clear" w:color="auto" w:fill="FFFFFF" w:themeFill="background1"/>
            <w:ind w:hanging="1697"/>
            <w:jc w:val="both"/>
          </w:pPr>
          <w:r w:rsidRPr="00BD5267">
            <w:rPr>
              <w:b/>
              <w:bCs/>
              <w:noProof/>
            </w:rPr>
            <w:fldChar w:fldCharType="end"/>
          </w:r>
        </w:p>
      </w:sdtContent>
    </w:sdt>
    <w:p w14:paraId="08627397" w14:textId="3D9CFA7A" w:rsidR="001B40AA" w:rsidRPr="00BD5267" w:rsidRDefault="001B40AA" w:rsidP="00BD5267">
      <w:pPr>
        <w:shd w:val="clear" w:color="auto" w:fill="FFFFFF" w:themeFill="background1"/>
        <w:rPr>
          <w:rFonts w:ascii="Arial" w:eastAsia="Times New Roman" w:hAnsi="Arial" w:cs="Arial"/>
          <w:b/>
          <w:bCs/>
          <w:color w:val="444444"/>
          <w:sz w:val="24"/>
          <w:szCs w:val="24"/>
          <w:lang w:eastAsia="en-ZA"/>
        </w:rPr>
      </w:pPr>
      <w:r w:rsidRPr="00BD5267">
        <w:rPr>
          <w:rFonts w:ascii="Arial" w:hAnsi="Arial" w:cs="Arial"/>
          <w:b/>
          <w:bCs/>
          <w:color w:val="444444"/>
        </w:rPr>
        <w:br w:type="page"/>
      </w:r>
    </w:p>
    <w:p w14:paraId="6E822614" w14:textId="13DD1930" w:rsidR="009205EF" w:rsidRPr="00BD5267" w:rsidRDefault="009205EF" w:rsidP="009205EF">
      <w:pPr>
        <w:pStyle w:val="NormalWeb"/>
        <w:shd w:val="clear" w:color="auto" w:fill="FFFFFF"/>
        <w:spacing w:before="0" w:beforeAutospacing="0" w:after="150" w:afterAutospacing="0"/>
        <w:jc w:val="center"/>
        <w:rPr>
          <w:rFonts w:ascii="Arial" w:hAnsi="Arial" w:cs="Arial"/>
          <w:b/>
          <w:bCs/>
          <w:color w:val="444444"/>
          <w:sz w:val="40"/>
          <w:szCs w:val="40"/>
        </w:rPr>
      </w:pPr>
      <w:r w:rsidRPr="00BD5267">
        <w:rPr>
          <w:rFonts w:ascii="Arial" w:hAnsi="Arial" w:cs="Arial"/>
          <w:b/>
          <w:bCs/>
          <w:color w:val="444444"/>
          <w:sz w:val="40"/>
          <w:szCs w:val="40"/>
        </w:rPr>
        <w:t>INTEGRATED DEVELOPMENT PLAN</w:t>
      </w:r>
    </w:p>
    <w:p w14:paraId="07465592" w14:textId="72BB84C9" w:rsidR="009205EF" w:rsidRPr="00BD5267" w:rsidRDefault="009205EF" w:rsidP="009205EF">
      <w:pPr>
        <w:pStyle w:val="NormalWeb"/>
        <w:shd w:val="clear" w:color="auto" w:fill="FFFFFF"/>
        <w:spacing w:before="0" w:beforeAutospacing="0" w:after="150" w:afterAutospacing="0"/>
        <w:jc w:val="center"/>
        <w:rPr>
          <w:rFonts w:ascii="Arial" w:hAnsi="Arial" w:cs="Arial"/>
          <w:b/>
          <w:bCs/>
          <w:color w:val="444444"/>
          <w:sz w:val="40"/>
          <w:szCs w:val="40"/>
        </w:rPr>
      </w:pPr>
      <w:r w:rsidRPr="00BD5267">
        <w:rPr>
          <w:rFonts w:ascii="Arial" w:hAnsi="Arial" w:cs="Arial"/>
          <w:b/>
          <w:bCs/>
          <w:color w:val="444444"/>
          <w:sz w:val="40"/>
          <w:szCs w:val="40"/>
        </w:rPr>
        <w:t>(IDP)</w:t>
      </w:r>
    </w:p>
    <w:p w14:paraId="1EE1F5B4" w14:textId="001D3E1F" w:rsidR="009205EF" w:rsidRPr="00BD5267" w:rsidRDefault="009205EF" w:rsidP="009205EF">
      <w:pPr>
        <w:pStyle w:val="NormalWeb"/>
        <w:shd w:val="clear" w:color="auto" w:fill="FFFFFF"/>
        <w:spacing w:before="0" w:beforeAutospacing="0" w:after="150" w:afterAutospacing="0"/>
        <w:jc w:val="center"/>
        <w:rPr>
          <w:rFonts w:ascii="Arial" w:hAnsi="Arial" w:cs="Arial"/>
          <w:b/>
          <w:bCs/>
          <w:color w:val="444444"/>
          <w:sz w:val="40"/>
          <w:szCs w:val="40"/>
        </w:rPr>
      </w:pPr>
      <w:r w:rsidRPr="00BD5267">
        <w:rPr>
          <w:rFonts w:ascii="Arial" w:hAnsi="Arial" w:cs="Arial"/>
          <w:b/>
          <w:bCs/>
          <w:color w:val="444444"/>
          <w:sz w:val="40"/>
          <w:szCs w:val="40"/>
        </w:rPr>
        <w:t>PROCESS PLAN</w:t>
      </w:r>
    </w:p>
    <w:p w14:paraId="516FFC03" w14:textId="2FFF3BFB" w:rsidR="009205EF" w:rsidRPr="00BD5267" w:rsidRDefault="009205EF" w:rsidP="009205EF">
      <w:pPr>
        <w:pStyle w:val="NormalWeb"/>
        <w:shd w:val="clear" w:color="auto" w:fill="FFFFFF"/>
        <w:spacing w:before="0" w:beforeAutospacing="0" w:after="150" w:afterAutospacing="0"/>
        <w:jc w:val="center"/>
        <w:rPr>
          <w:rFonts w:ascii="Arial" w:hAnsi="Arial" w:cs="Arial"/>
          <w:color w:val="444444"/>
          <w:sz w:val="20"/>
          <w:szCs w:val="20"/>
        </w:rPr>
      </w:pPr>
      <w:r w:rsidRPr="00BD5267">
        <w:rPr>
          <w:rFonts w:ascii="Arial" w:hAnsi="Arial" w:cs="Arial"/>
          <w:b/>
          <w:bCs/>
          <w:color w:val="444444"/>
          <w:sz w:val="40"/>
          <w:szCs w:val="40"/>
        </w:rPr>
        <w:t>2022 – 2027</w:t>
      </w:r>
    </w:p>
    <w:p w14:paraId="3EC26489" w14:textId="33EACAB9" w:rsidR="009205EF" w:rsidRDefault="009205EF" w:rsidP="009205EF">
      <w:pPr>
        <w:pStyle w:val="NormalWeb"/>
        <w:shd w:val="clear" w:color="auto" w:fill="FFFFFF"/>
        <w:spacing w:before="0" w:beforeAutospacing="0" w:after="150" w:afterAutospacing="0"/>
        <w:jc w:val="center"/>
        <w:rPr>
          <w:rFonts w:ascii="Arial" w:hAnsi="Arial" w:cs="Arial"/>
          <w:color w:val="444444"/>
          <w:sz w:val="20"/>
          <w:szCs w:val="20"/>
        </w:rPr>
      </w:pPr>
      <w:r w:rsidRPr="00BD5267">
        <w:rPr>
          <w:rFonts w:ascii="Arial" w:hAnsi="Arial" w:cs="Arial"/>
          <w:color w:val="444444"/>
          <w:sz w:val="20"/>
          <w:szCs w:val="20"/>
        </w:rPr>
        <w:t>Compiled in terms of Section 28 and</w:t>
      </w:r>
      <w:r>
        <w:rPr>
          <w:rFonts w:ascii="Arial" w:hAnsi="Arial" w:cs="Arial"/>
          <w:color w:val="444444"/>
          <w:sz w:val="20"/>
          <w:szCs w:val="20"/>
        </w:rPr>
        <w:t xml:space="preserve"> 29 of the Municipal Systems Act 32 of 2000</w:t>
      </w:r>
    </w:p>
    <w:p w14:paraId="0109A8BF" w14:textId="05B9237E" w:rsidR="009205EF" w:rsidRDefault="009205EF" w:rsidP="006E00A1">
      <w:pPr>
        <w:pStyle w:val="NormalWeb"/>
        <w:shd w:val="clear" w:color="auto" w:fill="FFFFFF"/>
        <w:spacing w:before="0" w:beforeAutospacing="0" w:after="150" w:afterAutospacing="0"/>
        <w:jc w:val="center"/>
        <w:rPr>
          <w:rFonts w:ascii="Arial" w:hAnsi="Arial" w:cs="Arial"/>
          <w:color w:val="444444"/>
          <w:sz w:val="20"/>
          <w:szCs w:val="20"/>
        </w:rPr>
      </w:pPr>
      <w:r>
        <w:rPr>
          <w:rFonts w:ascii="Arial" w:hAnsi="Arial" w:cs="Arial"/>
          <w:color w:val="444444"/>
          <w:sz w:val="20"/>
          <w:szCs w:val="20"/>
        </w:rPr>
        <w:t>Tabled to Council on _________</w:t>
      </w:r>
    </w:p>
    <w:p w14:paraId="09B1CF37" w14:textId="11FBB98A" w:rsidR="009205EF" w:rsidRDefault="009205EF" w:rsidP="00652575">
      <w:pPr>
        <w:pStyle w:val="NormalWeb"/>
        <w:shd w:val="clear" w:color="auto" w:fill="FFFFFF"/>
        <w:spacing w:before="0" w:beforeAutospacing="0" w:after="150" w:afterAutospacing="0"/>
        <w:jc w:val="both"/>
        <w:rPr>
          <w:rFonts w:ascii="Arial" w:hAnsi="Arial" w:cs="Arial"/>
          <w:color w:val="444444"/>
          <w:sz w:val="20"/>
          <w:szCs w:val="20"/>
        </w:rPr>
      </w:pPr>
      <w:r>
        <w:rPr>
          <w:rFonts w:ascii="Arial" w:hAnsi="Arial" w:cs="Arial"/>
          <w:color w:val="444444"/>
          <w:sz w:val="20"/>
          <w:szCs w:val="20"/>
        </w:rPr>
        <w:t>According to Section 25 of the Local Government: Municipal Systems Act, 2000 (Act 32 of 2000), each municipal council must, after the start of its elected term, adopt a single, inclusive and strategic Integrated Development Plan (hereinafter referred to as the IDP) for the development of the municipality which links, integrates and coordinates plans and takes into account proposals for the development of the municipality and which aligns the resources and capacity of the municipality with the implementation of the said plan. The priorities identified in the IDP inform all financial planning and budgeting undertaken by the institution.</w:t>
      </w:r>
    </w:p>
    <w:p w14:paraId="60E67F93" w14:textId="33B34EF1" w:rsidR="006E00A1" w:rsidRDefault="009205EF" w:rsidP="006E00A1">
      <w:pPr>
        <w:pStyle w:val="NormalWeb"/>
        <w:shd w:val="clear" w:color="auto" w:fill="FFFFFF"/>
        <w:spacing w:before="0" w:beforeAutospacing="0" w:after="150" w:afterAutospacing="0"/>
        <w:jc w:val="both"/>
        <w:rPr>
          <w:rFonts w:ascii="Arial" w:hAnsi="Arial" w:cs="Arial"/>
          <w:color w:val="444444"/>
          <w:sz w:val="20"/>
          <w:szCs w:val="20"/>
        </w:rPr>
      </w:pPr>
      <w:r>
        <w:rPr>
          <w:rFonts w:ascii="Arial" w:hAnsi="Arial" w:cs="Arial"/>
          <w:color w:val="444444"/>
          <w:sz w:val="20"/>
          <w:szCs w:val="20"/>
        </w:rPr>
        <w:t xml:space="preserve">An IDP is a super plan for an area, establishing an overall framework for development. It aims to co-ordinate the work of local and other spheres of government in a coherent plan to improve the quality of life for all the people living in an area. It takes into account the existing conditions and problems and resources available for development. It looks at economic and social development for the area as a whole. It is used by municipalities as a tool to plan </w:t>
      </w:r>
      <w:r w:rsidR="00356D7C">
        <w:rPr>
          <w:rFonts w:ascii="Arial" w:hAnsi="Arial" w:cs="Arial"/>
          <w:color w:val="444444"/>
          <w:sz w:val="20"/>
          <w:szCs w:val="20"/>
        </w:rPr>
        <w:t>short-, medium- and long-term</w:t>
      </w:r>
      <w:r>
        <w:rPr>
          <w:rFonts w:ascii="Arial" w:hAnsi="Arial" w:cs="Arial"/>
          <w:color w:val="444444"/>
          <w:sz w:val="20"/>
          <w:szCs w:val="20"/>
        </w:rPr>
        <w:t xml:space="preserve"> future development.</w:t>
      </w:r>
    </w:p>
    <w:p w14:paraId="04A69B98" w14:textId="1BC7F3F3" w:rsidR="00652575" w:rsidRDefault="00652575" w:rsidP="006E00A1">
      <w:pPr>
        <w:pStyle w:val="NormalWeb"/>
        <w:shd w:val="clear" w:color="auto" w:fill="FFFFFF"/>
        <w:spacing w:before="0" w:beforeAutospacing="0" w:after="150" w:afterAutospacing="0"/>
        <w:jc w:val="both"/>
      </w:pPr>
      <w:r>
        <w:rPr>
          <w:noProof/>
        </w:rPr>
        <mc:AlternateContent>
          <mc:Choice Requires="wps">
            <w:drawing>
              <wp:anchor distT="0" distB="0" distL="114300" distR="114300" simplePos="0" relativeHeight="251662336" behindDoc="0" locked="0" layoutInCell="1" allowOverlap="1" wp14:anchorId="6FEDB0B2" wp14:editId="0CA0905B">
                <wp:simplePos x="0" y="0"/>
                <wp:positionH relativeFrom="column">
                  <wp:posOffset>990600</wp:posOffset>
                </wp:positionH>
                <wp:positionV relativeFrom="paragraph">
                  <wp:posOffset>3750733</wp:posOffset>
                </wp:positionV>
                <wp:extent cx="3724698" cy="423334"/>
                <wp:effectExtent l="0" t="0" r="28575" b="15240"/>
                <wp:wrapNone/>
                <wp:docPr id="3" name="Rectangle 3"/>
                <wp:cNvGraphicFramePr/>
                <a:graphic xmlns:a="http://schemas.openxmlformats.org/drawingml/2006/main">
                  <a:graphicData uri="http://schemas.microsoft.com/office/word/2010/wordprocessingShape">
                    <wps:wsp>
                      <wps:cNvSpPr/>
                      <wps:spPr>
                        <a:xfrm>
                          <a:off x="0" y="0"/>
                          <a:ext cx="3724698" cy="4233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735436" w14:textId="77777777" w:rsidR="005B0154" w:rsidRPr="00243320" w:rsidRDefault="005B0154" w:rsidP="00652575">
                            <w:pPr>
                              <w:jc w:val="center"/>
                              <w:rPr>
                                <w:b/>
                                <w:bCs/>
                                <w:sz w:val="28"/>
                                <w:szCs w:val="28"/>
                                <w:lang w:val="en-GB"/>
                              </w:rPr>
                            </w:pPr>
                            <w:r w:rsidRPr="00243320">
                              <w:rPr>
                                <w:b/>
                                <w:bCs/>
                                <w:sz w:val="28"/>
                                <w:szCs w:val="28"/>
                                <w:lang w:val="en-GB"/>
                              </w:rPr>
                              <w:t>FIVE YEAR PRINCIPLE STRATEGIC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DB0B2" id="Rectangle 3" o:spid="_x0000_s1027" style="position:absolute;left:0;text-align:left;margin-left:78pt;margin-top:295.35pt;width:293.3pt;height:3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" fillcolor="#4472c4 [3204]" strokecolor="#1f3763 [1604]" strokeweight="1pt">
                <v:textbox>
                  <w:txbxContent>
                    <w:p w14:paraId="10735436" w14:textId="77777777" w:rsidR="005B0154" w:rsidRPr="00243320" w:rsidRDefault="005B0154" w:rsidP="00652575">
                      <w:pPr>
                        <w:jc w:val="center"/>
                        <w:rPr>
                          <w:b/>
                          <w:bCs/>
                          <w:sz w:val="28"/>
                          <w:szCs w:val="28"/>
                          <w:lang w:val="en-GB"/>
                        </w:rPr>
                      </w:pPr>
                      <w:r w:rsidRPr="00243320">
                        <w:rPr>
                          <w:b/>
                          <w:bCs/>
                          <w:sz w:val="28"/>
                          <w:szCs w:val="28"/>
                          <w:lang w:val="en-GB"/>
                        </w:rPr>
                        <w:t>FIVE YEAR PRINCIPLE STRATEGIC PLAN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6CEB7EC" wp14:editId="43728970">
                <wp:simplePos x="0" y="0"/>
                <wp:positionH relativeFrom="margin">
                  <wp:align>left</wp:align>
                </wp:positionH>
                <wp:positionV relativeFrom="paragraph">
                  <wp:posOffset>248920</wp:posOffset>
                </wp:positionV>
                <wp:extent cx="5634990" cy="4053840"/>
                <wp:effectExtent l="19050" t="0" r="41910" b="22860"/>
                <wp:wrapNone/>
                <wp:docPr id="1" name="Hexagon 1"/>
                <wp:cNvGraphicFramePr/>
                <a:graphic xmlns:a="http://schemas.openxmlformats.org/drawingml/2006/main">
                  <a:graphicData uri="http://schemas.microsoft.com/office/word/2010/wordprocessingShape">
                    <wps:wsp>
                      <wps:cNvSpPr/>
                      <wps:spPr>
                        <a:xfrm>
                          <a:off x="0" y="0"/>
                          <a:ext cx="5634990" cy="4053840"/>
                        </a:xfrm>
                        <a:prstGeom prst="hexagon">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65A6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0;margin-top:19.6pt;width:443.7pt;height:31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" adj="3885" fillcolor="white [3201]" strokecolor="#70ad47 [3209]" strokeweight="1pt">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C0F6A14" wp14:editId="16653352">
                <wp:simplePos x="0" y="0"/>
                <wp:positionH relativeFrom="column">
                  <wp:posOffset>975360</wp:posOffset>
                </wp:positionH>
                <wp:positionV relativeFrom="paragraph">
                  <wp:posOffset>345440</wp:posOffset>
                </wp:positionV>
                <wp:extent cx="3703320" cy="4953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3703320" cy="495300"/>
                        </a:xfrm>
                        <a:prstGeom prst="rect">
                          <a:avLst/>
                        </a:prstGeom>
                        <a:solidFill>
                          <a:schemeClr val="bg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24C3F" w14:textId="77777777" w:rsidR="005B0154" w:rsidRPr="00A978B0" w:rsidRDefault="005B0154" w:rsidP="00652575">
                            <w:pPr>
                              <w:shd w:val="clear" w:color="auto" w:fill="000000" w:themeFill="text1"/>
                              <w:spacing w:after="0"/>
                              <w:jc w:val="center"/>
                              <w:rPr>
                                <w:rFonts w:ascii="Arial" w:hAnsi="Arial" w:cs="Arial"/>
                                <w:b/>
                                <w:bCs/>
                                <w:color w:val="FFFFFF" w:themeColor="background1"/>
                                <w:sz w:val="28"/>
                                <w:szCs w:val="28"/>
                                <w:lang w:val="en-GB"/>
                              </w:rPr>
                            </w:pPr>
                            <w:r w:rsidRPr="00A978B0">
                              <w:rPr>
                                <w:rFonts w:ascii="Arial" w:hAnsi="Arial" w:cs="Arial"/>
                                <w:b/>
                                <w:bCs/>
                                <w:color w:val="FFFFFF" w:themeColor="background1"/>
                                <w:sz w:val="28"/>
                                <w:szCs w:val="28"/>
                                <w:lang w:val="en-GB"/>
                              </w:rPr>
                              <w:t>INTEGRATED DEVELOPMENT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F6A14" id="Rectangle 2" o:spid="_x0000_s1028" style="position:absolute;left:0;text-align:left;margin-left:76.8pt;margin-top:27.2pt;width:291.6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" fillcolor="white [3212]" strokecolor="#cfcdcd [2894]" strokeweight="1pt">
                <v:textbox>
                  <w:txbxContent>
                    <w:p w14:paraId="33724C3F" w14:textId="77777777" w:rsidR="005B0154" w:rsidRPr="00A978B0" w:rsidRDefault="005B0154" w:rsidP="00652575">
                      <w:pPr>
                        <w:shd w:val="clear" w:color="auto" w:fill="000000" w:themeFill="text1"/>
                        <w:spacing w:after="0"/>
                        <w:jc w:val="center"/>
                        <w:rPr>
                          <w:rFonts w:ascii="Arial" w:hAnsi="Arial" w:cs="Arial"/>
                          <w:b/>
                          <w:bCs/>
                          <w:color w:val="FFFFFF" w:themeColor="background1"/>
                          <w:sz w:val="28"/>
                          <w:szCs w:val="28"/>
                          <w:lang w:val="en-GB"/>
                        </w:rPr>
                      </w:pPr>
                      <w:r w:rsidRPr="00A978B0">
                        <w:rPr>
                          <w:rFonts w:ascii="Arial" w:hAnsi="Arial" w:cs="Arial"/>
                          <w:b/>
                          <w:bCs/>
                          <w:color w:val="FFFFFF" w:themeColor="background1"/>
                          <w:sz w:val="28"/>
                          <w:szCs w:val="28"/>
                          <w:lang w:val="en-GB"/>
                        </w:rPr>
                        <w:t>INTEGRATED DEVELOPMENT PLAN</w:t>
                      </w:r>
                    </w:p>
                  </w:txbxContent>
                </v:textbox>
              </v:rect>
            </w:pict>
          </mc:Fallback>
        </mc:AlternateContent>
      </w:r>
      <w:r>
        <w:rPr>
          <w:noProof/>
        </w:rPr>
        <mc:AlternateContent>
          <mc:Choice Requires="wps">
            <w:drawing>
              <wp:anchor distT="45720" distB="45720" distL="114300" distR="114300" simplePos="0" relativeHeight="251660288" behindDoc="0" locked="0" layoutInCell="1" allowOverlap="1" wp14:anchorId="436E9127" wp14:editId="03C36023">
                <wp:simplePos x="0" y="0"/>
                <wp:positionH relativeFrom="margin">
                  <wp:posOffset>762000</wp:posOffset>
                </wp:positionH>
                <wp:positionV relativeFrom="paragraph">
                  <wp:posOffset>916940</wp:posOffset>
                </wp:positionV>
                <wp:extent cx="4191000" cy="27355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35580"/>
                        </a:xfrm>
                        <a:prstGeom prst="rect">
                          <a:avLst/>
                        </a:prstGeom>
                        <a:solidFill>
                          <a:srgbClr val="FFFFFF"/>
                        </a:solidFill>
                        <a:ln w="9525">
                          <a:solidFill>
                            <a:srgbClr val="000000"/>
                          </a:solidFill>
                          <a:miter lim="800000"/>
                          <a:headEnd/>
                          <a:tailEnd/>
                        </a:ln>
                      </wps:spPr>
                      <wps:txbx>
                        <w:txbxContent>
                          <w:p w14:paraId="42E3E24E"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lang w:val="en-GB"/>
                              </w:rPr>
                              <w:t>Adopted by Council within one year after the municipal elections and remains in force for the Councils five year elected term;</w:t>
                            </w:r>
                          </w:p>
                          <w:p w14:paraId="3B6DA6DF"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Is drafted and reviewed annually in consultation with the local community and other interested organs of state and other role players;</w:t>
                            </w:r>
                          </w:p>
                          <w:p w14:paraId="78A79F5C"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Guides and informs all planning and development;</w:t>
                            </w:r>
                          </w:p>
                          <w:p w14:paraId="51999145" w14:textId="58AA317B"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Establishes the basis and framework for the medium-term expenditure framework and annual budgets and performance management systems;</w:t>
                            </w:r>
                          </w:p>
                          <w:p w14:paraId="0B66DFDB"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Seeks to promote integration and co-ordination across sectors and spheres of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E9127" id="_x0000_t202" coordsize="21600,21600" o:spt="202" path="m,l,21600r21600,l21600,xe">
                <v:stroke joinstyle="miter"/>
                <v:path gradientshapeok="t" o:connecttype="rect"/>
              </v:shapetype>
              <v:shape id="Text Box 2" o:spid="_x0000_s1029" type="#_x0000_t202" style="position:absolute;left:0;text-align:left;margin-left:60pt;margin-top:72.2pt;width:330pt;height:215.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">
                <v:textbox>
                  <w:txbxContent>
                    <w:p w14:paraId="42E3E24E"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lang w:val="en-GB"/>
                        </w:rPr>
                        <w:t>Adopted by Council within one year after the municipal elections and remains in force for the Councils five year elected term;</w:t>
                      </w:r>
                    </w:p>
                    <w:p w14:paraId="3B6DA6DF"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Is drafted and reviewed annually in consultation with the local community and other interested organs of state and other role players;</w:t>
                      </w:r>
                    </w:p>
                    <w:p w14:paraId="78A79F5C"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Guides and informs all planning and development;</w:t>
                      </w:r>
                    </w:p>
                    <w:p w14:paraId="51999145" w14:textId="58AA317B"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Establishes the basis and framework for the medium-term expenditure framework and annual budgets and performance management systems;</w:t>
                      </w:r>
                    </w:p>
                    <w:p w14:paraId="0B66DFDB" w14:textId="77777777" w:rsidR="005B0154" w:rsidRPr="00A978B0" w:rsidRDefault="005B0154" w:rsidP="00652575">
                      <w:pPr>
                        <w:pStyle w:val="ListParagraph"/>
                        <w:numPr>
                          <w:ilvl w:val="0"/>
                          <w:numId w:val="1"/>
                        </w:numPr>
                        <w:shd w:val="clear" w:color="auto" w:fill="D5DCE4" w:themeFill="text2" w:themeFillTint="33"/>
                        <w:rPr>
                          <w:sz w:val="24"/>
                          <w:szCs w:val="24"/>
                        </w:rPr>
                      </w:pPr>
                      <w:r w:rsidRPr="00A978B0">
                        <w:rPr>
                          <w:sz w:val="24"/>
                          <w:szCs w:val="24"/>
                        </w:rPr>
                        <w:t>Seeks to promote integration and co-ordination across sectors and spheres of government.</w:t>
                      </w:r>
                    </w:p>
                  </w:txbxContent>
                </v:textbox>
                <w10:wrap type="square" anchorx="margin"/>
              </v:shape>
            </w:pict>
          </mc:Fallback>
        </mc:AlternateContent>
      </w:r>
    </w:p>
    <w:p w14:paraId="06ABD131" w14:textId="77777777" w:rsidR="00652575" w:rsidRDefault="00652575" w:rsidP="00652575"/>
    <w:p w14:paraId="0884F668" w14:textId="77777777" w:rsidR="00652575" w:rsidRDefault="00652575" w:rsidP="00652575"/>
    <w:p w14:paraId="516AE89C" w14:textId="77777777" w:rsidR="00652575" w:rsidRDefault="00652575"/>
    <w:p w14:paraId="4C093726" w14:textId="77777777" w:rsidR="00652575" w:rsidRDefault="00652575"/>
    <w:p w14:paraId="392AB2D5" w14:textId="3B0D3D71" w:rsidR="00652575" w:rsidRDefault="00652575"/>
    <w:p w14:paraId="05FAFE8E" w14:textId="090453A6" w:rsidR="00652575" w:rsidRDefault="00652575"/>
    <w:p w14:paraId="0609B46A" w14:textId="3D5B0752" w:rsidR="00652575" w:rsidRDefault="00652575"/>
    <w:p w14:paraId="6834B332" w14:textId="48CB8045" w:rsidR="00652575" w:rsidRDefault="00652575"/>
    <w:p w14:paraId="4204C19D" w14:textId="4B84891D" w:rsidR="00652575" w:rsidRDefault="00652575"/>
    <w:p w14:paraId="368CF8A6" w14:textId="592BCD59" w:rsidR="00652575" w:rsidRDefault="00652575"/>
    <w:p w14:paraId="0071AF65" w14:textId="246263ED" w:rsidR="00652575" w:rsidRDefault="00652575"/>
    <w:p w14:paraId="6DA03158" w14:textId="2A933A45" w:rsidR="00652575" w:rsidRDefault="00652575"/>
    <w:p w14:paraId="6D2F23F5" w14:textId="4483655D" w:rsidR="006E00A1" w:rsidRDefault="006E00A1"/>
    <w:p w14:paraId="4899909B" w14:textId="23DA831B" w:rsidR="00652575" w:rsidRPr="00C73D54" w:rsidRDefault="005B0154" w:rsidP="001B40AA">
      <w:pPr>
        <w:pStyle w:val="Heading1"/>
      </w:pPr>
      <w:bookmarkStart w:id="0" w:name="_Toc77834743"/>
      <w:r>
        <w:t>I</w:t>
      </w:r>
      <w:r w:rsidR="000713B4" w:rsidRPr="00C73D54">
        <w:t>NTRODUCTION</w:t>
      </w:r>
      <w:bookmarkEnd w:id="0"/>
    </w:p>
    <w:p w14:paraId="35CDA788" w14:textId="71EA7D5E" w:rsidR="00652575" w:rsidRPr="000713B4" w:rsidRDefault="00652575" w:rsidP="00652575">
      <w:pPr>
        <w:pStyle w:val="Heading6"/>
        <w:spacing w:before="322" w:line="268" w:lineRule="auto"/>
        <w:jc w:val="both"/>
        <w:rPr>
          <w:rFonts w:ascii="Arial" w:hAnsi="Arial" w:cs="Arial"/>
          <w:color w:val="auto"/>
          <w:sz w:val="22"/>
          <w:szCs w:val="22"/>
        </w:rPr>
      </w:pPr>
      <w:r w:rsidRPr="000713B4">
        <w:rPr>
          <w:rFonts w:ascii="Arial" w:hAnsi="Arial" w:cs="Arial"/>
          <w:color w:val="auto"/>
          <w:sz w:val="22"/>
          <w:szCs w:val="22"/>
        </w:rPr>
        <w:t>The IDP Process Plan is the first step / milestone of the newly elected Council that paves the way</w:t>
      </w:r>
      <w:r w:rsidRPr="000713B4">
        <w:rPr>
          <w:rFonts w:ascii="Arial" w:hAnsi="Arial" w:cs="Arial"/>
          <w:color w:val="auto"/>
          <w:spacing w:val="1"/>
          <w:sz w:val="22"/>
          <w:szCs w:val="22"/>
        </w:rPr>
        <w:t xml:space="preserve"> </w:t>
      </w:r>
      <w:r w:rsidRPr="000713B4">
        <w:rPr>
          <w:rFonts w:ascii="Arial" w:hAnsi="Arial" w:cs="Arial"/>
          <w:color w:val="auto"/>
          <w:sz w:val="22"/>
          <w:szCs w:val="22"/>
        </w:rPr>
        <w:t>and articulates the progressive activities and processes which the municipality will embarked on in</w:t>
      </w:r>
      <w:r w:rsidRPr="000713B4">
        <w:rPr>
          <w:rFonts w:ascii="Arial" w:hAnsi="Arial" w:cs="Arial"/>
          <w:color w:val="auto"/>
          <w:spacing w:val="1"/>
          <w:sz w:val="22"/>
          <w:szCs w:val="22"/>
        </w:rPr>
        <w:t xml:space="preserve"> </w:t>
      </w:r>
      <w:r w:rsidRPr="000713B4">
        <w:rPr>
          <w:rFonts w:ascii="Arial" w:hAnsi="Arial" w:cs="Arial"/>
          <w:color w:val="auto"/>
          <w:sz w:val="22"/>
          <w:szCs w:val="22"/>
        </w:rPr>
        <w:t xml:space="preserve">the </w:t>
      </w:r>
      <w:r w:rsidR="00AB41B5" w:rsidRPr="000713B4">
        <w:rPr>
          <w:rFonts w:ascii="Arial" w:hAnsi="Arial" w:cs="Arial"/>
          <w:color w:val="auto"/>
          <w:sz w:val="22"/>
          <w:szCs w:val="22"/>
        </w:rPr>
        <w:t xml:space="preserve">planning, </w:t>
      </w:r>
      <w:r w:rsidRPr="000713B4">
        <w:rPr>
          <w:rFonts w:ascii="Arial" w:hAnsi="Arial" w:cs="Arial"/>
          <w:color w:val="auto"/>
          <w:sz w:val="22"/>
          <w:szCs w:val="22"/>
        </w:rPr>
        <w:t>drafting, adoption and review of its fourth generation Integrated Development Plan for the</w:t>
      </w:r>
      <w:r w:rsidRPr="000713B4">
        <w:rPr>
          <w:rFonts w:ascii="Arial" w:hAnsi="Arial" w:cs="Arial"/>
          <w:color w:val="auto"/>
          <w:spacing w:val="1"/>
          <w:sz w:val="22"/>
          <w:szCs w:val="22"/>
        </w:rPr>
        <w:t xml:space="preserve"> </w:t>
      </w:r>
      <w:r w:rsidRPr="000713B4">
        <w:rPr>
          <w:rFonts w:ascii="Arial" w:hAnsi="Arial" w:cs="Arial"/>
          <w:color w:val="auto"/>
          <w:sz w:val="22"/>
          <w:szCs w:val="22"/>
        </w:rPr>
        <w:t>implementation period 2022 - 2027. The process plan enhances integration and alignment between</w:t>
      </w:r>
      <w:r w:rsidRPr="000713B4">
        <w:rPr>
          <w:rFonts w:ascii="Arial" w:hAnsi="Arial" w:cs="Arial"/>
          <w:color w:val="auto"/>
          <w:spacing w:val="-59"/>
          <w:sz w:val="22"/>
          <w:szCs w:val="22"/>
        </w:rPr>
        <w:t xml:space="preserve"> </w:t>
      </w:r>
      <w:r w:rsidRPr="000713B4">
        <w:rPr>
          <w:rFonts w:ascii="Arial" w:hAnsi="Arial" w:cs="Arial"/>
          <w:color w:val="auto"/>
          <w:sz w:val="22"/>
          <w:szCs w:val="22"/>
        </w:rPr>
        <w:t>the IDP</w:t>
      </w:r>
      <w:r w:rsidR="00AB41B5" w:rsidRPr="000713B4">
        <w:rPr>
          <w:rFonts w:ascii="Arial" w:hAnsi="Arial" w:cs="Arial"/>
          <w:color w:val="auto"/>
          <w:sz w:val="22"/>
          <w:szCs w:val="22"/>
        </w:rPr>
        <w:t>, Performance Management System (PMS)</w:t>
      </w:r>
      <w:r w:rsidRPr="000713B4">
        <w:rPr>
          <w:rFonts w:ascii="Arial" w:hAnsi="Arial" w:cs="Arial"/>
          <w:color w:val="auto"/>
          <w:sz w:val="22"/>
          <w:szCs w:val="22"/>
        </w:rPr>
        <w:t xml:space="preserve"> and Budget, thereby ensuring the development of a</w:t>
      </w:r>
      <w:r w:rsidR="00AB41B5" w:rsidRPr="000713B4">
        <w:rPr>
          <w:rFonts w:ascii="Arial" w:hAnsi="Arial" w:cs="Arial"/>
          <w:color w:val="auto"/>
          <w:sz w:val="22"/>
          <w:szCs w:val="22"/>
        </w:rPr>
        <w:t xml:space="preserve"> performance based and budgeted IDP</w:t>
      </w:r>
      <w:r w:rsidRPr="000713B4">
        <w:rPr>
          <w:rFonts w:ascii="Arial" w:hAnsi="Arial" w:cs="Arial"/>
          <w:color w:val="auto"/>
          <w:sz w:val="22"/>
          <w:szCs w:val="22"/>
        </w:rPr>
        <w:t xml:space="preserve">. It fulfils the role </w:t>
      </w:r>
      <w:r w:rsidR="00356D7C" w:rsidRPr="000713B4">
        <w:rPr>
          <w:rFonts w:ascii="Arial" w:hAnsi="Arial" w:cs="Arial"/>
          <w:color w:val="auto"/>
          <w:sz w:val="22"/>
          <w:szCs w:val="22"/>
        </w:rPr>
        <w:t xml:space="preserve">of </w:t>
      </w:r>
      <w:r w:rsidR="00356D7C" w:rsidRPr="000713B4">
        <w:rPr>
          <w:rFonts w:ascii="Arial" w:hAnsi="Arial" w:cs="Arial"/>
          <w:color w:val="auto"/>
          <w:spacing w:val="-59"/>
          <w:sz w:val="22"/>
          <w:szCs w:val="22"/>
        </w:rPr>
        <w:t>a</w:t>
      </w:r>
      <w:r w:rsidRPr="000713B4">
        <w:rPr>
          <w:rFonts w:ascii="Arial" w:hAnsi="Arial" w:cs="Arial"/>
          <w:color w:val="auto"/>
          <w:sz w:val="22"/>
          <w:szCs w:val="22"/>
        </w:rPr>
        <w:t xml:space="preserve"> business plan or an operational framework for the IDP process outlining the way the IDP process</w:t>
      </w:r>
      <w:r w:rsidRPr="000713B4">
        <w:rPr>
          <w:rFonts w:ascii="Arial" w:hAnsi="Arial" w:cs="Arial"/>
          <w:color w:val="auto"/>
          <w:spacing w:val="-59"/>
          <w:sz w:val="22"/>
          <w:szCs w:val="22"/>
        </w:rPr>
        <w:t xml:space="preserve"> </w:t>
      </w:r>
      <w:r w:rsidRPr="000713B4">
        <w:rPr>
          <w:rFonts w:ascii="Arial" w:hAnsi="Arial" w:cs="Arial"/>
          <w:color w:val="auto"/>
          <w:sz w:val="22"/>
          <w:szCs w:val="22"/>
        </w:rPr>
        <w:t>will</w:t>
      </w:r>
      <w:r w:rsidRPr="000713B4">
        <w:rPr>
          <w:rFonts w:ascii="Arial" w:hAnsi="Arial" w:cs="Arial"/>
          <w:color w:val="auto"/>
          <w:spacing w:val="1"/>
          <w:sz w:val="22"/>
          <w:szCs w:val="22"/>
        </w:rPr>
        <w:t xml:space="preserve"> </w:t>
      </w:r>
      <w:r w:rsidRPr="000713B4">
        <w:rPr>
          <w:rFonts w:ascii="Arial" w:hAnsi="Arial" w:cs="Arial"/>
          <w:color w:val="auto"/>
          <w:sz w:val="22"/>
          <w:szCs w:val="22"/>
        </w:rPr>
        <w:t>be</w:t>
      </w:r>
      <w:r w:rsidRPr="000713B4">
        <w:rPr>
          <w:rFonts w:ascii="Arial" w:hAnsi="Arial" w:cs="Arial"/>
          <w:color w:val="auto"/>
          <w:spacing w:val="1"/>
          <w:sz w:val="22"/>
          <w:szCs w:val="22"/>
        </w:rPr>
        <w:t xml:space="preserve"> </w:t>
      </w:r>
      <w:r w:rsidRPr="000713B4">
        <w:rPr>
          <w:rFonts w:ascii="Arial" w:hAnsi="Arial" w:cs="Arial"/>
          <w:color w:val="auto"/>
          <w:sz w:val="22"/>
          <w:szCs w:val="22"/>
        </w:rPr>
        <w:t>undertaken.</w:t>
      </w:r>
      <w:r w:rsidRPr="000713B4">
        <w:rPr>
          <w:rFonts w:ascii="Arial" w:hAnsi="Arial" w:cs="Arial"/>
          <w:color w:val="auto"/>
          <w:spacing w:val="1"/>
          <w:sz w:val="22"/>
          <w:szCs w:val="22"/>
        </w:rPr>
        <w:t xml:space="preserve"> </w:t>
      </w:r>
      <w:r w:rsidRPr="000713B4">
        <w:rPr>
          <w:rFonts w:ascii="Arial" w:hAnsi="Arial" w:cs="Arial"/>
          <w:color w:val="auto"/>
          <w:sz w:val="22"/>
          <w:szCs w:val="22"/>
        </w:rPr>
        <w:t>The</w:t>
      </w:r>
      <w:r w:rsidRPr="000713B4">
        <w:rPr>
          <w:rFonts w:ascii="Arial" w:hAnsi="Arial" w:cs="Arial"/>
          <w:color w:val="auto"/>
          <w:spacing w:val="1"/>
          <w:sz w:val="22"/>
          <w:szCs w:val="22"/>
        </w:rPr>
        <w:t xml:space="preserve"> </w:t>
      </w:r>
      <w:r w:rsidRPr="000713B4">
        <w:rPr>
          <w:rFonts w:ascii="Arial" w:hAnsi="Arial" w:cs="Arial"/>
          <w:color w:val="auto"/>
          <w:sz w:val="22"/>
          <w:szCs w:val="22"/>
        </w:rPr>
        <w:t>IDP</w:t>
      </w:r>
      <w:r w:rsidRPr="000713B4">
        <w:rPr>
          <w:rFonts w:ascii="Arial" w:hAnsi="Arial" w:cs="Arial"/>
          <w:color w:val="auto"/>
          <w:spacing w:val="1"/>
          <w:sz w:val="22"/>
          <w:szCs w:val="22"/>
        </w:rPr>
        <w:t xml:space="preserve"> </w:t>
      </w:r>
      <w:r w:rsidRPr="000713B4">
        <w:rPr>
          <w:rFonts w:ascii="Arial" w:hAnsi="Arial" w:cs="Arial"/>
          <w:color w:val="auto"/>
          <w:sz w:val="22"/>
          <w:szCs w:val="22"/>
        </w:rPr>
        <w:t>Process</w:t>
      </w:r>
      <w:r w:rsidRPr="000713B4">
        <w:rPr>
          <w:rFonts w:ascii="Arial" w:hAnsi="Arial" w:cs="Arial"/>
          <w:color w:val="auto"/>
          <w:spacing w:val="1"/>
          <w:sz w:val="22"/>
          <w:szCs w:val="22"/>
        </w:rPr>
        <w:t xml:space="preserve"> </w:t>
      </w:r>
      <w:r w:rsidRPr="000713B4">
        <w:rPr>
          <w:rFonts w:ascii="Arial" w:hAnsi="Arial" w:cs="Arial"/>
          <w:color w:val="auto"/>
          <w:sz w:val="22"/>
          <w:szCs w:val="22"/>
        </w:rPr>
        <w:t>Plan</w:t>
      </w:r>
      <w:r w:rsidRPr="000713B4">
        <w:rPr>
          <w:rFonts w:ascii="Arial" w:hAnsi="Arial" w:cs="Arial"/>
          <w:color w:val="auto"/>
          <w:spacing w:val="1"/>
          <w:sz w:val="22"/>
          <w:szCs w:val="22"/>
        </w:rPr>
        <w:t xml:space="preserve"> </w:t>
      </w:r>
      <w:r w:rsidRPr="000713B4">
        <w:rPr>
          <w:rFonts w:ascii="Arial" w:hAnsi="Arial" w:cs="Arial"/>
          <w:color w:val="auto"/>
          <w:sz w:val="22"/>
          <w:szCs w:val="22"/>
        </w:rPr>
        <w:t>incorporates</w:t>
      </w:r>
      <w:r w:rsidRPr="000713B4">
        <w:rPr>
          <w:rFonts w:ascii="Arial" w:hAnsi="Arial" w:cs="Arial"/>
          <w:color w:val="auto"/>
          <w:spacing w:val="1"/>
          <w:sz w:val="22"/>
          <w:szCs w:val="22"/>
        </w:rPr>
        <w:t xml:space="preserve"> </w:t>
      </w:r>
      <w:r w:rsidRPr="000713B4">
        <w:rPr>
          <w:rFonts w:ascii="Arial" w:hAnsi="Arial" w:cs="Arial"/>
          <w:color w:val="auto"/>
          <w:sz w:val="22"/>
          <w:szCs w:val="22"/>
        </w:rPr>
        <w:t>all</w:t>
      </w:r>
      <w:r w:rsidRPr="000713B4">
        <w:rPr>
          <w:rFonts w:ascii="Arial" w:hAnsi="Arial" w:cs="Arial"/>
          <w:color w:val="auto"/>
          <w:spacing w:val="1"/>
          <w:sz w:val="22"/>
          <w:szCs w:val="22"/>
        </w:rPr>
        <w:t xml:space="preserve"> </w:t>
      </w:r>
      <w:r w:rsidRPr="000713B4">
        <w:rPr>
          <w:rFonts w:ascii="Arial" w:hAnsi="Arial" w:cs="Arial"/>
          <w:color w:val="auto"/>
          <w:sz w:val="22"/>
          <w:szCs w:val="22"/>
        </w:rPr>
        <w:t>municipal</w:t>
      </w:r>
      <w:r w:rsidRPr="000713B4">
        <w:rPr>
          <w:rFonts w:ascii="Arial" w:hAnsi="Arial" w:cs="Arial"/>
          <w:color w:val="auto"/>
          <w:spacing w:val="1"/>
          <w:sz w:val="22"/>
          <w:szCs w:val="22"/>
        </w:rPr>
        <w:t xml:space="preserve"> </w:t>
      </w:r>
      <w:r w:rsidRPr="000713B4">
        <w:rPr>
          <w:rFonts w:ascii="Arial" w:hAnsi="Arial" w:cs="Arial"/>
          <w:color w:val="auto"/>
          <w:sz w:val="22"/>
          <w:szCs w:val="22"/>
        </w:rPr>
        <w:t>planning,</w:t>
      </w:r>
      <w:r w:rsidRPr="000713B4">
        <w:rPr>
          <w:rFonts w:ascii="Arial" w:hAnsi="Arial" w:cs="Arial"/>
          <w:color w:val="auto"/>
          <w:spacing w:val="1"/>
          <w:sz w:val="22"/>
          <w:szCs w:val="22"/>
        </w:rPr>
        <w:t xml:space="preserve"> </w:t>
      </w:r>
      <w:r w:rsidRPr="000713B4">
        <w:rPr>
          <w:rFonts w:ascii="Arial" w:hAnsi="Arial" w:cs="Arial"/>
          <w:color w:val="auto"/>
          <w:sz w:val="22"/>
          <w:szCs w:val="22"/>
        </w:rPr>
        <w:t>budgeting,</w:t>
      </w:r>
      <w:r w:rsidRPr="000713B4">
        <w:rPr>
          <w:rFonts w:ascii="Arial" w:hAnsi="Arial" w:cs="Arial"/>
          <w:color w:val="auto"/>
          <w:spacing w:val="1"/>
          <w:sz w:val="22"/>
          <w:szCs w:val="22"/>
        </w:rPr>
        <w:t xml:space="preserve"> </w:t>
      </w:r>
      <w:r w:rsidRPr="000713B4">
        <w:rPr>
          <w:rFonts w:ascii="Arial" w:hAnsi="Arial" w:cs="Arial"/>
          <w:color w:val="auto"/>
          <w:sz w:val="22"/>
          <w:szCs w:val="22"/>
        </w:rPr>
        <w:t>performance</w:t>
      </w:r>
      <w:r w:rsidRPr="000713B4">
        <w:rPr>
          <w:rFonts w:ascii="Arial" w:hAnsi="Arial" w:cs="Arial"/>
          <w:color w:val="auto"/>
          <w:spacing w:val="1"/>
          <w:sz w:val="22"/>
          <w:szCs w:val="22"/>
        </w:rPr>
        <w:t xml:space="preserve"> </w:t>
      </w:r>
      <w:r w:rsidRPr="000713B4">
        <w:rPr>
          <w:rFonts w:ascii="Arial" w:hAnsi="Arial" w:cs="Arial"/>
          <w:color w:val="auto"/>
          <w:sz w:val="22"/>
          <w:szCs w:val="22"/>
        </w:rPr>
        <w:t>management,</w:t>
      </w:r>
      <w:r w:rsidRPr="000713B4">
        <w:rPr>
          <w:rFonts w:ascii="Arial" w:hAnsi="Arial" w:cs="Arial"/>
          <w:color w:val="auto"/>
          <w:spacing w:val="1"/>
          <w:sz w:val="22"/>
          <w:szCs w:val="22"/>
        </w:rPr>
        <w:t xml:space="preserve"> </w:t>
      </w:r>
      <w:r w:rsidRPr="000713B4">
        <w:rPr>
          <w:rFonts w:ascii="Arial" w:hAnsi="Arial" w:cs="Arial"/>
          <w:color w:val="auto"/>
          <w:sz w:val="22"/>
          <w:szCs w:val="22"/>
        </w:rPr>
        <w:t>performance</w:t>
      </w:r>
      <w:r w:rsidRPr="000713B4">
        <w:rPr>
          <w:rFonts w:ascii="Arial" w:hAnsi="Arial" w:cs="Arial"/>
          <w:color w:val="auto"/>
          <w:spacing w:val="1"/>
          <w:sz w:val="22"/>
          <w:szCs w:val="22"/>
        </w:rPr>
        <w:t xml:space="preserve"> </w:t>
      </w:r>
      <w:r w:rsidRPr="000713B4">
        <w:rPr>
          <w:rFonts w:ascii="Arial" w:hAnsi="Arial" w:cs="Arial"/>
          <w:color w:val="auto"/>
          <w:sz w:val="22"/>
          <w:szCs w:val="22"/>
        </w:rPr>
        <w:t>reporting</w:t>
      </w:r>
      <w:r w:rsidRPr="000713B4">
        <w:rPr>
          <w:rFonts w:ascii="Arial" w:hAnsi="Arial" w:cs="Arial"/>
          <w:color w:val="auto"/>
          <w:spacing w:val="1"/>
          <w:sz w:val="22"/>
          <w:szCs w:val="22"/>
        </w:rPr>
        <w:t xml:space="preserve"> </w:t>
      </w:r>
      <w:r w:rsidRPr="000713B4">
        <w:rPr>
          <w:rFonts w:ascii="Arial" w:hAnsi="Arial" w:cs="Arial"/>
          <w:color w:val="auto"/>
          <w:sz w:val="22"/>
          <w:szCs w:val="22"/>
        </w:rPr>
        <w:t>and</w:t>
      </w:r>
      <w:r w:rsidRPr="000713B4">
        <w:rPr>
          <w:rFonts w:ascii="Arial" w:hAnsi="Arial" w:cs="Arial"/>
          <w:color w:val="auto"/>
          <w:spacing w:val="1"/>
          <w:sz w:val="22"/>
          <w:szCs w:val="22"/>
        </w:rPr>
        <w:t xml:space="preserve"> </w:t>
      </w:r>
      <w:r w:rsidRPr="000713B4">
        <w:rPr>
          <w:rFonts w:ascii="Arial" w:hAnsi="Arial" w:cs="Arial"/>
          <w:color w:val="auto"/>
          <w:sz w:val="22"/>
          <w:szCs w:val="22"/>
        </w:rPr>
        <w:t>public</w:t>
      </w:r>
      <w:r w:rsidRPr="000713B4">
        <w:rPr>
          <w:rFonts w:ascii="Arial" w:hAnsi="Arial" w:cs="Arial"/>
          <w:color w:val="auto"/>
          <w:spacing w:val="1"/>
          <w:sz w:val="22"/>
          <w:szCs w:val="22"/>
        </w:rPr>
        <w:t xml:space="preserve"> </w:t>
      </w:r>
      <w:r w:rsidRPr="000713B4">
        <w:rPr>
          <w:rFonts w:ascii="Arial" w:hAnsi="Arial" w:cs="Arial"/>
          <w:color w:val="auto"/>
          <w:sz w:val="22"/>
          <w:szCs w:val="22"/>
        </w:rPr>
        <w:t>and</w:t>
      </w:r>
      <w:r w:rsidRPr="000713B4">
        <w:rPr>
          <w:rFonts w:ascii="Arial" w:hAnsi="Arial" w:cs="Arial"/>
          <w:color w:val="auto"/>
          <w:spacing w:val="1"/>
          <w:sz w:val="22"/>
          <w:szCs w:val="22"/>
        </w:rPr>
        <w:t xml:space="preserve"> </w:t>
      </w:r>
      <w:r w:rsidRPr="000713B4">
        <w:rPr>
          <w:rFonts w:ascii="Arial" w:hAnsi="Arial" w:cs="Arial"/>
          <w:color w:val="auto"/>
          <w:sz w:val="22"/>
          <w:szCs w:val="22"/>
        </w:rPr>
        <w:t>stakeholder</w:t>
      </w:r>
      <w:r w:rsidRPr="000713B4">
        <w:rPr>
          <w:rFonts w:ascii="Arial" w:hAnsi="Arial" w:cs="Arial"/>
          <w:color w:val="auto"/>
          <w:spacing w:val="1"/>
          <w:sz w:val="22"/>
          <w:szCs w:val="22"/>
        </w:rPr>
        <w:t xml:space="preserve"> </w:t>
      </w:r>
      <w:r w:rsidRPr="000713B4">
        <w:rPr>
          <w:rFonts w:ascii="Arial" w:hAnsi="Arial" w:cs="Arial"/>
          <w:color w:val="auto"/>
          <w:sz w:val="22"/>
          <w:szCs w:val="22"/>
        </w:rPr>
        <w:t>engagement</w:t>
      </w:r>
      <w:r w:rsidRPr="000713B4">
        <w:rPr>
          <w:rFonts w:ascii="Arial" w:hAnsi="Arial" w:cs="Arial"/>
          <w:color w:val="auto"/>
          <w:spacing w:val="1"/>
          <w:sz w:val="22"/>
          <w:szCs w:val="22"/>
        </w:rPr>
        <w:t xml:space="preserve"> </w:t>
      </w:r>
      <w:r w:rsidRPr="000713B4">
        <w:rPr>
          <w:rFonts w:ascii="Arial" w:hAnsi="Arial" w:cs="Arial"/>
          <w:color w:val="auto"/>
          <w:sz w:val="22"/>
          <w:szCs w:val="22"/>
        </w:rPr>
        <w:t>processes. The preparation of a Process Plan, which is the IDP Process set out in writing, requires</w:t>
      </w:r>
      <w:r w:rsidRPr="000713B4">
        <w:rPr>
          <w:rFonts w:ascii="Arial" w:hAnsi="Arial" w:cs="Arial"/>
          <w:color w:val="auto"/>
          <w:spacing w:val="1"/>
          <w:sz w:val="22"/>
          <w:szCs w:val="22"/>
        </w:rPr>
        <w:t xml:space="preserve"> </w:t>
      </w:r>
      <w:r w:rsidRPr="000713B4">
        <w:rPr>
          <w:rFonts w:ascii="Arial" w:hAnsi="Arial" w:cs="Arial"/>
          <w:color w:val="auto"/>
          <w:sz w:val="22"/>
          <w:szCs w:val="22"/>
        </w:rPr>
        <w:t>the</w:t>
      </w:r>
      <w:r w:rsidRPr="000713B4">
        <w:rPr>
          <w:rFonts w:ascii="Arial" w:hAnsi="Arial" w:cs="Arial"/>
          <w:color w:val="auto"/>
          <w:spacing w:val="-1"/>
          <w:sz w:val="22"/>
          <w:szCs w:val="22"/>
        </w:rPr>
        <w:t xml:space="preserve"> </w:t>
      </w:r>
      <w:r w:rsidRPr="000713B4">
        <w:rPr>
          <w:rFonts w:ascii="Arial" w:hAnsi="Arial" w:cs="Arial"/>
          <w:color w:val="auto"/>
          <w:sz w:val="22"/>
          <w:szCs w:val="22"/>
        </w:rPr>
        <w:t>adoption by</w:t>
      </w:r>
      <w:r w:rsidRPr="000713B4">
        <w:rPr>
          <w:rFonts w:ascii="Arial" w:hAnsi="Arial" w:cs="Arial"/>
          <w:color w:val="auto"/>
          <w:spacing w:val="-2"/>
          <w:sz w:val="22"/>
          <w:szCs w:val="22"/>
        </w:rPr>
        <w:t xml:space="preserve"> </w:t>
      </w:r>
      <w:r w:rsidRPr="000713B4">
        <w:rPr>
          <w:rFonts w:ascii="Arial" w:hAnsi="Arial" w:cs="Arial"/>
          <w:color w:val="auto"/>
          <w:sz w:val="22"/>
          <w:szCs w:val="22"/>
        </w:rPr>
        <w:t>Council.</w:t>
      </w:r>
      <w:r w:rsidRPr="000713B4">
        <w:rPr>
          <w:rFonts w:ascii="Arial" w:hAnsi="Arial" w:cs="Arial"/>
          <w:color w:val="auto"/>
          <w:spacing w:val="-1"/>
          <w:sz w:val="22"/>
          <w:szCs w:val="22"/>
        </w:rPr>
        <w:t xml:space="preserve"> </w:t>
      </w:r>
      <w:r w:rsidRPr="000713B4">
        <w:rPr>
          <w:rFonts w:ascii="Arial" w:hAnsi="Arial" w:cs="Arial"/>
          <w:color w:val="auto"/>
          <w:sz w:val="22"/>
          <w:szCs w:val="22"/>
        </w:rPr>
        <w:t>This plan</w:t>
      </w:r>
      <w:r w:rsidRPr="000713B4">
        <w:rPr>
          <w:rFonts w:ascii="Arial" w:hAnsi="Arial" w:cs="Arial"/>
          <w:color w:val="auto"/>
          <w:spacing w:val="-1"/>
          <w:sz w:val="22"/>
          <w:szCs w:val="22"/>
        </w:rPr>
        <w:t xml:space="preserve"> </w:t>
      </w:r>
      <w:r w:rsidRPr="000713B4">
        <w:rPr>
          <w:rFonts w:ascii="Arial" w:hAnsi="Arial" w:cs="Arial"/>
          <w:color w:val="auto"/>
          <w:sz w:val="22"/>
          <w:szCs w:val="22"/>
        </w:rPr>
        <w:t>must</w:t>
      </w:r>
      <w:r w:rsidRPr="000713B4">
        <w:rPr>
          <w:rFonts w:ascii="Arial" w:hAnsi="Arial" w:cs="Arial"/>
          <w:color w:val="auto"/>
          <w:spacing w:val="2"/>
          <w:sz w:val="22"/>
          <w:szCs w:val="22"/>
        </w:rPr>
        <w:t xml:space="preserve"> </w:t>
      </w:r>
      <w:r w:rsidRPr="000713B4">
        <w:rPr>
          <w:rFonts w:ascii="Arial" w:hAnsi="Arial" w:cs="Arial"/>
          <w:color w:val="auto"/>
          <w:sz w:val="22"/>
          <w:szCs w:val="22"/>
        </w:rPr>
        <w:t>include</w:t>
      </w:r>
      <w:r w:rsidRPr="000713B4">
        <w:rPr>
          <w:rFonts w:ascii="Arial" w:hAnsi="Arial" w:cs="Arial"/>
          <w:color w:val="auto"/>
          <w:spacing w:val="-2"/>
          <w:sz w:val="22"/>
          <w:szCs w:val="22"/>
        </w:rPr>
        <w:t xml:space="preserve"> </w:t>
      </w:r>
      <w:r w:rsidRPr="000713B4">
        <w:rPr>
          <w:rFonts w:ascii="Arial" w:hAnsi="Arial" w:cs="Arial"/>
          <w:color w:val="auto"/>
          <w:sz w:val="22"/>
          <w:szCs w:val="22"/>
        </w:rPr>
        <w:t>the</w:t>
      </w:r>
      <w:r w:rsidRPr="000713B4">
        <w:rPr>
          <w:rFonts w:ascii="Arial" w:hAnsi="Arial" w:cs="Arial"/>
          <w:color w:val="auto"/>
          <w:spacing w:val="-2"/>
          <w:sz w:val="22"/>
          <w:szCs w:val="22"/>
        </w:rPr>
        <w:t xml:space="preserve"> </w:t>
      </w:r>
      <w:r w:rsidRPr="000713B4">
        <w:rPr>
          <w:rFonts w:ascii="Arial" w:hAnsi="Arial" w:cs="Arial"/>
          <w:color w:val="auto"/>
          <w:sz w:val="22"/>
          <w:szCs w:val="22"/>
        </w:rPr>
        <w:t>following:</w:t>
      </w:r>
    </w:p>
    <w:p w14:paraId="2DA0CF8B" w14:textId="77777777" w:rsidR="00652575" w:rsidRPr="000713B4" w:rsidRDefault="00652575" w:rsidP="00086812">
      <w:pPr>
        <w:pStyle w:val="ListParagraph"/>
        <w:widowControl w:val="0"/>
        <w:numPr>
          <w:ilvl w:val="0"/>
          <w:numId w:val="2"/>
        </w:numPr>
        <w:tabs>
          <w:tab w:val="left" w:pos="1998"/>
        </w:tabs>
        <w:autoSpaceDE w:val="0"/>
        <w:autoSpaceDN w:val="0"/>
        <w:spacing w:before="152" w:after="0" w:line="240" w:lineRule="auto"/>
        <w:jc w:val="both"/>
        <w:rPr>
          <w:rFonts w:ascii="Arial" w:hAnsi="Arial" w:cs="Arial"/>
          <w:i/>
          <w:sz w:val="22"/>
          <w:szCs w:val="22"/>
        </w:rPr>
      </w:pPr>
      <w:r w:rsidRPr="000713B4">
        <w:rPr>
          <w:rFonts w:ascii="Arial" w:hAnsi="Arial" w:cs="Arial"/>
          <w:i/>
          <w:sz w:val="22"/>
          <w:szCs w:val="22"/>
        </w:rPr>
        <w:t>A</w:t>
      </w:r>
      <w:r w:rsidRPr="000713B4">
        <w:rPr>
          <w:rFonts w:ascii="Arial" w:hAnsi="Arial" w:cs="Arial"/>
          <w:i/>
          <w:spacing w:val="-3"/>
          <w:sz w:val="22"/>
          <w:szCs w:val="22"/>
        </w:rPr>
        <w:t xml:space="preserve"> </w:t>
      </w:r>
      <w:r w:rsidRPr="000713B4">
        <w:rPr>
          <w:rFonts w:ascii="Arial" w:hAnsi="Arial" w:cs="Arial"/>
          <w:i/>
          <w:sz w:val="22"/>
          <w:szCs w:val="22"/>
        </w:rPr>
        <w:t>programme</w:t>
      </w:r>
      <w:r w:rsidRPr="000713B4">
        <w:rPr>
          <w:rFonts w:ascii="Arial" w:hAnsi="Arial" w:cs="Arial"/>
          <w:i/>
          <w:spacing w:val="-3"/>
          <w:sz w:val="22"/>
          <w:szCs w:val="22"/>
        </w:rPr>
        <w:t xml:space="preserve"> </w:t>
      </w:r>
      <w:r w:rsidRPr="000713B4">
        <w:rPr>
          <w:rFonts w:ascii="Arial" w:hAnsi="Arial" w:cs="Arial"/>
          <w:i/>
          <w:sz w:val="22"/>
          <w:szCs w:val="22"/>
        </w:rPr>
        <w:t>specifying</w:t>
      </w:r>
      <w:r w:rsidRPr="000713B4">
        <w:rPr>
          <w:rFonts w:ascii="Arial" w:hAnsi="Arial" w:cs="Arial"/>
          <w:i/>
          <w:spacing w:val="-2"/>
          <w:sz w:val="22"/>
          <w:szCs w:val="22"/>
        </w:rPr>
        <w:t xml:space="preserve"> </w:t>
      </w:r>
      <w:r w:rsidRPr="000713B4">
        <w:rPr>
          <w:rFonts w:ascii="Arial" w:hAnsi="Arial" w:cs="Arial"/>
          <w:i/>
          <w:sz w:val="22"/>
          <w:szCs w:val="22"/>
        </w:rPr>
        <w:t>the</w:t>
      </w:r>
      <w:r w:rsidRPr="000713B4">
        <w:rPr>
          <w:rFonts w:ascii="Arial" w:hAnsi="Arial" w:cs="Arial"/>
          <w:i/>
          <w:spacing w:val="-3"/>
          <w:sz w:val="22"/>
          <w:szCs w:val="22"/>
        </w:rPr>
        <w:t xml:space="preserve"> </w:t>
      </w:r>
      <w:r w:rsidRPr="000713B4">
        <w:rPr>
          <w:rFonts w:ascii="Arial" w:hAnsi="Arial" w:cs="Arial"/>
          <w:i/>
          <w:sz w:val="22"/>
          <w:szCs w:val="22"/>
        </w:rPr>
        <w:t>time</w:t>
      </w:r>
      <w:r w:rsidRPr="000713B4">
        <w:rPr>
          <w:rFonts w:ascii="Arial" w:hAnsi="Arial" w:cs="Arial"/>
          <w:i/>
          <w:spacing w:val="-2"/>
          <w:sz w:val="22"/>
          <w:szCs w:val="22"/>
        </w:rPr>
        <w:t xml:space="preserve"> </w:t>
      </w:r>
      <w:r w:rsidRPr="000713B4">
        <w:rPr>
          <w:rFonts w:ascii="Arial" w:hAnsi="Arial" w:cs="Arial"/>
          <w:i/>
          <w:sz w:val="22"/>
          <w:szCs w:val="22"/>
        </w:rPr>
        <w:t>frames</w:t>
      </w:r>
      <w:r w:rsidRPr="000713B4">
        <w:rPr>
          <w:rFonts w:ascii="Arial" w:hAnsi="Arial" w:cs="Arial"/>
          <w:i/>
          <w:spacing w:val="-2"/>
          <w:sz w:val="22"/>
          <w:szCs w:val="22"/>
        </w:rPr>
        <w:t xml:space="preserve"> </w:t>
      </w:r>
      <w:r w:rsidRPr="000713B4">
        <w:rPr>
          <w:rFonts w:ascii="Arial" w:hAnsi="Arial" w:cs="Arial"/>
          <w:i/>
          <w:sz w:val="22"/>
          <w:szCs w:val="22"/>
        </w:rPr>
        <w:t>for the different</w:t>
      </w:r>
      <w:r w:rsidRPr="000713B4">
        <w:rPr>
          <w:rFonts w:ascii="Arial" w:hAnsi="Arial" w:cs="Arial"/>
          <w:i/>
          <w:spacing w:val="-3"/>
          <w:sz w:val="22"/>
          <w:szCs w:val="22"/>
        </w:rPr>
        <w:t xml:space="preserve"> </w:t>
      </w:r>
      <w:r w:rsidRPr="000713B4">
        <w:rPr>
          <w:rFonts w:ascii="Arial" w:hAnsi="Arial" w:cs="Arial"/>
          <w:i/>
          <w:sz w:val="22"/>
          <w:szCs w:val="22"/>
        </w:rPr>
        <w:t>planning</w:t>
      </w:r>
      <w:r w:rsidRPr="000713B4">
        <w:rPr>
          <w:rFonts w:ascii="Arial" w:hAnsi="Arial" w:cs="Arial"/>
          <w:i/>
          <w:spacing w:val="-3"/>
          <w:sz w:val="22"/>
          <w:szCs w:val="22"/>
        </w:rPr>
        <w:t xml:space="preserve"> </w:t>
      </w:r>
      <w:r w:rsidRPr="000713B4">
        <w:rPr>
          <w:rFonts w:ascii="Arial" w:hAnsi="Arial" w:cs="Arial"/>
          <w:i/>
          <w:sz w:val="22"/>
          <w:szCs w:val="22"/>
        </w:rPr>
        <w:t>steps;</w:t>
      </w:r>
    </w:p>
    <w:p w14:paraId="0D46D7BF" w14:textId="237EF5BC" w:rsidR="00652575" w:rsidRPr="000713B4" w:rsidRDefault="00652575" w:rsidP="00086812">
      <w:pPr>
        <w:pStyle w:val="ListParagraph"/>
        <w:widowControl w:val="0"/>
        <w:numPr>
          <w:ilvl w:val="0"/>
          <w:numId w:val="2"/>
        </w:numPr>
        <w:tabs>
          <w:tab w:val="left" w:pos="1998"/>
        </w:tabs>
        <w:autoSpaceDE w:val="0"/>
        <w:autoSpaceDN w:val="0"/>
        <w:spacing w:before="37" w:after="0" w:line="268" w:lineRule="auto"/>
        <w:jc w:val="both"/>
        <w:rPr>
          <w:rFonts w:ascii="Arial" w:hAnsi="Arial" w:cs="Arial"/>
          <w:i/>
          <w:sz w:val="22"/>
          <w:szCs w:val="22"/>
        </w:rPr>
      </w:pPr>
      <w:r w:rsidRPr="000713B4">
        <w:rPr>
          <w:rFonts w:ascii="Arial" w:hAnsi="Arial" w:cs="Arial"/>
          <w:i/>
          <w:sz w:val="22"/>
          <w:szCs w:val="22"/>
        </w:rPr>
        <w:t>Appropriate</w:t>
      </w:r>
      <w:r w:rsidRPr="000713B4">
        <w:rPr>
          <w:rFonts w:ascii="Arial" w:hAnsi="Arial" w:cs="Arial"/>
          <w:i/>
          <w:spacing w:val="-4"/>
          <w:sz w:val="22"/>
          <w:szCs w:val="22"/>
        </w:rPr>
        <w:t xml:space="preserve"> </w:t>
      </w:r>
      <w:r w:rsidRPr="000713B4">
        <w:rPr>
          <w:rFonts w:ascii="Arial" w:hAnsi="Arial" w:cs="Arial"/>
          <w:i/>
          <w:sz w:val="22"/>
          <w:szCs w:val="22"/>
        </w:rPr>
        <w:t>mechanisms,</w:t>
      </w:r>
      <w:r w:rsidRPr="000713B4">
        <w:rPr>
          <w:rFonts w:ascii="Arial" w:hAnsi="Arial" w:cs="Arial"/>
          <w:i/>
          <w:spacing w:val="-3"/>
          <w:sz w:val="22"/>
          <w:szCs w:val="22"/>
        </w:rPr>
        <w:t xml:space="preserve"> </w:t>
      </w:r>
      <w:r w:rsidRPr="000713B4">
        <w:rPr>
          <w:rFonts w:ascii="Arial" w:hAnsi="Arial" w:cs="Arial"/>
          <w:i/>
          <w:sz w:val="22"/>
          <w:szCs w:val="22"/>
        </w:rPr>
        <w:t>processes</w:t>
      </w:r>
      <w:r w:rsidRPr="000713B4">
        <w:rPr>
          <w:rFonts w:ascii="Arial" w:hAnsi="Arial" w:cs="Arial"/>
          <w:i/>
          <w:spacing w:val="-2"/>
          <w:sz w:val="22"/>
          <w:szCs w:val="22"/>
        </w:rPr>
        <w:t xml:space="preserve"> </w:t>
      </w:r>
      <w:r w:rsidRPr="000713B4">
        <w:rPr>
          <w:rFonts w:ascii="Arial" w:hAnsi="Arial" w:cs="Arial"/>
          <w:i/>
          <w:sz w:val="22"/>
          <w:szCs w:val="22"/>
        </w:rPr>
        <w:t>and</w:t>
      </w:r>
      <w:r w:rsidRPr="000713B4">
        <w:rPr>
          <w:rFonts w:ascii="Arial" w:hAnsi="Arial" w:cs="Arial"/>
          <w:i/>
          <w:spacing w:val="-4"/>
          <w:sz w:val="22"/>
          <w:szCs w:val="22"/>
        </w:rPr>
        <w:t xml:space="preserve"> </w:t>
      </w:r>
      <w:r w:rsidRPr="000713B4">
        <w:rPr>
          <w:rFonts w:ascii="Arial" w:hAnsi="Arial" w:cs="Arial"/>
          <w:i/>
          <w:sz w:val="22"/>
          <w:szCs w:val="22"/>
        </w:rPr>
        <w:t>procedures</w:t>
      </w:r>
      <w:r w:rsidRPr="000713B4">
        <w:rPr>
          <w:rFonts w:ascii="Arial" w:hAnsi="Arial" w:cs="Arial"/>
          <w:i/>
          <w:spacing w:val="-2"/>
          <w:sz w:val="22"/>
          <w:szCs w:val="22"/>
        </w:rPr>
        <w:t xml:space="preserve"> </w:t>
      </w:r>
      <w:r w:rsidRPr="000713B4">
        <w:rPr>
          <w:rFonts w:ascii="Arial" w:hAnsi="Arial" w:cs="Arial"/>
          <w:i/>
          <w:sz w:val="22"/>
          <w:szCs w:val="22"/>
        </w:rPr>
        <w:t>for</w:t>
      </w:r>
      <w:r w:rsidRPr="000713B4">
        <w:rPr>
          <w:rFonts w:ascii="Arial" w:hAnsi="Arial" w:cs="Arial"/>
          <w:i/>
          <w:spacing w:val="-3"/>
          <w:sz w:val="22"/>
          <w:szCs w:val="22"/>
        </w:rPr>
        <w:t xml:space="preserve"> </w:t>
      </w:r>
      <w:r w:rsidRPr="000713B4">
        <w:rPr>
          <w:rFonts w:ascii="Arial" w:hAnsi="Arial" w:cs="Arial"/>
          <w:i/>
          <w:sz w:val="22"/>
          <w:szCs w:val="22"/>
        </w:rPr>
        <w:t>consultation</w:t>
      </w:r>
      <w:r w:rsidRPr="000713B4">
        <w:rPr>
          <w:rFonts w:ascii="Arial" w:hAnsi="Arial" w:cs="Arial"/>
          <w:i/>
          <w:spacing w:val="-2"/>
          <w:sz w:val="22"/>
          <w:szCs w:val="22"/>
        </w:rPr>
        <w:t xml:space="preserve"> </w:t>
      </w:r>
      <w:r w:rsidRPr="000713B4">
        <w:rPr>
          <w:rFonts w:ascii="Arial" w:hAnsi="Arial" w:cs="Arial"/>
          <w:i/>
          <w:sz w:val="22"/>
          <w:szCs w:val="22"/>
        </w:rPr>
        <w:t>and</w:t>
      </w:r>
      <w:r w:rsidRPr="000713B4">
        <w:rPr>
          <w:rFonts w:ascii="Arial" w:hAnsi="Arial" w:cs="Arial"/>
          <w:i/>
          <w:spacing w:val="-1"/>
          <w:sz w:val="22"/>
          <w:szCs w:val="22"/>
        </w:rPr>
        <w:t xml:space="preserve"> </w:t>
      </w:r>
      <w:r w:rsidRPr="000713B4">
        <w:rPr>
          <w:rFonts w:ascii="Arial" w:hAnsi="Arial" w:cs="Arial"/>
          <w:i/>
          <w:sz w:val="22"/>
          <w:szCs w:val="22"/>
        </w:rPr>
        <w:t>participation</w:t>
      </w:r>
      <w:r w:rsidRPr="000713B4">
        <w:rPr>
          <w:rFonts w:ascii="Arial" w:hAnsi="Arial" w:cs="Arial"/>
          <w:i/>
          <w:spacing w:val="-3"/>
          <w:sz w:val="22"/>
          <w:szCs w:val="22"/>
        </w:rPr>
        <w:t xml:space="preserve"> </w:t>
      </w:r>
      <w:r w:rsidRPr="000713B4">
        <w:rPr>
          <w:rFonts w:ascii="Arial" w:hAnsi="Arial" w:cs="Arial"/>
          <w:i/>
          <w:sz w:val="22"/>
          <w:szCs w:val="22"/>
        </w:rPr>
        <w:t>of</w:t>
      </w:r>
      <w:r w:rsidRPr="000713B4">
        <w:rPr>
          <w:rFonts w:ascii="Arial" w:hAnsi="Arial" w:cs="Arial"/>
          <w:i/>
          <w:spacing w:val="-2"/>
          <w:sz w:val="22"/>
          <w:szCs w:val="22"/>
        </w:rPr>
        <w:t xml:space="preserve"> </w:t>
      </w:r>
      <w:r w:rsidRPr="000713B4">
        <w:rPr>
          <w:rFonts w:ascii="Arial" w:hAnsi="Arial" w:cs="Arial"/>
          <w:i/>
          <w:sz w:val="22"/>
          <w:szCs w:val="22"/>
        </w:rPr>
        <w:t>local</w:t>
      </w:r>
      <w:r w:rsidRPr="000713B4">
        <w:rPr>
          <w:rFonts w:ascii="Arial" w:hAnsi="Arial" w:cs="Arial"/>
          <w:i/>
          <w:spacing w:val="-52"/>
          <w:sz w:val="22"/>
          <w:szCs w:val="22"/>
        </w:rPr>
        <w:t xml:space="preserve"> </w:t>
      </w:r>
      <w:r w:rsidRPr="000713B4">
        <w:rPr>
          <w:rFonts w:ascii="Arial" w:hAnsi="Arial" w:cs="Arial"/>
          <w:i/>
          <w:sz w:val="22"/>
          <w:szCs w:val="22"/>
        </w:rPr>
        <w:t>communities, organs of state, traditional authorities, and other role players in the IDP drafting</w:t>
      </w:r>
      <w:r w:rsidRPr="000713B4">
        <w:rPr>
          <w:rFonts w:ascii="Arial" w:hAnsi="Arial" w:cs="Arial"/>
          <w:i/>
          <w:spacing w:val="1"/>
          <w:sz w:val="22"/>
          <w:szCs w:val="22"/>
        </w:rPr>
        <w:t xml:space="preserve"> </w:t>
      </w:r>
      <w:r w:rsidRPr="000713B4">
        <w:rPr>
          <w:rFonts w:ascii="Arial" w:hAnsi="Arial" w:cs="Arial"/>
          <w:i/>
          <w:sz w:val="22"/>
          <w:szCs w:val="22"/>
        </w:rPr>
        <w:t>process;</w:t>
      </w:r>
    </w:p>
    <w:p w14:paraId="58A5E45E" w14:textId="4534B935" w:rsidR="00AB41B5" w:rsidRPr="000713B4" w:rsidRDefault="00AB41B5" w:rsidP="00086812">
      <w:pPr>
        <w:pStyle w:val="ListParagraph"/>
        <w:widowControl w:val="0"/>
        <w:numPr>
          <w:ilvl w:val="0"/>
          <w:numId w:val="2"/>
        </w:numPr>
        <w:tabs>
          <w:tab w:val="left" w:pos="1998"/>
        </w:tabs>
        <w:autoSpaceDE w:val="0"/>
        <w:autoSpaceDN w:val="0"/>
        <w:spacing w:before="37" w:after="0" w:line="268" w:lineRule="auto"/>
        <w:jc w:val="both"/>
        <w:rPr>
          <w:rFonts w:ascii="Arial" w:hAnsi="Arial" w:cs="Arial"/>
          <w:i/>
          <w:sz w:val="22"/>
          <w:szCs w:val="22"/>
        </w:rPr>
      </w:pPr>
      <w:r w:rsidRPr="000713B4">
        <w:rPr>
          <w:rFonts w:ascii="Arial" w:hAnsi="Arial" w:cs="Arial"/>
          <w:i/>
          <w:sz w:val="22"/>
          <w:szCs w:val="22"/>
        </w:rPr>
        <w:t>Allow the local community to be consulted on its development needs and priorities;</w:t>
      </w:r>
    </w:p>
    <w:p w14:paraId="12B1FF0C" w14:textId="6DD5C4EF" w:rsidR="00AB41B5" w:rsidRPr="000713B4" w:rsidRDefault="00AB41B5" w:rsidP="00086812">
      <w:pPr>
        <w:pStyle w:val="ListParagraph"/>
        <w:widowControl w:val="0"/>
        <w:numPr>
          <w:ilvl w:val="0"/>
          <w:numId w:val="2"/>
        </w:numPr>
        <w:tabs>
          <w:tab w:val="left" w:pos="1998"/>
        </w:tabs>
        <w:autoSpaceDE w:val="0"/>
        <w:autoSpaceDN w:val="0"/>
        <w:spacing w:before="37" w:after="0" w:line="268" w:lineRule="auto"/>
        <w:jc w:val="both"/>
        <w:rPr>
          <w:rFonts w:ascii="Arial" w:hAnsi="Arial" w:cs="Arial"/>
          <w:i/>
          <w:sz w:val="22"/>
          <w:szCs w:val="22"/>
        </w:rPr>
      </w:pPr>
      <w:r w:rsidRPr="000713B4">
        <w:rPr>
          <w:rFonts w:ascii="Arial" w:hAnsi="Arial" w:cs="Arial"/>
          <w:i/>
          <w:sz w:val="22"/>
          <w:szCs w:val="22"/>
        </w:rPr>
        <w:t>Allow the local community</w:t>
      </w:r>
      <w:r w:rsidR="000713B4" w:rsidRPr="000713B4">
        <w:rPr>
          <w:rFonts w:ascii="Arial" w:hAnsi="Arial" w:cs="Arial"/>
          <w:i/>
          <w:sz w:val="22"/>
          <w:szCs w:val="22"/>
        </w:rPr>
        <w:t>, organs of state and traditional leaders</w:t>
      </w:r>
      <w:r w:rsidRPr="000713B4">
        <w:rPr>
          <w:rFonts w:ascii="Arial" w:hAnsi="Arial" w:cs="Arial"/>
          <w:i/>
          <w:sz w:val="22"/>
          <w:szCs w:val="22"/>
        </w:rPr>
        <w:t xml:space="preserve"> to participate in drafting the IDP;</w:t>
      </w:r>
    </w:p>
    <w:p w14:paraId="71CF8277" w14:textId="77777777" w:rsidR="00652575" w:rsidRPr="000713B4" w:rsidRDefault="00652575" w:rsidP="00086812">
      <w:pPr>
        <w:pStyle w:val="ListParagraph"/>
        <w:widowControl w:val="0"/>
        <w:numPr>
          <w:ilvl w:val="0"/>
          <w:numId w:val="2"/>
        </w:numPr>
        <w:tabs>
          <w:tab w:val="left" w:pos="1998"/>
        </w:tabs>
        <w:autoSpaceDE w:val="0"/>
        <w:autoSpaceDN w:val="0"/>
        <w:spacing w:before="12" w:after="0" w:line="240" w:lineRule="auto"/>
        <w:jc w:val="both"/>
        <w:rPr>
          <w:rFonts w:ascii="Arial" w:hAnsi="Arial" w:cs="Arial"/>
          <w:i/>
          <w:sz w:val="22"/>
          <w:szCs w:val="22"/>
        </w:rPr>
      </w:pPr>
      <w:r w:rsidRPr="000713B4">
        <w:rPr>
          <w:rFonts w:ascii="Arial" w:hAnsi="Arial" w:cs="Arial"/>
          <w:i/>
          <w:sz w:val="22"/>
          <w:szCs w:val="22"/>
        </w:rPr>
        <w:t>An</w:t>
      </w:r>
      <w:r w:rsidRPr="000713B4">
        <w:rPr>
          <w:rFonts w:ascii="Arial" w:hAnsi="Arial" w:cs="Arial"/>
          <w:i/>
          <w:spacing w:val="-1"/>
          <w:sz w:val="22"/>
          <w:szCs w:val="22"/>
        </w:rPr>
        <w:t xml:space="preserve"> </w:t>
      </w:r>
      <w:r w:rsidRPr="000713B4">
        <w:rPr>
          <w:rFonts w:ascii="Arial" w:hAnsi="Arial" w:cs="Arial"/>
          <w:i/>
          <w:sz w:val="22"/>
          <w:szCs w:val="22"/>
        </w:rPr>
        <w:t>indication of</w:t>
      </w:r>
      <w:r w:rsidRPr="000713B4">
        <w:rPr>
          <w:rFonts w:ascii="Arial" w:hAnsi="Arial" w:cs="Arial"/>
          <w:i/>
          <w:spacing w:val="-3"/>
          <w:sz w:val="22"/>
          <w:szCs w:val="22"/>
        </w:rPr>
        <w:t xml:space="preserve"> </w:t>
      </w:r>
      <w:r w:rsidRPr="000713B4">
        <w:rPr>
          <w:rFonts w:ascii="Arial" w:hAnsi="Arial" w:cs="Arial"/>
          <w:i/>
          <w:sz w:val="22"/>
          <w:szCs w:val="22"/>
        </w:rPr>
        <w:t>the</w:t>
      </w:r>
      <w:r w:rsidRPr="000713B4">
        <w:rPr>
          <w:rFonts w:ascii="Arial" w:hAnsi="Arial" w:cs="Arial"/>
          <w:i/>
          <w:spacing w:val="-2"/>
          <w:sz w:val="22"/>
          <w:szCs w:val="22"/>
        </w:rPr>
        <w:t xml:space="preserve"> </w:t>
      </w:r>
      <w:r w:rsidRPr="000713B4">
        <w:rPr>
          <w:rFonts w:ascii="Arial" w:hAnsi="Arial" w:cs="Arial"/>
          <w:i/>
          <w:sz w:val="22"/>
          <w:szCs w:val="22"/>
        </w:rPr>
        <w:t>organisational</w:t>
      </w:r>
      <w:r w:rsidRPr="000713B4">
        <w:rPr>
          <w:rFonts w:ascii="Arial" w:hAnsi="Arial" w:cs="Arial"/>
          <w:i/>
          <w:spacing w:val="-3"/>
          <w:sz w:val="22"/>
          <w:szCs w:val="22"/>
        </w:rPr>
        <w:t xml:space="preserve"> </w:t>
      </w:r>
      <w:r w:rsidRPr="000713B4">
        <w:rPr>
          <w:rFonts w:ascii="Arial" w:hAnsi="Arial" w:cs="Arial"/>
          <w:i/>
          <w:sz w:val="22"/>
          <w:szCs w:val="22"/>
        </w:rPr>
        <w:t>arrangements</w:t>
      </w:r>
      <w:r w:rsidRPr="000713B4">
        <w:rPr>
          <w:rFonts w:ascii="Arial" w:hAnsi="Arial" w:cs="Arial"/>
          <w:i/>
          <w:spacing w:val="-2"/>
          <w:sz w:val="22"/>
          <w:szCs w:val="22"/>
        </w:rPr>
        <w:t xml:space="preserve"> </w:t>
      </w:r>
      <w:r w:rsidRPr="000713B4">
        <w:rPr>
          <w:rFonts w:ascii="Arial" w:hAnsi="Arial" w:cs="Arial"/>
          <w:i/>
          <w:sz w:val="22"/>
          <w:szCs w:val="22"/>
        </w:rPr>
        <w:t>for</w:t>
      </w:r>
      <w:r w:rsidRPr="000713B4">
        <w:rPr>
          <w:rFonts w:ascii="Arial" w:hAnsi="Arial" w:cs="Arial"/>
          <w:i/>
          <w:spacing w:val="-2"/>
          <w:sz w:val="22"/>
          <w:szCs w:val="22"/>
        </w:rPr>
        <w:t xml:space="preserve"> </w:t>
      </w:r>
      <w:r w:rsidRPr="000713B4">
        <w:rPr>
          <w:rFonts w:ascii="Arial" w:hAnsi="Arial" w:cs="Arial"/>
          <w:i/>
          <w:sz w:val="22"/>
          <w:szCs w:val="22"/>
        </w:rPr>
        <w:t>the</w:t>
      </w:r>
      <w:r w:rsidRPr="000713B4">
        <w:rPr>
          <w:rFonts w:ascii="Arial" w:hAnsi="Arial" w:cs="Arial"/>
          <w:i/>
          <w:spacing w:val="-3"/>
          <w:sz w:val="22"/>
          <w:szCs w:val="22"/>
        </w:rPr>
        <w:t xml:space="preserve"> </w:t>
      </w:r>
      <w:r w:rsidRPr="000713B4">
        <w:rPr>
          <w:rFonts w:ascii="Arial" w:hAnsi="Arial" w:cs="Arial"/>
          <w:i/>
          <w:sz w:val="22"/>
          <w:szCs w:val="22"/>
        </w:rPr>
        <w:t>IDP process;</w:t>
      </w:r>
    </w:p>
    <w:p w14:paraId="40CD0565" w14:textId="1099556A" w:rsidR="00652575" w:rsidRPr="000713B4" w:rsidRDefault="000713B4" w:rsidP="00086812">
      <w:pPr>
        <w:pStyle w:val="ListParagraph"/>
        <w:widowControl w:val="0"/>
        <w:numPr>
          <w:ilvl w:val="0"/>
          <w:numId w:val="2"/>
        </w:numPr>
        <w:tabs>
          <w:tab w:val="left" w:pos="1998"/>
        </w:tabs>
        <w:autoSpaceDE w:val="0"/>
        <w:autoSpaceDN w:val="0"/>
        <w:spacing w:before="36" w:after="0" w:line="240" w:lineRule="auto"/>
        <w:jc w:val="both"/>
        <w:rPr>
          <w:rFonts w:ascii="Arial" w:hAnsi="Arial" w:cs="Arial"/>
          <w:i/>
          <w:sz w:val="22"/>
          <w:szCs w:val="22"/>
        </w:rPr>
      </w:pPr>
      <w:r w:rsidRPr="000713B4">
        <w:rPr>
          <w:rFonts w:ascii="Arial" w:hAnsi="Arial" w:cs="Arial"/>
          <w:i/>
          <w:sz w:val="22"/>
          <w:szCs w:val="22"/>
        </w:rPr>
        <w:t xml:space="preserve">Identify binding national and provincial legislation </w:t>
      </w:r>
      <w:r w:rsidR="00652575" w:rsidRPr="000713B4">
        <w:rPr>
          <w:rFonts w:ascii="Arial" w:hAnsi="Arial" w:cs="Arial"/>
          <w:i/>
          <w:sz w:val="22"/>
          <w:szCs w:val="22"/>
        </w:rPr>
        <w:t>plans</w:t>
      </w:r>
      <w:r w:rsidR="00652575" w:rsidRPr="000713B4">
        <w:rPr>
          <w:rFonts w:ascii="Arial" w:hAnsi="Arial" w:cs="Arial"/>
          <w:i/>
          <w:spacing w:val="-3"/>
          <w:sz w:val="22"/>
          <w:szCs w:val="22"/>
        </w:rPr>
        <w:t xml:space="preserve"> </w:t>
      </w:r>
      <w:r w:rsidR="00652575" w:rsidRPr="000713B4">
        <w:rPr>
          <w:rFonts w:ascii="Arial" w:hAnsi="Arial" w:cs="Arial"/>
          <w:i/>
          <w:sz w:val="22"/>
          <w:szCs w:val="22"/>
        </w:rPr>
        <w:t>and</w:t>
      </w:r>
      <w:r w:rsidR="00652575" w:rsidRPr="000713B4">
        <w:rPr>
          <w:rFonts w:ascii="Arial" w:hAnsi="Arial" w:cs="Arial"/>
          <w:i/>
          <w:spacing w:val="-3"/>
          <w:sz w:val="22"/>
          <w:szCs w:val="22"/>
        </w:rPr>
        <w:t xml:space="preserve"> </w:t>
      </w:r>
      <w:r w:rsidR="00652575" w:rsidRPr="000713B4">
        <w:rPr>
          <w:rFonts w:ascii="Arial" w:hAnsi="Arial" w:cs="Arial"/>
          <w:i/>
          <w:sz w:val="22"/>
          <w:szCs w:val="22"/>
        </w:rPr>
        <w:t>planning</w:t>
      </w:r>
      <w:r w:rsidR="00652575" w:rsidRPr="000713B4">
        <w:rPr>
          <w:rFonts w:ascii="Arial" w:hAnsi="Arial" w:cs="Arial"/>
          <w:i/>
          <w:spacing w:val="-2"/>
          <w:sz w:val="22"/>
          <w:szCs w:val="22"/>
        </w:rPr>
        <w:t xml:space="preserve"> </w:t>
      </w:r>
      <w:r w:rsidR="00652575" w:rsidRPr="000713B4">
        <w:rPr>
          <w:rFonts w:ascii="Arial" w:hAnsi="Arial" w:cs="Arial"/>
          <w:i/>
          <w:sz w:val="22"/>
          <w:szCs w:val="22"/>
        </w:rPr>
        <w:t>requirements,</w:t>
      </w:r>
      <w:r w:rsidR="00652575" w:rsidRPr="000713B4">
        <w:rPr>
          <w:rFonts w:ascii="Arial" w:hAnsi="Arial" w:cs="Arial"/>
          <w:i/>
          <w:spacing w:val="-3"/>
          <w:sz w:val="22"/>
          <w:szCs w:val="22"/>
        </w:rPr>
        <w:t xml:space="preserve"> </w:t>
      </w:r>
      <w:r w:rsidR="00356D7C" w:rsidRPr="000713B4">
        <w:rPr>
          <w:rFonts w:ascii="Arial" w:hAnsi="Arial" w:cs="Arial"/>
          <w:i/>
          <w:sz w:val="22"/>
          <w:szCs w:val="22"/>
        </w:rPr>
        <w:t>i.e.,</w:t>
      </w:r>
      <w:r w:rsidR="00652575" w:rsidRPr="000713B4">
        <w:rPr>
          <w:rFonts w:ascii="Arial" w:hAnsi="Arial" w:cs="Arial"/>
          <w:i/>
          <w:spacing w:val="-2"/>
          <w:sz w:val="22"/>
          <w:szCs w:val="22"/>
        </w:rPr>
        <w:t xml:space="preserve"> </w:t>
      </w:r>
      <w:r w:rsidR="00652575" w:rsidRPr="000713B4">
        <w:rPr>
          <w:rFonts w:ascii="Arial" w:hAnsi="Arial" w:cs="Arial"/>
          <w:i/>
          <w:sz w:val="22"/>
          <w:szCs w:val="22"/>
        </w:rPr>
        <w:t>policy</w:t>
      </w:r>
      <w:r w:rsidR="00652575" w:rsidRPr="000713B4">
        <w:rPr>
          <w:rFonts w:ascii="Arial" w:hAnsi="Arial" w:cs="Arial"/>
          <w:i/>
          <w:spacing w:val="-3"/>
          <w:sz w:val="22"/>
          <w:szCs w:val="22"/>
        </w:rPr>
        <w:t xml:space="preserve"> </w:t>
      </w:r>
      <w:r w:rsidR="00652575" w:rsidRPr="000713B4">
        <w:rPr>
          <w:rFonts w:ascii="Arial" w:hAnsi="Arial" w:cs="Arial"/>
          <w:i/>
          <w:sz w:val="22"/>
          <w:szCs w:val="22"/>
        </w:rPr>
        <w:t>and</w:t>
      </w:r>
      <w:r w:rsidR="00652575" w:rsidRPr="000713B4">
        <w:rPr>
          <w:rFonts w:ascii="Arial" w:hAnsi="Arial" w:cs="Arial"/>
          <w:i/>
          <w:spacing w:val="2"/>
          <w:sz w:val="22"/>
          <w:szCs w:val="22"/>
        </w:rPr>
        <w:t xml:space="preserve"> </w:t>
      </w:r>
      <w:r w:rsidR="00652575" w:rsidRPr="000713B4">
        <w:rPr>
          <w:rFonts w:ascii="Arial" w:hAnsi="Arial" w:cs="Arial"/>
          <w:i/>
          <w:sz w:val="22"/>
          <w:szCs w:val="22"/>
        </w:rPr>
        <w:t>legislation;</w:t>
      </w:r>
      <w:r w:rsidR="00652575" w:rsidRPr="000713B4">
        <w:rPr>
          <w:rFonts w:ascii="Arial" w:hAnsi="Arial" w:cs="Arial"/>
          <w:i/>
          <w:spacing w:val="-2"/>
          <w:sz w:val="22"/>
          <w:szCs w:val="22"/>
        </w:rPr>
        <w:t xml:space="preserve"> </w:t>
      </w:r>
      <w:r w:rsidR="00652575" w:rsidRPr="000713B4">
        <w:rPr>
          <w:rFonts w:ascii="Arial" w:hAnsi="Arial" w:cs="Arial"/>
          <w:i/>
          <w:sz w:val="22"/>
          <w:szCs w:val="22"/>
        </w:rPr>
        <w:t>and</w:t>
      </w:r>
    </w:p>
    <w:p w14:paraId="31FA2920" w14:textId="317A5986" w:rsidR="000713B4" w:rsidRPr="000713B4" w:rsidRDefault="000713B4" w:rsidP="00086812">
      <w:pPr>
        <w:pStyle w:val="ListParagraph"/>
        <w:widowControl w:val="0"/>
        <w:numPr>
          <w:ilvl w:val="0"/>
          <w:numId w:val="2"/>
        </w:numPr>
        <w:tabs>
          <w:tab w:val="left" w:pos="1998"/>
        </w:tabs>
        <w:autoSpaceDE w:val="0"/>
        <w:autoSpaceDN w:val="0"/>
        <w:spacing w:before="36" w:after="0" w:line="240" w:lineRule="auto"/>
        <w:jc w:val="both"/>
        <w:rPr>
          <w:rFonts w:ascii="Arial" w:hAnsi="Arial" w:cs="Arial"/>
          <w:i/>
          <w:sz w:val="22"/>
          <w:szCs w:val="22"/>
        </w:rPr>
      </w:pPr>
      <w:r w:rsidRPr="000713B4">
        <w:rPr>
          <w:rFonts w:ascii="Arial" w:hAnsi="Arial" w:cs="Arial"/>
          <w:i/>
          <w:sz w:val="22"/>
          <w:szCs w:val="22"/>
        </w:rPr>
        <w:t>Ensure close consultation and alignment with district plans;</w:t>
      </w:r>
    </w:p>
    <w:p w14:paraId="3DC930A3" w14:textId="4AA11CA1" w:rsidR="000713B4" w:rsidRPr="000713B4" w:rsidRDefault="000713B4" w:rsidP="00086812">
      <w:pPr>
        <w:pStyle w:val="ListParagraph"/>
        <w:widowControl w:val="0"/>
        <w:numPr>
          <w:ilvl w:val="0"/>
          <w:numId w:val="2"/>
        </w:numPr>
        <w:tabs>
          <w:tab w:val="left" w:pos="1998"/>
        </w:tabs>
        <w:autoSpaceDE w:val="0"/>
        <w:autoSpaceDN w:val="0"/>
        <w:spacing w:before="36" w:after="0" w:line="240" w:lineRule="auto"/>
        <w:jc w:val="both"/>
        <w:rPr>
          <w:rFonts w:ascii="Arial" w:hAnsi="Arial" w:cs="Arial"/>
          <w:i/>
          <w:sz w:val="22"/>
          <w:szCs w:val="22"/>
        </w:rPr>
      </w:pPr>
      <w:r w:rsidRPr="000713B4">
        <w:rPr>
          <w:rFonts w:ascii="Arial" w:hAnsi="Arial" w:cs="Arial"/>
          <w:i/>
          <w:sz w:val="22"/>
          <w:szCs w:val="22"/>
        </w:rPr>
        <w:t>Participate in establishing a district framework;</w:t>
      </w:r>
    </w:p>
    <w:p w14:paraId="21D41DDD" w14:textId="6CCFA285" w:rsidR="000713B4" w:rsidRPr="000713B4" w:rsidRDefault="000713B4" w:rsidP="00086812">
      <w:pPr>
        <w:pStyle w:val="ListParagraph"/>
        <w:widowControl w:val="0"/>
        <w:numPr>
          <w:ilvl w:val="0"/>
          <w:numId w:val="2"/>
        </w:numPr>
        <w:tabs>
          <w:tab w:val="left" w:pos="1998"/>
        </w:tabs>
        <w:autoSpaceDE w:val="0"/>
        <w:autoSpaceDN w:val="0"/>
        <w:spacing w:before="36" w:after="0" w:line="240" w:lineRule="auto"/>
        <w:jc w:val="both"/>
        <w:rPr>
          <w:rFonts w:ascii="Arial" w:hAnsi="Arial" w:cs="Arial"/>
          <w:i/>
          <w:sz w:val="22"/>
          <w:szCs w:val="22"/>
        </w:rPr>
      </w:pPr>
      <w:r w:rsidRPr="000713B4">
        <w:rPr>
          <w:rFonts w:ascii="Arial" w:hAnsi="Arial" w:cs="Arial"/>
          <w:i/>
          <w:sz w:val="22"/>
          <w:szCs w:val="22"/>
        </w:rPr>
        <w:t>Take into account plans of other local municipalities in the area;</w:t>
      </w:r>
    </w:p>
    <w:p w14:paraId="1454B867" w14:textId="77777777" w:rsidR="00652575" w:rsidRPr="000713B4" w:rsidRDefault="00652575" w:rsidP="00086812">
      <w:pPr>
        <w:pStyle w:val="ListParagraph"/>
        <w:widowControl w:val="0"/>
        <w:numPr>
          <w:ilvl w:val="0"/>
          <w:numId w:val="2"/>
        </w:numPr>
        <w:tabs>
          <w:tab w:val="left" w:pos="1998"/>
        </w:tabs>
        <w:autoSpaceDE w:val="0"/>
        <w:autoSpaceDN w:val="0"/>
        <w:spacing w:before="39" w:after="0" w:line="240" w:lineRule="auto"/>
        <w:jc w:val="both"/>
        <w:rPr>
          <w:rFonts w:ascii="Arial" w:hAnsi="Arial" w:cs="Arial"/>
          <w:i/>
          <w:sz w:val="22"/>
          <w:szCs w:val="22"/>
        </w:rPr>
      </w:pPr>
      <w:r w:rsidRPr="000713B4">
        <w:rPr>
          <w:rFonts w:ascii="Arial" w:hAnsi="Arial" w:cs="Arial"/>
          <w:i/>
          <w:sz w:val="22"/>
          <w:szCs w:val="22"/>
        </w:rPr>
        <w:t>Mechanisms</w:t>
      </w:r>
      <w:r w:rsidRPr="000713B4">
        <w:rPr>
          <w:rFonts w:ascii="Arial" w:hAnsi="Arial" w:cs="Arial"/>
          <w:i/>
          <w:spacing w:val="-2"/>
          <w:sz w:val="22"/>
          <w:szCs w:val="22"/>
        </w:rPr>
        <w:t xml:space="preserve"> </w:t>
      </w:r>
      <w:r w:rsidRPr="000713B4">
        <w:rPr>
          <w:rFonts w:ascii="Arial" w:hAnsi="Arial" w:cs="Arial"/>
          <w:i/>
          <w:sz w:val="22"/>
          <w:szCs w:val="22"/>
        </w:rPr>
        <w:t>and</w:t>
      </w:r>
      <w:r w:rsidRPr="000713B4">
        <w:rPr>
          <w:rFonts w:ascii="Arial" w:hAnsi="Arial" w:cs="Arial"/>
          <w:i/>
          <w:spacing w:val="-3"/>
          <w:sz w:val="22"/>
          <w:szCs w:val="22"/>
        </w:rPr>
        <w:t xml:space="preserve"> </w:t>
      </w:r>
      <w:r w:rsidRPr="000713B4">
        <w:rPr>
          <w:rFonts w:ascii="Arial" w:hAnsi="Arial" w:cs="Arial"/>
          <w:i/>
          <w:sz w:val="22"/>
          <w:szCs w:val="22"/>
        </w:rPr>
        <w:t>procedures</w:t>
      </w:r>
      <w:r w:rsidRPr="000713B4">
        <w:rPr>
          <w:rFonts w:ascii="Arial" w:hAnsi="Arial" w:cs="Arial"/>
          <w:i/>
          <w:spacing w:val="-2"/>
          <w:sz w:val="22"/>
          <w:szCs w:val="22"/>
        </w:rPr>
        <w:t xml:space="preserve"> </w:t>
      </w:r>
      <w:r w:rsidRPr="000713B4">
        <w:rPr>
          <w:rFonts w:ascii="Arial" w:hAnsi="Arial" w:cs="Arial"/>
          <w:i/>
          <w:sz w:val="22"/>
          <w:szCs w:val="22"/>
        </w:rPr>
        <w:t>for</w:t>
      </w:r>
      <w:r w:rsidRPr="000713B4">
        <w:rPr>
          <w:rFonts w:ascii="Arial" w:hAnsi="Arial" w:cs="Arial"/>
          <w:i/>
          <w:spacing w:val="-2"/>
          <w:sz w:val="22"/>
          <w:szCs w:val="22"/>
        </w:rPr>
        <w:t xml:space="preserve"> </w:t>
      </w:r>
      <w:r w:rsidRPr="000713B4">
        <w:rPr>
          <w:rFonts w:ascii="Arial" w:hAnsi="Arial" w:cs="Arial"/>
          <w:i/>
          <w:sz w:val="22"/>
          <w:szCs w:val="22"/>
        </w:rPr>
        <w:t>vertical</w:t>
      </w:r>
      <w:r w:rsidRPr="000713B4">
        <w:rPr>
          <w:rFonts w:ascii="Arial" w:hAnsi="Arial" w:cs="Arial"/>
          <w:i/>
          <w:spacing w:val="-3"/>
          <w:sz w:val="22"/>
          <w:szCs w:val="22"/>
        </w:rPr>
        <w:t xml:space="preserve"> </w:t>
      </w:r>
      <w:r w:rsidRPr="000713B4">
        <w:rPr>
          <w:rFonts w:ascii="Arial" w:hAnsi="Arial" w:cs="Arial"/>
          <w:i/>
          <w:sz w:val="22"/>
          <w:szCs w:val="22"/>
        </w:rPr>
        <w:t>and</w:t>
      </w:r>
      <w:r w:rsidRPr="000713B4">
        <w:rPr>
          <w:rFonts w:ascii="Arial" w:hAnsi="Arial" w:cs="Arial"/>
          <w:i/>
          <w:spacing w:val="-3"/>
          <w:sz w:val="22"/>
          <w:szCs w:val="22"/>
        </w:rPr>
        <w:t xml:space="preserve"> </w:t>
      </w:r>
      <w:r w:rsidRPr="000713B4">
        <w:rPr>
          <w:rFonts w:ascii="Arial" w:hAnsi="Arial" w:cs="Arial"/>
          <w:i/>
          <w:sz w:val="22"/>
          <w:szCs w:val="22"/>
        </w:rPr>
        <w:t>horizontal</w:t>
      </w:r>
      <w:r w:rsidRPr="000713B4">
        <w:rPr>
          <w:rFonts w:ascii="Arial" w:hAnsi="Arial" w:cs="Arial"/>
          <w:i/>
          <w:spacing w:val="-4"/>
          <w:sz w:val="22"/>
          <w:szCs w:val="22"/>
        </w:rPr>
        <w:t xml:space="preserve"> </w:t>
      </w:r>
      <w:r w:rsidRPr="000713B4">
        <w:rPr>
          <w:rFonts w:ascii="Arial" w:hAnsi="Arial" w:cs="Arial"/>
          <w:i/>
          <w:sz w:val="22"/>
          <w:szCs w:val="22"/>
        </w:rPr>
        <w:t>alignment.</w:t>
      </w:r>
    </w:p>
    <w:p w14:paraId="1133108D" w14:textId="77777777" w:rsidR="00652575" w:rsidRPr="000713B4" w:rsidRDefault="00652575" w:rsidP="00652575">
      <w:pPr>
        <w:pStyle w:val="BodyText"/>
        <w:spacing w:before="10"/>
        <w:jc w:val="both"/>
        <w:rPr>
          <w:sz w:val="22"/>
          <w:szCs w:val="22"/>
        </w:rPr>
      </w:pPr>
    </w:p>
    <w:p w14:paraId="6576578B" w14:textId="3F17ED01" w:rsidR="001B40AA" w:rsidRDefault="00652575" w:rsidP="00B81EE9">
      <w:pPr>
        <w:spacing w:before="1" w:line="268" w:lineRule="auto"/>
        <w:jc w:val="both"/>
        <w:rPr>
          <w:rFonts w:ascii="Arial" w:hAnsi="Arial" w:cs="Arial"/>
          <w:sz w:val="22"/>
          <w:szCs w:val="22"/>
        </w:rPr>
      </w:pPr>
      <w:r w:rsidRPr="000713B4">
        <w:rPr>
          <w:rFonts w:ascii="Arial" w:hAnsi="Arial" w:cs="Arial"/>
          <w:spacing w:val="-1"/>
          <w:sz w:val="22"/>
          <w:szCs w:val="22"/>
        </w:rPr>
        <w:t>The</w:t>
      </w:r>
      <w:r w:rsidRPr="000713B4">
        <w:rPr>
          <w:rFonts w:ascii="Arial" w:hAnsi="Arial" w:cs="Arial"/>
          <w:spacing w:val="-17"/>
          <w:sz w:val="22"/>
          <w:szCs w:val="22"/>
        </w:rPr>
        <w:t xml:space="preserve"> </w:t>
      </w:r>
      <w:r w:rsidRPr="000713B4">
        <w:rPr>
          <w:rFonts w:ascii="Arial" w:hAnsi="Arial" w:cs="Arial"/>
          <w:spacing w:val="-1"/>
          <w:sz w:val="22"/>
          <w:szCs w:val="22"/>
        </w:rPr>
        <w:t>process</w:t>
      </w:r>
      <w:r w:rsidRPr="000713B4">
        <w:rPr>
          <w:rFonts w:ascii="Arial" w:hAnsi="Arial" w:cs="Arial"/>
          <w:spacing w:val="-17"/>
          <w:sz w:val="22"/>
          <w:szCs w:val="22"/>
        </w:rPr>
        <w:t xml:space="preserve"> </w:t>
      </w:r>
      <w:r w:rsidRPr="000713B4">
        <w:rPr>
          <w:rFonts w:ascii="Arial" w:hAnsi="Arial" w:cs="Arial"/>
          <w:spacing w:val="-1"/>
          <w:sz w:val="22"/>
          <w:szCs w:val="22"/>
        </w:rPr>
        <w:t>creates</w:t>
      </w:r>
      <w:r w:rsidRPr="000713B4">
        <w:rPr>
          <w:rFonts w:ascii="Arial" w:hAnsi="Arial" w:cs="Arial"/>
          <w:spacing w:val="-17"/>
          <w:sz w:val="22"/>
          <w:szCs w:val="22"/>
        </w:rPr>
        <w:t xml:space="preserve"> </w:t>
      </w:r>
      <w:r w:rsidRPr="000713B4">
        <w:rPr>
          <w:rFonts w:ascii="Arial" w:hAnsi="Arial" w:cs="Arial"/>
          <w:spacing w:val="-1"/>
          <w:sz w:val="22"/>
          <w:szCs w:val="22"/>
        </w:rPr>
        <w:t>its</w:t>
      </w:r>
      <w:r w:rsidRPr="000713B4">
        <w:rPr>
          <w:rFonts w:ascii="Arial" w:hAnsi="Arial" w:cs="Arial"/>
          <w:spacing w:val="-16"/>
          <w:sz w:val="22"/>
          <w:szCs w:val="22"/>
        </w:rPr>
        <w:t xml:space="preserve"> </w:t>
      </w:r>
      <w:r w:rsidRPr="000713B4">
        <w:rPr>
          <w:rFonts w:ascii="Arial" w:hAnsi="Arial" w:cs="Arial"/>
          <w:spacing w:val="-1"/>
          <w:sz w:val="22"/>
          <w:szCs w:val="22"/>
        </w:rPr>
        <w:t>own</w:t>
      </w:r>
      <w:r w:rsidRPr="000713B4">
        <w:rPr>
          <w:rFonts w:ascii="Arial" w:hAnsi="Arial" w:cs="Arial"/>
          <w:spacing w:val="-14"/>
          <w:sz w:val="22"/>
          <w:szCs w:val="22"/>
        </w:rPr>
        <w:t xml:space="preserve"> </w:t>
      </w:r>
      <w:r w:rsidRPr="000713B4">
        <w:rPr>
          <w:rFonts w:ascii="Arial" w:hAnsi="Arial" w:cs="Arial"/>
          <w:sz w:val="22"/>
          <w:szCs w:val="22"/>
        </w:rPr>
        <w:t>dynamics</w:t>
      </w:r>
      <w:r w:rsidRPr="000713B4">
        <w:rPr>
          <w:rFonts w:ascii="Arial" w:hAnsi="Arial" w:cs="Arial"/>
          <w:spacing w:val="-14"/>
          <w:sz w:val="22"/>
          <w:szCs w:val="22"/>
        </w:rPr>
        <w:t xml:space="preserve"> </w:t>
      </w:r>
      <w:r w:rsidRPr="000713B4">
        <w:rPr>
          <w:rFonts w:ascii="Arial" w:hAnsi="Arial" w:cs="Arial"/>
          <w:sz w:val="22"/>
          <w:szCs w:val="22"/>
        </w:rPr>
        <w:t>since</w:t>
      </w:r>
      <w:r w:rsidRPr="000713B4">
        <w:rPr>
          <w:rFonts w:ascii="Arial" w:hAnsi="Arial" w:cs="Arial"/>
          <w:spacing w:val="-14"/>
          <w:sz w:val="22"/>
          <w:szCs w:val="22"/>
        </w:rPr>
        <w:t xml:space="preserve"> </w:t>
      </w:r>
      <w:r w:rsidRPr="000713B4">
        <w:rPr>
          <w:rFonts w:ascii="Arial" w:hAnsi="Arial" w:cs="Arial"/>
          <w:sz w:val="22"/>
          <w:szCs w:val="22"/>
        </w:rPr>
        <w:t>it</w:t>
      </w:r>
      <w:r w:rsidRPr="000713B4">
        <w:rPr>
          <w:rFonts w:ascii="Arial" w:hAnsi="Arial" w:cs="Arial"/>
          <w:spacing w:val="-15"/>
          <w:sz w:val="22"/>
          <w:szCs w:val="22"/>
        </w:rPr>
        <w:t xml:space="preserve"> </w:t>
      </w:r>
      <w:r w:rsidRPr="000713B4">
        <w:rPr>
          <w:rFonts w:ascii="Arial" w:hAnsi="Arial" w:cs="Arial"/>
          <w:sz w:val="22"/>
          <w:szCs w:val="22"/>
        </w:rPr>
        <w:t>encompasses</w:t>
      </w:r>
      <w:r w:rsidRPr="000713B4">
        <w:rPr>
          <w:rFonts w:ascii="Arial" w:hAnsi="Arial" w:cs="Arial"/>
          <w:spacing w:val="-18"/>
          <w:sz w:val="22"/>
          <w:szCs w:val="22"/>
        </w:rPr>
        <w:t xml:space="preserve"> </w:t>
      </w:r>
      <w:r w:rsidRPr="000713B4">
        <w:rPr>
          <w:rFonts w:ascii="Arial" w:hAnsi="Arial" w:cs="Arial"/>
          <w:sz w:val="22"/>
          <w:szCs w:val="22"/>
        </w:rPr>
        <w:t>the</w:t>
      </w:r>
      <w:r w:rsidRPr="000713B4">
        <w:rPr>
          <w:rFonts w:ascii="Arial" w:hAnsi="Arial" w:cs="Arial"/>
          <w:spacing w:val="-14"/>
          <w:sz w:val="22"/>
          <w:szCs w:val="22"/>
        </w:rPr>
        <w:t xml:space="preserve"> </w:t>
      </w:r>
      <w:r w:rsidRPr="000713B4">
        <w:rPr>
          <w:rFonts w:ascii="Arial" w:hAnsi="Arial" w:cs="Arial"/>
          <w:sz w:val="22"/>
          <w:szCs w:val="22"/>
        </w:rPr>
        <w:t>involvement</w:t>
      </w:r>
      <w:r w:rsidRPr="000713B4">
        <w:rPr>
          <w:rFonts w:ascii="Arial" w:hAnsi="Arial" w:cs="Arial"/>
          <w:spacing w:val="-13"/>
          <w:sz w:val="22"/>
          <w:szCs w:val="22"/>
        </w:rPr>
        <w:t xml:space="preserve"> </w:t>
      </w:r>
      <w:r w:rsidRPr="000713B4">
        <w:rPr>
          <w:rFonts w:ascii="Arial" w:hAnsi="Arial" w:cs="Arial"/>
          <w:sz w:val="22"/>
          <w:szCs w:val="22"/>
        </w:rPr>
        <w:t>of</w:t>
      </w:r>
      <w:r w:rsidRPr="000713B4">
        <w:rPr>
          <w:rFonts w:ascii="Arial" w:hAnsi="Arial" w:cs="Arial"/>
          <w:spacing w:val="-15"/>
          <w:sz w:val="22"/>
          <w:szCs w:val="22"/>
        </w:rPr>
        <w:t xml:space="preserve"> </w:t>
      </w:r>
      <w:r w:rsidRPr="000713B4">
        <w:rPr>
          <w:rFonts w:ascii="Arial" w:hAnsi="Arial" w:cs="Arial"/>
          <w:sz w:val="22"/>
          <w:szCs w:val="22"/>
        </w:rPr>
        <w:t>external</w:t>
      </w:r>
      <w:r w:rsidRPr="000713B4">
        <w:rPr>
          <w:rFonts w:ascii="Arial" w:hAnsi="Arial" w:cs="Arial"/>
          <w:spacing w:val="-13"/>
          <w:sz w:val="22"/>
          <w:szCs w:val="22"/>
        </w:rPr>
        <w:t xml:space="preserve"> </w:t>
      </w:r>
      <w:r w:rsidRPr="000713B4">
        <w:rPr>
          <w:rFonts w:ascii="Arial" w:hAnsi="Arial" w:cs="Arial"/>
          <w:sz w:val="22"/>
          <w:szCs w:val="22"/>
        </w:rPr>
        <w:t>role-players,</w:t>
      </w:r>
      <w:r w:rsidRPr="000713B4">
        <w:rPr>
          <w:rFonts w:ascii="Arial" w:hAnsi="Arial" w:cs="Arial"/>
          <w:spacing w:val="-59"/>
          <w:sz w:val="22"/>
          <w:szCs w:val="22"/>
        </w:rPr>
        <w:t xml:space="preserve"> </w:t>
      </w:r>
      <w:r w:rsidRPr="000713B4">
        <w:rPr>
          <w:rFonts w:ascii="Arial" w:hAnsi="Arial" w:cs="Arial"/>
          <w:sz w:val="22"/>
          <w:szCs w:val="22"/>
        </w:rPr>
        <w:t>therefore it requires accurate logistical planning</w:t>
      </w:r>
      <w:r w:rsidR="000713B4">
        <w:rPr>
          <w:rFonts w:ascii="Arial" w:hAnsi="Arial" w:cs="Arial"/>
          <w:sz w:val="22"/>
          <w:szCs w:val="22"/>
        </w:rPr>
        <w:t>, co-ordination</w:t>
      </w:r>
      <w:r w:rsidRPr="000713B4">
        <w:rPr>
          <w:rFonts w:ascii="Arial" w:hAnsi="Arial" w:cs="Arial"/>
          <w:sz w:val="22"/>
          <w:szCs w:val="22"/>
        </w:rPr>
        <w:t xml:space="preserve"> and arrangements of </w:t>
      </w:r>
      <w:r w:rsidRPr="00187E16">
        <w:rPr>
          <w:rFonts w:ascii="Arial" w:hAnsi="Arial" w:cs="Arial"/>
          <w:spacing w:val="1"/>
          <w:sz w:val="22"/>
          <w:szCs w:val="22"/>
        </w:rPr>
        <w:t>engagement sessions to</w:t>
      </w:r>
      <w:r w:rsidRPr="000713B4">
        <w:rPr>
          <w:rFonts w:ascii="Arial" w:hAnsi="Arial" w:cs="Arial"/>
          <w:spacing w:val="1"/>
          <w:sz w:val="22"/>
          <w:szCs w:val="22"/>
        </w:rPr>
        <w:t xml:space="preserve"> </w:t>
      </w:r>
      <w:r w:rsidRPr="00187E16">
        <w:rPr>
          <w:rFonts w:ascii="Arial" w:hAnsi="Arial" w:cs="Arial"/>
          <w:spacing w:val="1"/>
          <w:sz w:val="22"/>
          <w:szCs w:val="22"/>
        </w:rPr>
        <w:t xml:space="preserve">ensure that the process is implemented in accordance with the approved </w:t>
      </w:r>
      <w:r w:rsidR="000713B4" w:rsidRPr="00187E16">
        <w:rPr>
          <w:rFonts w:ascii="Arial" w:hAnsi="Arial" w:cs="Arial"/>
          <w:spacing w:val="1"/>
          <w:sz w:val="22"/>
          <w:szCs w:val="22"/>
        </w:rPr>
        <w:t xml:space="preserve">time bound </w:t>
      </w:r>
      <w:r w:rsidRPr="00187E16">
        <w:rPr>
          <w:rFonts w:ascii="Arial" w:hAnsi="Arial" w:cs="Arial"/>
          <w:spacing w:val="1"/>
          <w:sz w:val="22"/>
          <w:szCs w:val="22"/>
        </w:rPr>
        <w:t xml:space="preserve">schedule. It is important </w:t>
      </w:r>
      <w:r w:rsidR="00356D7C" w:rsidRPr="00187E16">
        <w:rPr>
          <w:rFonts w:ascii="Arial" w:hAnsi="Arial" w:cs="Arial"/>
          <w:spacing w:val="1"/>
          <w:sz w:val="22"/>
          <w:szCs w:val="22"/>
        </w:rPr>
        <w:t>to</w:t>
      </w:r>
      <w:r w:rsidR="00187E16">
        <w:rPr>
          <w:rFonts w:ascii="Arial" w:hAnsi="Arial" w:cs="Arial"/>
          <w:spacing w:val="1"/>
          <w:sz w:val="22"/>
          <w:szCs w:val="22"/>
        </w:rPr>
        <w:t xml:space="preserve"> bear</w:t>
      </w:r>
      <w:r w:rsidR="00356D7C" w:rsidRPr="00187E16">
        <w:rPr>
          <w:rFonts w:ascii="Arial" w:hAnsi="Arial" w:cs="Arial"/>
          <w:spacing w:val="1"/>
          <w:sz w:val="22"/>
          <w:szCs w:val="22"/>
        </w:rPr>
        <w:t xml:space="preserve"> </w:t>
      </w:r>
      <w:r w:rsidRPr="00187E16">
        <w:rPr>
          <w:rFonts w:ascii="Arial" w:hAnsi="Arial" w:cs="Arial"/>
          <w:spacing w:val="1"/>
          <w:sz w:val="22"/>
          <w:szCs w:val="22"/>
        </w:rPr>
        <w:t>in mind that the end result of the IDP process is not the drafting of the IDP document, but the</w:t>
      </w:r>
      <w:r w:rsidRPr="000713B4">
        <w:rPr>
          <w:rFonts w:ascii="Arial" w:hAnsi="Arial" w:cs="Arial"/>
          <w:spacing w:val="1"/>
          <w:sz w:val="22"/>
          <w:szCs w:val="22"/>
        </w:rPr>
        <w:t xml:space="preserve"> </w:t>
      </w:r>
      <w:r w:rsidRPr="00187E16">
        <w:rPr>
          <w:rFonts w:ascii="Arial" w:hAnsi="Arial" w:cs="Arial"/>
          <w:spacing w:val="1"/>
          <w:sz w:val="22"/>
          <w:szCs w:val="22"/>
        </w:rPr>
        <w:t>actual</w:t>
      </w:r>
      <w:r w:rsidRPr="000713B4">
        <w:rPr>
          <w:rFonts w:ascii="Arial" w:hAnsi="Arial" w:cs="Arial"/>
          <w:spacing w:val="1"/>
          <w:sz w:val="22"/>
          <w:szCs w:val="22"/>
        </w:rPr>
        <w:t xml:space="preserve"> </w:t>
      </w:r>
      <w:r w:rsidRPr="00187E16">
        <w:rPr>
          <w:rFonts w:ascii="Arial" w:hAnsi="Arial" w:cs="Arial"/>
          <w:spacing w:val="1"/>
          <w:sz w:val="22"/>
          <w:szCs w:val="22"/>
        </w:rPr>
        <w:t>implementation</w:t>
      </w:r>
      <w:r w:rsidRPr="000713B4">
        <w:rPr>
          <w:rFonts w:ascii="Arial" w:hAnsi="Arial" w:cs="Arial"/>
          <w:spacing w:val="1"/>
          <w:sz w:val="22"/>
          <w:szCs w:val="22"/>
        </w:rPr>
        <w:t xml:space="preserve"> </w:t>
      </w:r>
      <w:r w:rsidRPr="00187E16">
        <w:rPr>
          <w:rFonts w:ascii="Arial" w:hAnsi="Arial" w:cs="Arial"/>
          <w:spacing w:val="1"/>
          <w:sz w:val="22"/>
          <w:szCs w:val="22"/>
        </w:rPr>
        <w:t>of</w:t>
      </w:r>
      <w:r w:rsidRPr="000713B4">
        <w:rPr>
          <w:rFonts w:ascii="Arial" w:hAnsi="Arial" w:cs="Arial"/>
          <w:spacing w:val="1"/>
          <w:sz w:val="22"/>
          <w:szCs w:val="22"/>
        </w:rPr>
        <w:t xml:space="preserve"> </w:t>
      </w:r>
      <w:r w:rsidR="000713B4">
        <w:rPr>
          <w:rFonts w:ascii="Arial" w:hAnsi="Arial" w:cs="Arial"/>
          <w:spacing w:val="1"/>
          <w:sz w:val="22"/>
          <w:szCs w:val="22"/>
        </w:rPr>
        <w:t xml:space="preserve">identified, prioritised and agreed upon </w:t>
      </w:r>
      <w:r w:rsidRPr="000713B4">
        <w:rPr>
          <w:rFonts w:ascii="Arial" w:hAnsi="Arial" w:cs="Arial"/>
          <w:sz w:val="22"/>
          <w:szCs w:val="22"/>
        </w:rPr>
        <w:t>projects</w:t>
      </w:r>
      <w:r w:rsidRPr="000713B4">
        <w:rPr>
          <w:rFonts w:ascii="Arial" w:hAnsi="Arial" w:cs="Arial"/>
          <w:spacing w:val="1"/>
          <w:sz w:val="22"/>
          <w:szCs w:val="22"/>
        </w:rPr>
        <w:t xml:space="preserve"> </w:t>
      </w:r>
      <w:r w:rsidRPr="000713B4">
        <w:rPr>
          <w:rFonts w:ascii="Arial" w:hAnsi="Arial" w:cs="Arial"/>
          <w:sz w:val="22"/>
          <w:szCs w:val="22"/>
        </w:rPr>
        <w:t>and</w:t>
      </w:r>
      <w:r w:rsidRPr="000713B4">
        <w:rPr>
          <w:rFonts w:ascii="Arial" w:hAnsi="Arial" w:cs="Arial"/>
          <w:spacing w:val="1"/>
          <w:sz w:val="22"/>
          <w:szCs w:val="22"/>
        </w:rPr>
        <w:t xml:space="preserve"> </w:t>
      </w:r>
      <w:r w:rsidRPr="000713B4">
        <w:rPr>
          <w:rFonts w:ascii="Arial" w:hAnsi="Arial" w:cs="Arial"/>
          <w:sz w:val="22"/>
          <w:szCs w:val="22"/>
        </w:rPr>
        <w:t>programmes</w:t>
      </w:r>
      <w:r w:rsidRPr="000713B4">
        <w:rPr>
          <w:rFonts w:ascii="Arial" w:hAnsi="Arial" w:cs="Arial"/>
          <w:spacing w:val="1"/>
          <w:sz w:val="22"/>
          <w:szCs w:val="22"/>
        </w:rPr>
        <w:t xml:space="preserve"> </w:t>
      </w:r>
      <w:r w:rsidR="000713B4">
        <w:rPr>
          <w:rFonts w:ascii="Arial" w:hAnsi="Arial" w:cs="Arial"/>
          <w:spacing w:val="1"/>
          <w:sz w:val="22"/>
          <w:szCs w:val="22"/>
        </w:rPr>
        <w:t xml:space="preserve">within limited financial resource availability </w:t>
      </w:r>
      <w:r w:rsidRPr="000713B4">
        <w:rPr>
          <w:rFonts w:ascii="Arial" w:hAnsi="Arial" w:cs="Arial"/>
          <w:sz w:val="22"/>
          <w:szCs w:val="22"/>
        </w:rPr>
        <w:t>which</w:t>
      </w:r>
      <w:r w:rsidRPr="000713B4">
        <w:rPr>
          <w:rFonts w:ascii="Arial" w:hAnsi="Arial" w:cs="Arial"/>
          <w:spacing w:val="1"/>
          <w:sz w:val="22"/>
          <w:szCs w:val="22"/>
        </w:rPr>
        <w:t xml:space="preserve"> </w:t>
      </w:r>
      <w:r w:rsidRPr="000713B4">
        <w:rPr>
          <w:rFonts w:ascii="Arial" w:hAnsi="Arial" w:cs="Arial"/>
          <w:sz w:val="22"/>
          <w:szCs w:val="22"/>
        </w:rPr>
        <w:t>will</w:t>
      </w:r>
      <w:r w:rsidRPr="000713B4">
        <w:rPr>
          <w:rFonts w:ascii="Arial" w:hAnsi="Arial" w:cs="Arial"/>
          <w:spacing w:val="1"/>
          <w:sz w:val="22"/>
          <w:szCs w:val="22"/>
        </w:rPr>
        <w:t xml:space="preserve"> </w:t>
      </w:r>
      <w:r w:rsidRPr="000713B4">
        <w:rPr>
          <w:rFonts w:ascii="Arial" w:hAnsi="Arial" w:cs="Arial"/>
          <w:sz w:val="22"/>
          <w:szCs w:val="22"/>
        </w:rPr>
        <w:t>ultimately</w:t>
      </w:r>
      <w:r w:rsidRPr="000713B4">
        <w:rPr>
          <w:rFonts w:ascii="Arial" w:hAnsi="Arial" w:cs="Arial"/>
          <w:spacing w:val="1"/>
          <w:sz w:val="22"/>
          <w:szCs w:val="22"/>
        </w:rPr>
        <w:t xml:space="preserve"> </w:t>
      </w:r>
      <w:r w:rsidRPr="000713B4">
        <w:rPr>
          <w:rFonts w:ascii="Arial" w:hAnsi="Arial" w:cs="Arial"/>
          <w:sz w:val="22"/>
          <w:szCs w:val="22"/>
        </w:rPr>
        <w:t>create</w:t>
      </w:r>
      <w:r w:rsidRPr="000713B4">
        <w:rPr>
          <w:rFonts w:ascii="Arial" w:hAnsi="Arial" w:cs="Arial"/>
          <w:spacing w:val="1"/>
          <w:sz w:val="22"/>
          <w:szCs w:val="22"/>
        </w:rPr>
        <w:t xml:space="preserve"> </w:t>
      </w:r>
      <w:r w:rsidRPr="000713B4">
        <w:rPr>
          <w:rFonts w:ascii="Arial" w:hAnsi="Arial" w:cs="Arial"/>
          <w:sz w:val="22"/>
          <w:szCs w:val="22"/>
        </w:rPr>
        <w:t>a</w:t>
      </w:r>
      <w:r w:rsidRPr="000713B4">
        <w:rPr>
          <w:rFonts w:ascii="Arial" w:hAnsi="Arial" w:cs="Arial"/>
          <w:spacing w:val="1"/>
          <w:sz w:val="22"/>
          <w:szCs w:val="22"/>
        </w:rPr>
        <w:t xml:space="preserve"> </w:t>
      </w:r>
      <w:r w:rsidRPr="000713B4">
        <w:rPr>
          <w:rFonts w:ascii="Arial" w:hAnsi="Arial" w:cs="Arial"/>
          <w:sz w:val="22"/>
          <w:szCs w:val="22"/>
        </w:rPr>
        <w:t>conducive</w:t>
      </w:r>
      <w:r w:rsidRPr="000713B4">
        <w:rPr>
          <w:rFonts w:ascii="Arial" w:hAnsi="Arial" w:cs="Arial"/>
          <w:spacing w:val="1"/>
          <w:sz w:val="22"/>
          <w:szCs w:val="22"/>
        </w:rPr>
        <w:t xml:space="preserve"> </w:t>
      </w:r>
      <w:r w:rsidRPr="000713B4">
        <w:rPr>
          <w:rFonts w:ascii="Arial" w:hAnsi="Arial" w:cs="Arial"/>
          <w:sz w:val="22"/>
          <w:szCs w:val="22"/>
        </w:rPr>
        <w:t>environment</w:t>
      </w:r>
      <w:r w:rsidRPr="000713B4">
        <w:rPr>
          <w:rFonts w:ascii="Arial" w:hAnsi="Arial" w:cs="Arial"/>
          <w:spacing w:val="1"/>
          <w:sz w:val="22"/>
          <w:szCs w:val="22"/>
        </w:rPr>
        <w:t xml:space="preserve"> </w:t>
      </w:r>
      <w:r w:rsidRPr="000713B4">
        <w:rPr>
          <w:rFonts w:ascii="Arial" w:hAnsi="Arial" w:cs="Arial"/>
          <w:sz w:val="22"/>
          <w:szCs w:val="22"/>
        </w:rPr>
        <w:t>wherein all</w:t>
      </w:r>
      <w:r w:rsidRPr="000713B4">
        <w:rPr>
          <w:rFonts w:ascii="Arial" w:hAnsi="Arial" w:cs="Arial"/>
          <w:spacing w:val="-1"/>
          <w:sz w:val="22"/>
          <w:szCs w:val="22"/>
        </w:rPr>
        <w:t xml:space="preserve"> </w:t>
      </w:r>
      <w:r w:rsidRPr="000713B4">
        <w:rPr>
          <w:rFonts w:ascii="Arial" w:hAnsi="Arial" w:cs="Arial"/>
          <w:sz w:val="22"/>
          <w:szCs w:val="22"/>
        </w:rPr>
        <w:t>people can prosper</w:t>
      </w:r>
      <w:r w:rsidRPr="000713B4">
        <w:rPr>
          <w:rFonts w:ascii="Arial" w:hAnsi="Arial" w:cs="Arial"/>
          <w:spacing w:val="-2"/>
          <w:sz w:val="22"/>
          <w:szCs w:val="22"/>
        </w:rPr>
        <w:t xml:space="preserve"> </w:t>
      </w:r>
      <w:r w:rsidRPr="000713B4">
        <w:rPr>
          <w:rFonts w:ascii="Arial" w:hAnsi="Arial" w:cs="Arial"/>
          <w:sz w:val="22"/>
          <w:szCs w:val="22"/>
        </w:rPr>
        <w:t>social</w:t>
      </w:r>
      <w:r w:rsidR="000713B4">
        <w:rPr>
          <w:rFonts w:ascii="Arial" w:hAnsi="Arial" w:cs="Arial"/>
          <w:sz w:val="22"/>
          <w:szCs w:val="22"/>
        </w:rPr>
        <w:t>ly</w:t>
      </w:r>
      <w:r w:rsidRPr="000713B4">
        <w:rPr>
          <w:rFonts w:ascii="Arial" w:hAnsi="Arial" w:cs="Arial"/>
          <w:spacing w:val="-1"/>
          <w:sz w:val="22"/>
          <w:szCs w:val="22"/>
        </w:rPr>
        <w:t xml:space="preserve"> </w:t>
      </w:r>
      <w:r w:rsidRPr="000713B4">
        <w:rPr>
          <w:rFonts w:ascii="Arial" w:hAnsi="Arial" w:cs="Arial"/>
          <w:sz w:val="22"/>
          <w:szCs w:val="22"/>
        </w:rPr>
        <w:t>and economically.</w:t>
      </w:r>
    </w:p>
    <w:p w14:paraId="0EC03778" w14:textId="4340EB87" w:rsidR="00652575" w:rsidRPr="00B81EE9" w:rsidRDefault="00B81EE9" w:rsidP="001B40AA">
      <w:pPr>
        <w:pStyle w:val="Heading1"/>
      </w:pPr>
      <w:bookmarkStart w:id="1" w:name="_Toc77834744"/>
      <w:r>
        <w:t xml:space="preserve">BACKGROUND </w:t>
      </w:r>
      <w:r w:rsidRPr="00B81EE9">
        <w:t>HISTORY:</w:t>
      </w:r>
      <w:r>
        <w:t xml:space="preserve"> </w:t>
      </w:r>
      <w:r w:rsidRPr="00B81EE9">
        <w:t>WHITE PAPER</w:t>
      </w:r>
      <w:r>
        <w:t xml:space="preserve"> </w:t>
      </w:r>
      <w:r w:rsidRPr="00B81EE9">
        <w:t>DEVELOPMENT AGENDA</w:t>
      </w:r>
      <w:bookmarkEnd w:id="1"/>
    </w:p>
    <w:p w14:paraId="36418F9A" w14:textId="1214DFB6" w:rsidR="000B7B8D" w:rsidRPr="00962F28" w:rsidRDefault="000B7B8D" w:rsidP="000B7B8D">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The White Paper spelled out the framework and programme in terms of which the existing</w:t>
      </w:r>
    </w:p>
    <w:p w14:paraId="7CE29727" w14:textId="0921E405" w:rsidR="000B7B8D" w:rsidRPr="00962F28" w:rsidRDefault="000B7B8D" w:rsidP="000B7B8D">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local government systems would be radically transformed. It established the basis for a system of local government centrally concerned with working with local citizens and</w:t>
      </w:r>
    </w:p>
    <w:p w14:paraId="1BCDC129" w14:textId="77777777" w:rsidR="000B7B8D" w:rsidRPr="00962F28" w:rsidRDefault="000B7B8D" w:rsidP="000B7B8D">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 xml:space="preserve">communities to find sustainable ways to meet their needs and improve the quality of </w:t>
      </w:r>
      <w:proofErr w:type="gramStart"/>
      <w:r w:rsidRPr="00962F28">
        <w:rPr>
          <w:rFonts w:ascii="Arial" w:hAnsi="Arial" w:cs="Arial"/>
          <w:sz w:val="22"/>
          <w:szCs w:val="22"/>
        </w:rPr>
        <w:t>their</w:t>
      </w:r>
      <w:proofErr w:type="gramEnd"/>
    </w:p>
    <w:p w14:paraId="35E75AC6" w14:textId="7E371B18" w:rsidR="009F6E56" w:rsidRDefault="000B7B8D" w:rsidP="000B7B8D">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lives. It can almost be regarded as a "mini-Constitution" for local government</w:t>
      </w:r>
      <w:r w:rsidR="00962F28" w:rsidRPr="00962F28">
        <w:rPr>
          <w:rFonts w:ascii="Arial" w:hAnsi="Arial" w:cs="Arial"/>
          <w:sz w:val="22"/>
          <w:szCs w:val="22"/>
        </w:rPr>
        <w:t>.</w:t>
      </w:r>
    </w:p>
    <w:p w14:paraId="0E3EC014" w14:textId="185B8540" w:rsidR="009F6E56" w:rsidRDefault="009F6E56" w:rsidP="000B7B8D">
      <w:pPr>
        <w:autoSpaceDE w:val="0"/>
        <w:autoSpaceDN w:val="0"/>
        <w:adjustRightInd w:val="0"/>
        <w:spacing w:after="0" w:line="240" w:lineRule="auto"/>
        <w:rPr>
          <w:rFonts w:ascii="Arial" w:hAnsi="Arial" w:cs="Arial"/>
          <w:sz w:val="22"/>
          <w:szCs w:val="22"/>
        </w:rPr>
      </w:pPr>
    </w:p>
    <w:p w14:paraId="6AD64B64" w14:textId="3B3CB2DF" w:rsidR="009F6E56" w:rsidRPr="00962F28" w:rsidRDefault="009F6E56" w:rsidP="000B7B8D">
      <w:pPr>
        <w:autoSpaceDE w:val="0"/>
        <w:autoSpaceDN w:val="0"/>
        <w:adjustRightInd w:val="0"/>
        <w:spacing w:after="0" w:line="240" w:lineRule="auto"/>
        <w:rPr>
          <w:rFonts w:ascii="Arial" w:hAnsi="Arial" w:cs="Arial"/>
          <w:sz w:val="22"/>
          <w:szCs w:val="22"/>
        </w:rPr>
      </w:pPr>
    </w:p>
    <w:p w14:paraId="1627A9DC" w14:textId="6C237667" w:rsidR="00962F28" w:rsidRPr="00962F28" w:rsidRDefault="00962F28" w:rsidP="000B7B8D">
      <w:pPr>
        <w:autoSpaceDE w:val="0"/>
        <w:autoSpaceDN w:val="0"/>
        <w:adjustRightInd w:val="0"/>
        <w:spacing w:after="0" w:line="240" w:lineRule="auto"/>
        <w:rPr>
          <w:sz w:val="22"/>
          <w:szCs w:val="22"/>
        </w:rPr>
      </w:pPr>
    </w:p>
    <w:p w14:paraId="2095FC01" w14:textId="46701EF2"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The Constitution of the Republic of South Africa (1996) mandates local government to:</w:t>
      </w:r>
    </w:p>
    <w:p w14:paraId="56600EB1" w14:textId="77777777" w:rsidR="00962F28" w:rsidRPr="00962F28" w:rsidRDefault="00962F28" w:rsidP="00962F28">
      <w:pPr>
        <w:autoSpaceDE w:val="0"/>
        <w:autoSpaceDN w:val="0"/>
        <w:adjustRightInd w:val="0"/>
        <w:spacing w:after="0" w:line="240" w:lineRule="auto"/>
        <w:rPr>
          <w:rFonts w:ascii="Arial" w:hAnsi="Arial" w:cs="Arial"/>
          <w:sz w:val="22"/>
          <w:szCs w:val="22"/>
        </w:rPr>
      </w:pPr>
    </w:p>
    <w:p w14:paraId="34F17D5E" w14:textId="05E9CBA3" w:rsidR="00962F28" w:rsidRPr="00962F28" w:rsidRDefault="00962F28" w:rsidP="00086812">
      <w:pPr>
        <w:pStyle w:val="ListParagraph"/>
        <w:numPr>
          <w:ilvl w:val="0"/>
          <w:numId w:val="15"/>
        </w:num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Provide democratic and accountable government for local communities.</w:t>
      </w:r>
    </w:p>
    <w:p w14:paraId="2F63522C" w14:textId="2D550C2D" w:rsidR="00962F28" w:rsidRPr="00962F28" w:rsidRDefault="00962F28" w:rsidP="00086812">
      <w:pPr>
        <w:pStyle w:val="ListParagraph"/>
        <w:numPr>
          <w:ilvl w:val="0"/>
          <w:numId w:val="15"/>
        </w:num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Ensure the provision of services to communities in a sustainable manner.</w:t>
      </w:r>
    </w:p>
    <w:p w14:paraId="10541F5B" w14:textId="2B3D16F6" w:rsidR="00962F28" w:rsidRPr="00962F28" w:rsidRDefault="00962F28" w:rsidP="00086812">
      <w:pPr>
        <w:pStyle w:val="ListParagraph"/>
        <w:numPr>
          <w:ilvl w:val="0"/>
          <w:numId w:val="15"/>
        </w:num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Promote social and economic development.</w:t>
      </w:r>
    </w:p>
    <w:p w14:paraId="06439079" w14:textId="51FB9583" w:rsidR="00962F28" w:rsidRPr="00962F28" w:rsidRDefault="00962F28" w:rsidP="00086812">
      <w:pPr>
        <w:pStyle w:val="ListParagraph"/>
        <w:numPr>
          <w:ilvl w:val="0"/>
          <w:numId w:val="15"/>
        </w:num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Promote a safe and healthy environment.</w:t>
      </w:r>
    </w:p>
    <w:p w14:paraId="690A1E16" w14:textId="12249210" w:rsidR="00962F28" w:rsidRPr="00962F28" w:rsidRDefault="00962F28" w:rsidP="00086812">
      <w:pPr>
        <w:pStyle w:val="ListParagraph"/>
        <w:numPr>
          <w:ilvl w:val="0"/>
          <w:numId w:val="15"/>
        </w:num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Encourage the involvement of communities and community organisations in the matters of</w:t>
      </w:r>
    </w:p>
    <w:p w14:paraId="443131AC" w14:textId="1EB91496" w:rsidR="00962F28" w:rsidRDefault="00962F28" w:rsidP="00086812">
      <w:pPr>
        <w:pStyle w:val="ListParagraph"/>
        <w:numPr>
          <w:ilvl w:val="0"/>
          <w:numId w:val="15"/>
        </w:num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local government.</w:t>
      </w:r>
    </w:p>
    <w:p w14:paraId="3D57756A" w14:textId="77777777" w:rsidR="00962F28" w:rsidRPr="00962F28" w:rsidRDefault="00962F28" w:rsidP="00962F28">
      <w:pPr>
        <w:pStyle w:val="ListParagraph"/>
        <w:autoSpaceDE w:val="0"/>
        <w:autoSpaceDN w:val="0"/>
        <w:adjustRightInd w:val="0"/>
        <w:spacing w:after="0" w:line="240" w:lineRule="auto"/>
        <w:rPr>
          <w:rFonts w:ascii="Arial" w:hAnsi="Arial" w:cs="Arial"/>
          <w:sz w:val="22"/>
          <w:szCs w:val="22"/>
        </w:rPr>
      </w:pPr>
    </w:p>
    <w:p w14:paraId="2E4B5ABE"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Local government must also promote the Bill of Rights, which reflects the nation's values</w:t>
      </w:r>
    </w:p>
    <w:p w14:paraId="1BE4FAE6"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about human dignity, equality and freedom, and uphold the principles enshrined in the</w:t>
      </w:r>
    </w:p>
    <w:p w14:paraId="5FE61241" w14:textId="49BB46DF" w:rsidR="00C7259A"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Constitution.</w:t>
      </w:r>
      <w:r>
        <w:rPr>
          <w:rFonts w:ascii="Arial" w:hAnsi="Arial" w:cs="Arial"/>
          <w:sz w:val="22"/>
          <w:szCs w:val="22"/>
        </w:rPr>
        <w:t xml:space="preserve"> </w:t>
      </w:r>
      <w:r w:rsidRPr="00962F28">
        <w:rPr>
          <w:rFonts w:ascii="Arial" w:hAnsi="Arial" w:cs="Arial"/>
          <w:sz w:val="22"/>
          <w:szCs w:val="22"/>
        </w:rPr>
        <w:t>Within the framework of the Constitution, this White Paper establishes the basis for a new</w:t>
      </w:r>
      <w:r>
        <w:rPr>
          <w:rFonts w:ascii="Arial" w:hAnsi="Arial" w:cs="Arial"/>
          <w:sz w:val="22"/>
          <w:szCs w:val="22"/>
        </w:rPr>
        <w:t xml:space="preserve"> </w:t>
      </w:r>
      <w:r w:rsidRPr="00962F28">
        <w:rPr>
          <w:rFonts w:ascii="Arial" w:hAnsi="Arial" w:cs="Arial"/>
          <w:sz w:val="22"/>
          <w:szCs w:val="22"/>
        </w:rPr>
        <w:t xml:space="preserve">developmental local government system, which is committed to working with citizens, </w:t>
      </w:r>
      <w:r w:rsidR="00356D7C" w:rsidRPr="00962F28">
        <w:rPr>
          <w:rFonts w:ascii="Arial" w:hAnsi="Arial" w:cs="Arial"/>
          <w:sz w:val="22"/>
          <w:szCs w:val="22"/>
        </w:rPr>
        <w:t>groups</w:t>
      </w:r>
      <w:r w:rsidR="00356D7C">
        <w:rPr>
          <w:rFonts w:ascii="Arial" w:hAnsi="Arial" w:cs="Arial"/>
          <w:sz w:val="22"/>
          <w:szCs w:val="22"/>
        </w:rPr>
        <w:t xml:space="preserve"> and</w:t>
      </w:r>
      <w:r w:rsidRPr="00962F28">
        <w:rPr>
          <w:rFonts w:ascii="Arial" w:hAnsi="Arial" w:cs="Arial"/>
          <w:sz w:val="22"/>
          <w:szCs w:val="22"/>
        </w:rPr>
        <w:t xml:space="preserve"> communities to create sustainable human settlements which provide for a decent quality</w:t>
      </w:r>
      <w:r>
        <w:rPr>
          <w:rFonts w:ascii="Arial" w:hAnsi="Arial" w:cs="Arial"/>
          <w:sz w:val="22"/>
          <w:szCs w:val="22"/>
        </w:rPr>
        <w:t xml:space="preserve"> </w:t>
      </w:r>
      <w:r w:rsidRPr="00962F28">
        <w:rPr>
          <w:rFonts w:ascii="Arial" w:hAnsi="Arial" w:cs="Arial"/>
          <w:sz w:val="22"/>
          <w:szCs w:val="22"/>
        </w:rPr>
        <w:t>of life and meet the social, economic and material needs of communities in a holistic way.</w:t>
      </w:r>
      <w:r>
        <w:rPr>
          <w:rFonts w:ascii="Arial" w:hAnsi="Arial" w:cs="Arial"/>
          <w:sz w:val="22"/>
          <w:szCs w:val="22"/>
        </w:rPr>
        <w:t xml:space="preserve"> </w:t>
      </w:r>
    </w:p>
    <w:p w14:paraId="2D632D72" w14:textId="77777777" w:rsidR="00962F28" w:rsidRPr="00962F28" w:rsidRDefault="00962F28" w:rsidP="00962F28">
      <w:pPr>
        <w:autoSpaceDE w:val="0"/>
        <w:autoSpaceDN w:val="0"/>
        <w:adjustRightInd w:val="0"/>
        <w:spacing w:after="0" w:line="240" w:lineRule="auto"/>
        <w:rPr>
          <w:sz w:val="22"/>
          <w:szCs w:val="22"/>
        </w:rPr>
      </w:pPr>
    </w:p>
    <w:p w14:paraId="258DC169"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It discusses four characteristics of developmental local government, namely exercising</w:t>
      </w:r>
    </w:p>
    <w:p w14:paraId="4A41A01A"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municipal powers and functions in a manner which maximises their impact on social</w:t>
      </w:r>
    </w:p>
    <w:p w14:paraId="52A7DFCF"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development and economic growth; playing an integrating and coordinating role to ensure</w:t>
      </w:r>
    </w:p>
    <w:p w14:paraId="0D41E44A"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alignment between public (including all spheres of government) and private investment within</w:t>
      </w:r>
    </w:p>
    <w:p w14:paraId="33DFA76D"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the municipal area; democratising development; and building social capital through providing</w:t>
      </w:r>
    </w:p>
    <w:p w14:paraId="2626D172"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community leadership and vision, and seeking to empower marginalised and excluded groups</w:t>
      </w:r>
    </w:p>
    <w:p w14:paraId="3A3DDBE1" w14:textId="50D34AF3"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within the community.</w:t>
      </w:r>
    </w:p>
    <w:p w14:paraId="54EF32A1" w14:textId="77777777" w:rsidR="00962F28" w:rsidRPr="00962F28" w:rsidRDefault="00962F28" w:rsidP="00962F28">
      <w:pPr>
        <w:autoSpaceDE w:val="0"/>
        <w:autoSpaceDN w:val="0"/>
        <w:adjustRightInd w:val="0"/>
        <w:spacing w:after="0" w:line="240" w:lineRule="auto"/>
        <w:rPr>
          <w:rFonts w:ascii="Arial" w:hAnsi="Arial" w:cs="Arial"/>
          <w:sz w:val="22"/>
          <w:szCs w:val="22"/>
        </w:rPr>
      </w:pPr>
    </w:p>
    <w:p w14:paraId="72291BEE"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It urges local government to focus on realising developmental outcomes, such as the</w:t>
      </w:r>
    </w:p>
    <w:p w14:paraId="2E216775"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provision of household infrastructure and services; the creation of liveable, integrated cities,</w:t>
      </w:r>
    </w:p>
    <w:p w14:paraId="528ABFDB"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towns and rural areas; and the promotion of local economic development and community</w:t>
      </w:r>
    </w:p>
    <w:p w14:paraId="2FEF11EC" w14:textId="777628F8"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empowerment and redistribution.</w:t>
      </w:r>
    </w:p>
    <w:p w14:paraId="0B0EB42C" w14:textId="77777777" w:rsidR="00962F28" w:rsidRPr="00962F28" w:rsidRDefault="00962F28" w:rsidP="00962F28">
      <w:pPr>
        <w:autoSpaceDE w:val="0"/>
        <w:autoSpaceDN w:val="0"/>
        <w:adjustRightInd w:val="0"/>
        <w:spacing w:after="0" w:line="240" w:lineRule="auto"/>
        <w:rPr>
          <w:rFonts w:ascii="Arial" w:hAnsi="Arial" w:cs="Arial"/>
          <w:sz w:val="22"/>
          <w:szCs w:val="22"/>
        </w:rPr>
      </w:pPr>
    </w:p>
    <w:p w14:paraId="018F4AA7"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It also provides three approaches which can assist municipalities to become more</w:t>
      </w:r>
    </w:p>
    <w:p w14:paraId="712F99D1"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developmental, namely integrated development planning and budgeting; performance</w:t>
      </w:r>
    </w:p>
    <w:p w14:paraId="4A2CED20"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management; and working together with local citizens and partners. It emphasises the</w:t>
      </w:r>
    </w:p>
    <w:p w14:paraId="3891AFEE"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potential of integrated development planning as a mechanism to enable prioritisation and</w:t>
      </w:r>
    </w:p>
    <w:p w14:paraId="481705FE"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integration in municipal planning processes, and strengthen links between the development</w:t>
      </w:r>
    </w:p>
    <w:p w14:paraId="364DB485"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and institutional planning processes. It proposes a process for the development of a</w:t>
      </w:r>
    </w:p>
    <w:p w14:paraId="5E132496"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performance management system for local government; and suggests ways in which</w:t>
      </w:r>
    </w:p>
    <w:p w14:paraId="1F6F7944"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municipalities can engage citizens and community groups in the affairs of the municipality in</w:t>
      </w:r>
    </w:p>
    <w:p w14:paraId="128BF954" w14:textId="77777777" w:rsidR="00962F28" w:rsidRPr="00962F28"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their capacities as voters, citizens affected by municipal policy, consumers and end-users of</w:t>
      </w:r>
    </w:p>
    <w:p w14:paraId="65CD0138" w14:textId="2317587D" w:rsidR="00C7259A" w:rsidRDefault="00962F28" w:rsidP="00962F28">
      <w:pPr>
        <w:autoSpaceDE w:val="0"/>
        <w:autoSpaceDN w:val="0"/>
        <w:adjustRightInd w:val="0"/>
        <w:spacing w:after="0" w:line="240" w:lineRule="auto"/>
        <w:rPr>
          <w:rFonts w:ascii="Arial" w:hAnsi="Arial" w:cs="Arial"/>
          <w:sz w:val="22"/>
          <w:szCs w:val="22"/>
        </w:rPr>
      </w:pPr>
      <w:r w:rsidRPr="00962F28">
        <w:rPr>
          <w:rFonts w:ascii="Arial" w:hAnsi="Arial" w:cs="Arial"/>
          <w:sz w:val="22"/>
          <w:szCs w:val="22"/>
        </w:rPr>
        <w:t>municipal services, and partners in resource mobilisation for the development of the municipal area.</w:t>
      </w:r>
    </w:p>
    <w:p w14:paraId="550EA824" w14:textId="77777777" w:rsidR="009F6E56" w:rsidRPr="00962F28" w:rsidRDefault="009F6E56" w:rsidP="00962F28">
      <w:pPr>
        <w:autoSpaceDE w:val="0"/>
        <w:autoSpaceDN w:val="0"/>
        <w:adjustRightInd w:val="0"/>
        <w:spacing w:after="0" w:line="240" w:lineRule="auto"/>
        <w:rPr>
          <w:rFonts w:ascii="Arial" w:hAnsi="Arial" w:cs="Arial"/>
          <w:sz w:val="22"/>
          <w:szCs w:val="22"/>
        </w:rPr>
      </w:pPr>
    </w:p>
    <w:p w14:paraId="2252CD7C" w14:textId="137922ED" w:rsidR="00C7259A" w:rsidRDefault="00C7259A">
      <w:pPr>
        <w:rPr>
          <w:rFonts w:ascii="Arial" w:hAnsi="Arial" w:cs="Arial"/>
        </w:rPr>
      </w:pPr>
    </w:p>
    <w:p w14:paraId="5EFCF2C1" w14:textId="701E1727" w:rsidR="005B0154" w:rsidRDefault="005B0154">
      <w:pPr>
        <w:rPr>
          <w:rFonts w:ascii="Arial" w:hAnsi="Arial" w:cs="Arial"/>
        </w:rPr>
      </w:pPr>
    </w:p>
    <w:p w14:paraId="4D6B21C3" w14:textId="77777777" w:rsidR="00280EAD" w:rsidRPr="00962F28" w:rsidRDefault="00280EAD">
      <w:pPr>
        <w:rPr>
          <w:rFonts w:ascii="Arial" w:hAnsi="Arial" w:cs="Arial"/>
        </w:rPr>
      </w:pPr>
    </w:p>
    <w:p w14:paraId="2DC2F6E8" w14:textId="1DCB9EBE" w:rsidR="004D631C" w:rsidRPr="00B81EE9" w:rsidRDefault="004D631C" w:rsidP="001B40AA">
      <w:pPr>
        <w:pStyle w:val="Heading1"/>
      </w:pPr>
      <w:bookmarkStart w:id="2" w:name="_Toc77834745"/>
      <w:r>
        <w:t>CURRENT LEGAL FRAMEWORK</w:t>
      </w:r>
      <w:r w:rsidRPr="00B81EE9">
        <w:t>:</w:t>
      </w:r>
      <w:r>
        <w:t xml:space="preserve"> </w:t>
      </w:r>
      <w:r w:rsidR="003D4BEB">
        <w:t xml:space="preserve">FIVE YEAR </w:t>
      </w:r>
      <w:r w:rsidR="00E97BB3">
        <w:t>IDP ADOPTION</w:t>
      </w:r>
      <w:bookmarkEnd w:id="2"/>
    </w:p>
    <w:p w14:paraId="70F14B9F" w14:textId="036747AB" w:rsidR="00C7259A" w:rsidRPr="00D603A3" w:rsidRDefault="00E97BB3">
      <w:pPr>
        <w:rPr>
          <w:rFonts w:ascii="Arial" w:hAnsi="Arial" w:cs="Arial"/>
          <w:b/>
          <w:bCs/>
          <w:sz w:val="24"/>
          <w:szCs w:val="24"/>
        </w:rPr>
      </w:pPr>
      <w:r w:rsidRPr="00D603A3">
        <w:rPr>
          <w:rFonts w:ascii="Arial" w:hAnsi="Arial" w:cs="Arial"/>
          <w:b/>
          <w:bCs/>
          <w:sz w:val="24"/>
          <w:szCs w:val="24"/>
        </w:rPr>
        <w:t>Municipal Systems Act 32 of 2000</w:t>
      </w:r>
      <w:r w:rsidR="00955751" w:rsidRPr="00D603A3">
        <w:rPr>
          <w:rFonts w:ascii="Arial" w:hAnsi="Arial" w:cs="Arial"/>
          <w:b/>
          <w:bCs/>
          <w:sz w:val="24"/>
          <w:szCs w:val="24"/>
        </w:rPr>
        <w:t xml:space="preserve"> (MSA)</w:t>
      </w:r>
    </w:p>
    <w:p w14:paraId="315828F8" w14:textId="2ECCD7C9" w:rsidR="00E97BB3" w:rsidRPr="00E97BB3" w:rsidRDefault="00E97BB3" w:rsidP="00E97BB3">
      <w:pPr>
        <w:pStyle w:val="Heading5"/>
        <w:spacing w:before="0" w:line="249" w:lineRule="auto"/>
        <w:rPr>
          <w:rFonts w:ascii="Arial MT"/>
          <w:color w:val="auto"/>
        </w:rPr>
      </w:pPr>
      <w:r w:rsidRPr="00E97BB3">
        <w:rPr>
          <w:rFonts w:ascii="Arial MT"/>
          <w:color w:val="auto"/>
        </w:rPr>
        <w:t>The</w:t>
      </w:r>
      <w:r w:rsidRPr="00E97BB3">
        <w:rPr>
          <w:rFonts w:ascii="Arial MT"/>
          <w:color w:val="auto"/>
          <w:spacing w:val="-3"/>
        </w:rPr>
        <w:t xml:space="preserve"> </w:t>
      </w:r>
      <w:r w:rsidRPr="00E97BB3">
        <w:rPr>
          <w:rFonts w:ascii="Arial MT"/>
          <w:color w:val="auto"/>
        </w:rPr>
        <w:t>Municipal</w:t>
      </w:r>
      <w:r w:rsidRPr="00E97BB3">
        <w:rPr>
          <w:rFonts w:ascii="Arial MT"/>
          <w:color w:val="auto"/>
          <w:spacing w:val="-2"/>
        </w:rPr>
        <w:t xml:space="preserve"> </w:t>
      </w:r>
      <w:r w:rsidRPr="00E97BB3">
        <w:rPr>
          <w:rFonts w:ascii="Arial MT"/>
          <w:color w:val="auto"/>
        </w:rPr>
        <w:t>Systems</w:t>
      </w:r>
      <w:r w:rsidRPr="00E97BB3">
        <w:rPr>
          <w:rFonts w:ascii="Arial MT"/>
          <w:color w:val="auto"/>
          <w:spacing w:val="-2"/>
        </w:rPr>
        <w:t xml:space="preserve"> </w:t>
      </w:r>
      <w:r w:rsidRPr="00E97BB3">
        <w:rPr>
          <w:rFonts w:ascii="Arial MT"/>
          <w:color w:val="auto"/>
        </w:rPr>
        <w:t>Act,</w:t>
      </w:r>
      <w:r w:rsidRPr="00E97BB3">
        <w:rPr>
          <w:rFonts w:ascii="Arial MT"/>
          <w:color w:val="auto"/>
          <w:spacing w:val="-2"/>
        </w:rPr>
        <w:t xml:space="preserve"> </w:t>
      </w:r>
      <w:r w:rsidRPr="00E97BB3">
        <w:rPr>
          <w:rFonts w:ascii="Arial MT"/>
          <w:color w:val="auto"/>
        </w:rPr>
        <w:t>Act</w:t>
      </w:r>
      <w:r w:rsidRPr="00E97BB3">
        <w:rPr>
          <w:rFonts w:ascii="Arial MT"/>
          <w:color w:val="auto"/>
          <w:spacing w:val="-2"/>
        </w:rPr>
        <w:t xml:space="preserve"> </w:t>
      </w:r>
      <w:r w:rsidRPr="00E97BB3">
        <w:rPr>
          <w:rFonts w:ascii="Arial MT"/>
          <w:color w:val="auto"/>
        </w:rPr>
        <w:t>32</w:t>
      </w:r>
      <w:r w:rsidRPr="00E97BB3">
        <w:rPr>
          <w:rFonts w:ascii="Arial MT"/>
          <w:color w:val="auto"/>
          <w:spacing w:val="-3"/>
        </w:rPr>
        <w:t xml:space="preserve"> </w:t>
      </w:r>
      <w:r w:rsidRPr="00E97BB3">
        <w:rPr>
          <w:rFonts w:ascii="Arial MT"/>
          <w:color w:val="auto"/>
        </w:rPr>
        <w:t>of</w:t>
      </w:r>
      <w:r w:rsidRPr="00E97BB3">
        <w:rPr>
          <w:rFonts w:ascii="Arial MT"/>
          <w:color w:val="auto"/>
          <w:spacing w:val="-2"/>
        </w:rPr>
        <w:t xml:space="preserve"> </w:t>
      </w:r>
      <w:r w:rsidRPr="00E97BB3">
        <w:rPr>
          <w:rFonts w:ascii="Arial MT"/>
          <w:color w:val="auto"/>
        </w:rPr>
        <w:t>2000</w:t>
      </w:r>
      <w:r w:rsidRPr="00E97BB3">
        <w:rPr>
          <w:rFonts w:ascii="Arial MT"/>
          <w:color w:val="auto"/>
          <w:spacing w:val="-4"/>
        </w:rPr>
        <w:t xml:space="preserve"> </w:t>
      </w:r>
      <w:r w:rsidRPr="00E97BB3">
        <w:rPr>
          <w:rFonts w:ascii="Arial MT"/>
          <w:color w:val="auto"/>
        </w:rPr>
        <w:t>obligates</w:t>
      </w:r>
      <w:r w:rsidRPr="00E97BB3">
        <w:rPr>
          <w:rFonts w:ascii="Arial MT"/>
          <w:color w:val="auto"/>
          <w:spacing w:val="-2"/>
        </w:rPr>
        <w:t xml:space="preserve"> </w:t>
      </w:r>
      <w:r w:rsidRPr="00E97BB3">
        <w:rPr>
          <w:rFonts w:ascii="Arial MT"/>
          <w:color w:val="auto"/>
        </w:rPr>
        <w:t>all</w:t>
      </w:r>
      <w:r w:rsidRPr="00E97BB3">
        <w:rPr>
          <w:rFonts w:ascii="Arial MT"/>
          <w:color w:val="auto"/>
          <w:spacing w:val="-3"/>
        </w:rPr>
        <w:t xml:space="preserve"> </w:t>
      </w:r>
      <w:r w:rsidRPr="00E97BB3">
        <w:rPr>
          <w:rFonts w:ascii="Arial MT"/>
          <w:color w:val="auto"/>
        </w:rPr>
        <w:t>municipalities</w:t>
      </w:r>
      <w:r w:rsidRPr="00E97BB3">
        <w:rPr>
          <w:rFonts w:ascii="Arial MT"/>
          <w:color w:val="auto"/>
          <w:spacing w:val="-2"/>
        </w:rPr>
        <w:t xml:space="preserve"> </w:t>
      </w:r>
      <w:r w:rsidRPr="00E97BB3">
        <w:rPr>
          <w:rFonts w:ascii="Arial MT"/>
          <w:color w:val="auto"/>
        </w:rPr>
        <w:t>to</w:t>
      </w:r>
      <w:r w:rsidRPr="00E97BB3">
        <w:rPr>
          <w:rFonts w:ascii="Arial MT"/>
          <w:color w:val="auto"/>
          <w:spacing w:val="-4"/>
        </w:rPr>
        <w:t xml:space="preserve"> </w:t>
      </w:r>
      <w:r w:rsidRPr="00E97BB3">
        <w:rPr>
          <w:rFonts w:ascii="Arial MT"/>
          <w:color w:val="auto"/>
        </w:rPr>
        <w:t>undertake</w:t>
      </w:r>
      <w:r w:rsidRPr="00E97BB3">
        <w:rPr>
          <w:rFonts w:ascii="Arial MT"/>
          <w:color w:val="auto"/>
          <w:spacing w:val="-3"/>
        </w:rPr>
        <w:t xml:space="preserve"> </w:t>
      </w:r>
      <w:r>
        <w:rPr>
          <w:rFonts w:ascii="Arial MT"/>
          <w:color w:val="auto"/>
          <w:spacing w:val="-3"/>
        </w:rPr>
        <w:t xml:space="preserve">a </w:t>
      </w:r>
      <w:r w:rsidRPr="00E97BB3">
        <w:rPr>
          <w:rFonts w:ascii="Arial MT"/>
          <w:color w:val="auto"/>
          <w:spacing w:val="-63"/>
        </w:rPr>
        <w:t xml:space="preserve"> </w:t>
      </w:r>
      <w:r>
        <w:rPr>
          <w:rFonts w:ascii="Arial MT"/>
          <w:color w:val="auto"/>
          <w:spacing w:val="-63"/>
        </w:rPr>
        <w:t xml:space="preserve"> </w:t>
      </w:r>
      <w:r w:rsidRPr="00E97BB3">
        <w:rPr>
          <w:rFonts w:ascii="Arial MT"/>
          <w:color w:val="auto"/>
        </w:rPr>
        <w:t>process</w:t>
      </w:r>
      <w:r w:rsidRPr="00E97BB3">
        <w:rPr>
          <w:rFonts w:ascii="Arial MT"/>
          <w:color w:val="auto"/>
          <w:spacing w:val="-2"/>
        </w:rPr>
        <w:t xml:space="preserve"> </w:t>
      </w:r>
      <w:r w:rsidRPr="00E97BB3">
        <w:rPr>
          <w:rFonts w:ascii="Arial MT"/>
          <w:color w:val="auto"/>
        </w:rPr>
        <w:t>of</w:t>
      </w:r>
      <w:r w:rsidRPr="00E97BB3">
        <w:rPr>
          <w:rFonts w:ascii="Arial MT"/>
          <w:color w:val="auto"/>
          <w:spacing w:val="-1"/>
        </w:rPr>
        <w:t xml:space="preserve"> </w:t>
      </w:r>
      <w:r w:rsidRPr="00E97BB3">
        <w:rPr>
          <w:rFonts w:ascii="Arial MT"/>
          <w:color w:val="auto"/>
        </w:rPr>
        <w:t>preparing</w:t>
      </w:r>
      <w:r w:rsidRPr="00E97BB3">
        <w:rPr>
          <w:rFonts w:ascii="Arial MT"/>
          <w:color w:val="auto"/>
          <w:spacing w:val="-3"/>
        </w:rPr>
        <w:t xml:space="preserve"> </w:t>
      </w:r>
      <w:r w:rsidRPr="00E97BB3">
        <w:rPr>
          <w:rFonts w:ascii="Arial MT"/>
          <w:color w:val="auto"/>
        </w:rPr>
        <w:t>and</w:t>
      </w:r>
      <w:r w:rsidRPr="00E97BB3">
        <w:rPr>
          <w:rFonts w:ascii="Arial MT"/>
          <w:color w:val="auto"/>
          <w:spacing w:val="-2"/>
        </w:rPr>
        <w:t xml:space="preserve"> </w:t>
      </w:r>
      <w:r w:rsidRPr="00E97BB3">
        <w:rPr>
          <w:rFonts w:ascii="Arial MT"/>
          <w:color w:val="auto"/>
        </w:rPr>
        <w:t>implementing</w:t>
      </w:r>
      <w:r w:rsidRPr="00E97BB3">
        <w:rPr>
          <w:rFonts w:ascii="Arial MT"/>
          <w:color w:val="auto"/>
          <w:spacing w:val="-3"/>
        </w:rPr>
        <w:t xml:space="preserve"> </w:t>
      </w:r>
      <w:r w:rsidRPr="00E97BB3">
        <w:rPr>
          <w:rFonts w:ascii="Arial MT"/>
          <w:color w:val="auto"/>
        </w:rPr>
        <w:t>IDPs.</w:t>
      </w:r>
      <w:r w:rsidRPr="00E97BB3">
        <w:rPr>
          <w:rFonts w:ascii="Arial MT"/>
          <w:color w:val="auto"/>
          <w:spacing w:val="-3"/>
        </w:rPr>
        <w:t xml:space="preserve"> </w:t>
      </w:r>
      <w:r w:rsidRPr="00E97BB3">
        <w:rPr>
          <w:rFonts w:ascii="Arial MT"/>
          <w:color w:val="auto"/>
        </w:rPr>
        <w:t>According</w:t>
      </w:r>
      <w:r w:rsidRPr="00E97BB3">
        <w:rPr>
          <w:rFonts w:ascii="Arial MT"/>
          <w:color w:val="auto"/>
          <w:spacing w:val="-3"/>
        </w:rPr>
        <w:t xml:space="preserve"> </w:t>
      </w:r>
      <w:r w:rsidRPr="00E97BB3">
        <w:rPr>
          <w:rFonts w:ascii="Arial MT"/>
          <w:color w:val="auto"/>
        </w:rPr>
        <w:t>to</w:t>
      </w:r>
      <w:r w:rsidRPr="00E97BB3">
        <w:rPr>
          <w:rFonts w:ascii="Arial MT"/>
          <w:color w:val="auto"/>
          <w:spacing w:val="2"/>
        </w:rPr>
        <w:t xml:space="preserve"> </w:t>
      </w:r>
      <w:r w:rsidRPr="00E97BB3">
        <w:rPr>
          <w:rFonts w:ascii="Arial MT"/>
          <w:color w:val="auto"/>
        </w:rPr>
        <w:t>Section</w:t>
      </w:r>
      <w:r w:rsidRPr="00E97BB3">
        <w:rPr>
          <w:rFonts w:ascii="Arial MT"/>
          <w:color w:val="auto"/>
          <w:spacing w:val="-1"/>
        </w:rPr>
        <w:t xml:space="preserve"> </w:t>
      </w:r>
      <w:r w:rsidRPr="00E97BB3">
        <w:rPr>
          <w:rFonts w:ascii="Arial MT"/>
          <w:color w:val="auto"/>
        </w:rPr>
        <w:t>25</w:t>
      </w:r>
      <w:r w:rsidRPr="00E97BB3">
        <w:rPr>
          <w:rFonts w:ascii="Arial MT"/>
          <w:color w:val="auto"/>
          <w:spacing w:val="-1"/>
        </w:rPr>
        <w:t xml:space="preserve"> </w:t>
      </w:r>
      <w:r w:rsidRPr="00E97BB3">
        <w:rPr>
          <w:rFonts w:ascii="Arial MT"/>
          <w:color w:val="auto"/>
        </w:rPr>
        <w:t>(1) of</w:t>
      </w:r>
      <w:r w:rsidRPr="00E97BB3">
        <w:rPr>
          <w:rFonts w:ascii="Arial MT"/>
          <w:color w:val="auto"/>
          <w:spacing w:val="-3"/>
        </w:rPr>
        <w:t xml:space="preserve"> </w:t>
      </w:r>
      <w:r w:rsidRPr="00E97BB3">
        <w:rPr>
          <w:rFonts w:ascii="Arial MT"/>
          <w:color w:val="auto"/>
        </w:rPr>
        <w:t>the</w:t>
      </w:r>
      <w:r w:rsidRPr="00E97BB3">
        <w:rPr>
          <w:rFonts w:ascii="Arial MT"/>
          <w:color w:val="auto"/>
          <w:spacing w:val="-1"/>
        </w:rPr>
        <w:t xml:space="preserve"> </w:t>
      </w:r>
      <w:r w:rsidRPr="00E97BB3">
        <w:rPr>
          <w:rFonts w:ascii="Arial MT"/>
          <w:color w:val="auto"/>
        </w:rPr>
        <w:t>MSA;</w:t>
      </w:r>
    </w:p>
    <w:p w14:paraId="5C26C354" w14:textId="318922B1" w:rsidR="00E97BB3" w:rsidRDefault="00E97BB3">
      <w:pPr>
        <w:rPr>
          <w:rFonts w:ascii="Arial" w:hAnsi="Arial" w:cs="Arial"/>
          <w:b/>
          <w:bCs/>
          <w:sz w:val="22"/>
          <w:szCs w:val="22"/>
        </w:rPr>
      </w:pPr>
    </w:p>
    <w:p w14:paraId="7504AE4C" w14:textId="1C0D8EE7" w:rsidR="00E97BB3" w:rsidRDefault="00E97BB3">
      <w:pPr>
        <w:rPr>
          <w:rFonts w:ascii="Arial" w:hAnsi="Arial" w:cs="Arial"/>
          <w:b/>
          <w:bCs/>
          <w:sz w:val="22"/>
          <w:szCs w:val="22"/>
        </w:rPr>
      </w:pPr>
      <w:r w:rsidRPr="00E97BB3">
        <w:rPr>
          <w:rFonts w:ascii="Arial" w:hAnsi="Arial" w:cs="Arial"/>
          <w:b/>
          <w:bCs/>
          <w:sz w:val="22"/>
          <w:szCs w:val="22"/>
        </w:rPr>
        <w:t>Each municipal council must, within a prescribed period after the start of its elected term, adopt a</w:t>
      </w:r>
      <w:r w:rsidRPr="00E97BB3">
        <w:rPr>
          <w:rFonts w:ascii="Arial" w:hAnsi="Arial" w:cs="Arial"/>
          <w:b/>
          <w:bCs/>
          <w:spacing w:val="-54"/>
          <w:sz w:val="22"/>
          <w:szCs w:val="22"/>
        </w:rPr>
        <w:t xml:space="preserve"> </w:t>
      </w:r>
      <w:r w:rsidRPr="00E97BB3">
        <w:rPr>
          <w:rFonts w:ascii="Arial" w:hAnsi="Arial" w:cs="Arial"/>
          <w:b/>
          <w:bCs/>
          <w:sz w:val="22"/>
          <w:szCs w:val="22"/>
        </w:rPr>
        <w:t>single,</w:t>
      </w:r>
      <w:r w:rsidRPr="00E97BB3">
        <w:rPr>
          <w:rFonts w:ascii="Arial" w:hAnsi="Arial" w:cs="Arial"/>
          <w:b/>
          <w:bCs/>
          <w:spacing w:val="-2"/>
          <w:sz w:val="22"/>
          <w:szCs w:val="22"/>
        </w:rPr>
        <w:t xml:space="preserve"> </w:t>
      </w:r>
      <w:r w:rsidRPr="00E97BB3">
        <w:rPr>
          <w:rFonts w:ascii="Arial" w:hAnsi="Arial" w:cs="Arial"/>
          <w:b/>
          <w:bCs/>
          <w:sz w:val="22"/>
          <w:szCs w:val="22"/>
        </w:rPr>
        <w:t>all-inclusive and strategic</w:t>
      </w:r>
      <w:r w:rsidRPr="00E97BB3">
        <w:rPr>
          <w:rFonts w:ascii="Arial" w:hAnsi="Arial" w:cs="Arial"/>
          <w:b/>
          <w:bCs/>
          <w:spacing w:val="-2"/>
          <w:sz w:val="22"/>
          <w:szCs w:val="22"/>
        </w:rPr>
        <w:t xml:space="preserve"> </w:t>
      </w:r>
      <w:r w:rsidRPr="00E97BB3">
        <w:rPr>
          <w:rFonts w:ascii="Arial" w:hAnsi="Arial" w:cs="Arial"/>
          <w:b/>
          <w:bCs/>
          <w:sz w:val="22"/>
          <w:szCs w:val="22"/>
        </w:rPr>
        <w:t>plan</w:t>
      </w:r>
      <w:r w:rsidRPr="00E97BB3">
        <w:rPr>
          <w:rFonts w:ascii="Arial" w:hAnsi="Arial" w:cs="Arial"/>
          <w:b/>
          <w:bCs/>
          <w:spacing w:val="-2"/>
          <w:sz w:val="22"/>
          <w:szCs w:val="22"/>
        </w:rPr>
        <w:t xml:space="preserve"> </w:t>
      </w:r>
      <w:r w:rsidRPr="00E97BB3">
        <w:rPr>
          <w:rFonts w:ascii="Arial" w:hAnsi="Arial" w:cs="Arial"/>
          <w:b/>
          <w:bCs/>
          <w:sz w:val="22"/>
          <w:szCs w:val="22"/>
        </w:rPr>
        <w:t>for</w:t>
      </w:r>
      <w:r w:rsidRPr="00E97BB3">
        <w:rPr>
          <w:rFonts w:ascii="Arial" w:hAnsi="Arial" w:cs="Arial"/>
          <w:b/>
          <w:bCs/>
          <w:spacing w:val="-1"/>
          <w:sz w:val="22"/>
          <w:szCs w:val="22"/>
        </w:rPr>
        <w:t xml:space="preserve"> </w:t>
      </w:r>
      <w:r w:rsidRPr="00E97BB3">
        <w:rPr>
          <w:rFonts w:ascii="Arial" w:hAnsi="Arial" w:cs="Arial"/>
          <w:b/>
          <w:bCs/>
          <w:sz w:val="22"/>
          <w:szCs w:val="22"/>
        </w:rPr>
        <w:t>the</w:t>
      </w:r>
      <w:r w:rsidRPr="00E97BB3">
        <w:rPr>
          <w:rFonts w:ascii="Arial" w:hAnsi="Arial" w:cs="Arial"/>
          <w:b/>
          <w:bCs/>
          <w:spacing w:val="-2"/>
          <w:sz w:val="22"/>
          <w:szCs w:val="22"/>
        </w:rPr>
        <w:t xml:space="preserve"> </w:t>
      </w:r>
      <w:r w:rsidRPr="00E97BB3">
        <w:rPr>
          <w:rFonts w:ascii="Arial" w:hAnsi="Arial" w:cs="Arial"/>
          <w:b/>
          <w:bCs/>
          <w:sz w:val="22"/>
          <w:szCs w:val="22"/>
        </w:rPr>
        <w:t>development</w:t>
      </w:r>
      <w:r w:rsidRPr="00E97BB3">
        <w:rPr>
          <w:rFonts w:ascii="Arial" w:hAnsi="Arial" w:cs="Arial"/>
          <w:b/>
          <w:bCs/>
          <w:spacing w:val="-1"/>
          <w:sz w:val="22"/>
          <w:szCs w:val="22"/>
        </w:rPr>
        <w:t xml:space="preserve"> </w:t>
      </w:r>
      <w:r w:rsidRPr="00E97BB3">
        <w:rPr>
          <w:rFonts w:ascii="Arial" w:hAnsi="Arial" w:cs="Arial"/>
          <w:b/>
          <w:bCs/>
          <w:sz w:val="22"/>
          <w:szCs w:val="22"/>
        </w:rPr>
        <w:t>of</w:t>
      </w:r>
      <w:r w:rsidRPr="00E97BB3">
        <w:rPr>
          <w:rFonts w:ascii="Arial" w:hAnsi="Arial" w:cs="Arial"/>
          <w:b/>
          <w:bCs/>
          <w:spacing w:val="1"/>
          <w:sz w:val="22"/>
          <w:szCs w:val="22"/>
        </w:rPr>
        <w:t xml:space="preserve"> </w:t>
      </w:r>
      <w:r w:rsidRPr="00E97BB3">
        <w:rPr>
          <w:rFonts w:ascii="Arial" w:hAnsi="Arial" w:cs="Arial"/>
          <w:b/>
          <w:bCs/>
          <w:sz w:val="22"/>
          <w:szCs w:val="22"/>
        </w:rPr>
        <w:t>the</w:t>
      </w:r>
      <w:r w:rsidRPr="00E97BB3">
        <w:rPr>
          <w:rFonts w:ascii="Arial" w:hAnsi="Arial" w:cs="Arial"/>
          <w:b/>
          <w:bCs/>
          <w:spacing w:val="-2"/>
          <w:sz w:val="22"/>
          <w:szCs w:val="22"/>
        </w:rPr>
        <w:t xml:space="preserve"> </w:t>
      </w:r>
      <w:r w:rsidRPr="00E97BB3">
        <w:rPr>
          <w:rFonts w:ascii="Arial" w:hAnsi="Arial" w:cs="Arial"/>
          <w:b/>
          <w:bCs/>
          <w:sz w:val="22"/>
          <w:szCs w:val="22"/>
        </w:rPr>
        <w:t>municipality</w:t>
      </w:r>
      <w:r w:rsidRPr="00E97BB3">
        <w:rPr>
          <w:rFonts w:ascii="Arial" w:hAnsi="Arial" w:cs="Arial"/>
          <w:b/>
          <w:bCs/>
          <w:spacing w:val="-2"/>
          <w:sz w:val="22"/>
          <w:szCs w:val="22"/>
        </w:rPr>
        <w:t xml:space="preserve"> </w:t>
      </w:r>
      <w:r w:rsidRPr="00E97BB3">
        <w:rPr>
          <w:rFonts w:ascii="Arial" w:hAnsi="Arial" w:cs="Arial"/>
          <w:b/>
          <w:bCs/>
          <w:sz w:val="22"/>
          <w:szCs w:val="22"/>
        </w:rPr>
        <w:t>which;</w:t>
      </w:r>
    </w:p>
    <w:p w14:paraId="00A3C7A1" w14:textId="03291D99" w:rsidR="00E97BB3" w:rsidRPr="00E97BB3" w:rsidRDefault="00E97BB3" w:rsidP="00086812">
      <w:pPr>
        <w:pStyle w:val="ListParagraph"/>
        <w:widowControl w:val="0"/>
        <w:numPr>
          <w:ilvl w:val="0"/>
          <w:numId w:val="3"/>
        </w:numPr>
        <w:tabs>
          <w:tab w:val="left" w:pos="1998"/>
        </w:tabs>
        <w:autoSpaceDE w:val="0"/>
        <w:autoSpaceDN w:val="0"/>
        <w:spacing w:after="0" w:line="268" w:lineRule="auto"/>
        <w:ind w:right="1478"/>
        <w:rPr>
          <w:rFonts w:ascii="Arial" w:hAnsi="Arial" w:cs="Arial"/>
          <w:i/>
          <w:sz w:val="22"/>
          <w:szCs w:val="22"/>
        </w:rPr>
      </w:pPr>
      <w:r w:rsidRPr="00E97BB3">
        <w:rPr>
          <w:rFonts w:ascii="Arial" w:hAnsi="Arial" w:cs="Arial"/>
          <w:i/>
          <w:sz w:val="22"/>
          <w:szCs w:val="22"/>
        </w:rPr>
        <w:t>Links</w:t>
      </w:r>
      <w:r w:rsidRPr="00E97BB3">
        <w:rPr>
          <w:rFonts w:ascii="Arial" w:hAnsi="Arial" w:cs="Arial"/>
          <w:i/>
          <w:spacing w:val="-2"/>
          <w:sz w:val="22"/>
          <w:szCs w:val="22"/>
        </w:rPr>
        <w:t xml:space="preserve"> </w:t>
      </w:r>
      <w:r w:rsidRPr="00E97BB3">
        <w:rPr>
          <w:rFonts w:ascii="Arial" w:hAnsi="Arial" w:cs="Arial"/>
          <w:i/>
          <w:sz w:val="22"/>
          <w:szCs w:val="22"/>
        </w:rPr>
        <w:t>integrates</w:t>
      </w:r>
      <w:r w:rsidRPr="00E97BB3">
        <w:rPr>
          <w:rFonts w:ascii="Arial" w:hAnsi="Arial" w:cs="Arial"/>
          <w:i/>
          <w:spacing w:val="-2"/>
          <w:sz w:val="22"/>
          <w:szCs w:val="22"/>
        </w:rPr>
        <w:t xml:space="preserve"> </w:t>
      </w:r>
      <w:r w:rsidRPr="00E97BB3">
        <w:rPr>
          <w:rFonts w:ascii="Arial" w:hAnsi="Arial" w:cs="Arial"/>
          <w:i/>
          <w:sz w:val="22"/>
          <w:szCs w:val="22"/>
        </w:rPr>
        <w:t>and</w:t>
      </w:r>
      <w:r w:rsidRPr="00E97BB3">
        <w:rPr>
          <w:rFonts w:ascii="Arial" w:hAnsi="Arial" w:cs="Arial"/>
          <w:i/>
          <w:spacing w:val="-3"/>
          <w:sz w:val="22"/>
          <w:szCs w:val="22"/>
        </w:rPr>
        <w:t xml:space="preserve"> </w:t>
      </w:r>
      <w:r w:rsidRPr="00E97BB3">
        <w:rPr>
          <w:rFonts w:ascii="Arial" w:hAnsi="Arial" w:cs="Arial"/>
          <w:i/>
          <w:sz w:val="22"/>
          <w:szCs w:val="22"/>
        </w:rPr>
        <w:t>coordinates</w:t>
      </w:r>
      <w:r w:rsidRPr="00E97BB3">
        <w:rPr>
          <w:rFonts w:ascii="Arial" w:hAnsi="Arial" w:cs="Arial"/>
          <w:i/>
          <w:spacing w:val="-2"/>
          <w:sz w:val="22"/>
          <w:szCs w:val="22"/>
        </w:rPr>
        <w:t xml:space="preserve"> </w:t>
      </w:r>
      <w:r w:rsidRPr="00E97BB3">
        <w:rPr>
          <w:rFonts w:ascii="Arial" w:hAnsi="Arial" w:cs="Arial"/>
          <w:i/>
          <w:sz w:val="22"/>
          <w:szCs w:val="22"/>
        </w:rPr>
        <w:t>plans</w:t>
      </w:r>
      <w:r w:rsidRPr="00E97BB3">
        <w:rPr>
          <w:rFonts w:ascii="Arial" w:hAnsi="Arial" w:cs="Arial"/>
          <w:i/>
          <w:spacing w:val="-2"/>
          <w:sz w:val="22"/>
          <w:szCs w:val="22"/>
        </w:rPr>
        <w:t xml:space="preserve"> </w:t>
      </w:r>
      <w:r w:rsidRPr="00E97BB3">
        <w:rPr>
          <w:rFonts w:ascii="Arial" w:hAnsi="Arial" w:cs="Arial"/>
          <w:i/>
          <w:sz w:val="22"/>
          <w:szCs w:val="22"/>
        </w:rPr>
        <w:t>and</w:t>
      </w:r>
      <w:r w:rsidRPr="00E97BB3">
        <w:rPr>
          <w:rFonts w:ascii="Arial" w:hAnsi="Arial" w:cs="Arial"/>
          <w:i/>
          <w:spacing w:val="-1"/>
          <w:sz w:val="22"/>
          <w:szCs w:val="22"/>
        </w:rPr>
        <w:t xml:space="preserve"> </w:t>
      </w:r>
      <w:r w:rsidRPr="00E97BB3">
        <w:rPr>
          <w:rFonts w:ascii="Arial" w:hAnsi="Arial" w:cs="Arial"/>
          <w:i/>
          <w:sz w:val="22"/>
          <w:szCs w:val="22"/>
        </w:rPr>
        <w:t>takes</w:t>
      </w:r>
      <w:r w:rsidRPr="00E97BB3">
        <w:rPr>
          <w:rFonts w:ascii="Arial" w:hAnsi="Arial" w:cs="Arial"/>
          <w:i/>
          <w:spacing w:val="-2"/>
          <w:sz w:val="22"/>
          <w:szCs w:val="22"/>
        </w:rPr>
        <w:t xml:space="preserve"> </w:t>
      </w:r>
      <w:r w:rsidRPr="00E97BB3">
        <w:rPr>
          <w:rFonts w:ascii="Arial" w:hAnsi="Arial" w:cs="Arial"/>
          <w:i/>
          <w:sz w:val="22"/>
          <w:szCs w:val="22"/>
        </w:rPr>
        <w:t>into</w:t>
      </w:r>
      <w:r w:rsidRPr="00E97BB3">
        <w:rPr>
          <w:rFonts w:ascii="Arial" w:hAnsi="Arial" w:cs="Arial"/>
          <w:i/>
          <w:spacing w:val="-1"/>
          <w:sz w:val="22"/>
          <w:szCs w:val="22"/>
        </w:rPr>
        <w:t xml:space="preserve"> </w:t>
      </w:r>
      <w:r w:rsidRPr="00E97BB3">
        <w:rPr>
          <w:rFonts w:ascii="Arial" w:hAnsi="Arial" w:cs="Arial"/>
          <w:i/>
          <w:sz w:val="22"/>
          <w:szCs w:val="22"/>
        </w:rPr>
        <w:t>account</w:t>
      </w:r>
      <w:r w:rsidRPr="00E97BB3">
        <w:rPr>
          <w:rFonts w:ascii="Arial" w:hAnsi="Arial" w:cs="Arial"/>
          <w:i/>
          <w:spacing w:val="-3"/>
          <w:sz w:val="22"/>
          <w:szCs w:val="22"/>
        </w:rPr>
        <w:t xml:space="preserve"> </w:t>
      </w:r>
      <w:r w:rsidRPr="00E97BB3">
        <w:rPr>
          <w:rFonts w:ascii="Arial" w:hAnsi="Arial" w:cs="Arial"/>
          <w:i/>
          <w:sz w:val="22"/>
          <w:szCs w:val="22"/>
        </w:rPr>
        <w:t>proposals</w:t>
      </w:r>
      <w:r w:rsidRPr="00E97BB3">
        <w:rPr>
          <w:rFonts w:ascii="Arial" w:hAnsi="Arial" w:cs="Arial"/>
          <w:i/>
          <w:spacing w:val="-2"/>
          <w:sz w:val="22"/>
          <w:szCs w:val="22"/>
        </w:rPr>
        <w:t xml:space="preserve"> </w:t>
      </w:r>
      <w:r w:rsidRPr="00E97BB3">
        <w:rPr>
          <w:rFonts w:ascii="Arial" w:hAnsi="Arial" w:cs="Arial"/>
          <w:i/>
          <w:sz w:val="22"/>
          <w:szCs w:val="22"/>
        </w:rPr>
        <w:t>for</w:t>
      </w:r>
      <w:r w:rsidRPr="00E97BB3">
        <w:rPr>
          <w:rFonts w:ascii="Arial" w:hAnsi="Arial" w:cs="Arial"/>
          <w:i/>
          <w:spacing w:val="-2"/>
          <w:sz w:val="22"/>
          <w:szCs w:val="22"/>
        </w:rPr>
        <w:t xml:space="preserve"> </w:t>
      </w:r>
      <w:r w:rsidRPr="00E97BB3">
        <w:rPr>
          <w:rFonts w:ascii="Arial" w:hAnsi="Arial" w:cs="Arial"/>
          <w:i/>
          <w:sz w:val="22"/>
          <w:szCs w:val="22"/>
        </w:rPr>
        <w:t>the</w:t>
      </w:r>
      <w:r w:rsidRPr="00E97BB3">
        <w:rPr>
          <w:rFonts w:ascii="Arial" w:hAnsi="Arial" w:cs="Arial"/>
          <w:i/>
          <w:spacing w:val="-3"/>
          <w:sz w:val="22"/>
          <w:szCs w:val="22"/>
        </w:rPr>
        <w:t xml:space="preserve"> </w:t>
      </w:r>
      <w:r w:rsidRPr="00E97BB3">
        <w:rPr>
          <w:rFonts w:ascii="Arial" w:hAnsi="Arial" w:cs="Arial"/>
          <w:i/>
          <w:sz w:val="22"/>
          <w:szCs w:val="22"/>
        </w:rPr>
        <w:t>development</w:t>
      </w:r>
      <w:r w:rsidRPr="00E97BB3">
        <w:rPr>
          <w:rFonts w:ascii="Arial" w:hAnsi="Arial" w:cs="Arial"/>
          <w:i/>
          <w:spacing w:val="-3"/>
          <w:sz w:val="22"/>
          <w:szCs w:val="22"/>
        </w:rPr>
        <w:t xml:space="preserve"> </w:t>
      </w:r>
      <w:r w:rsidRPr="00E97BB3">
        <w:rPr>
          <w:rFonts w:ascii="Arial" w:hAnsi="Arial" w:cs="Arial"/>
          <w:i/>
          <w:sz w:val="22"/>
          <w:szCs w:val="22"/>
        </w:rPr>
        <w:t>of</w:t>
      </w:r>
      <w:r w:rsidRPr="00E97BB3">
        <w:rPr>
          <w:rFonts w:ascii="Arial" w:hAnsi="Arial" w:cs="Arial"/>
          <w:i/>
          <w:spacing w:val="-3"/>
          <w:sz w:val="22"/>
          <w:szCs w:val="22"/>
        </w:rPr>
        <w:t xml:space="preserve"> </w:t>
      </w:r>
      <w:r w:rsidRPr="00E97BB3">
        <w:rPr>
          <w:rFonts w:ascii="Arial" w:hAnsi="Arial" w:cs="Arial"/>
          <w:i/>
          <w:sz w:val="22"/>
          <w:szCs w:val="22"/>
        </w:rPr>
        <w:t>the</w:t>
      </w:r>
      <w:r w:rsidRPr="00E97BB3">
        <w:rPr>
          <w:rFonts w:ascii="Arial" w:hAnsi="Arial" w:cs="Arial"/>
          <w:i/>
          <w:spacing w:val="-52"/>
          <w:sz w:val="22"/>
          <w:szCs w:val="22"/>
        </w:rPr>
        <w:t xml:space="preserve"> </w:t>
      </w:r>
      <w:r w:rsidRPr="00E97BB3">
        <w:rPr>
          <w:rFonts w:ascii="Arial" w:hAnsi="Arial" w:cs="Arial"/>
          <w:i/>
          <w:sz w:val="22"/>
          <w:szCs w:val="22"/>
        </w:rPr>
        <w:t>municipality;</w:t>
      </w:r>
    </w:p>
    <w:p w14:paraId="262E130D" w14:textId="4F665869" w:rsidR="00E97BB3" w:rsidRPr="00E97BB3" w:rsidRDefault="00E97BB3" w:rsidP="00086812">
      <w:pPr>
        <w:pStyle w:val="ListParagraph"/>
        <w:widowControl w:val="0"/>
        <w:numPr>
          <w:ilvl w:val="0"/>
          <w:numId w:val="3"/>
        </w:numPr>
        <w:tabs>
          <w:tab w:val="left" w:pos="1998"/>
        </w:tabs>
        <w:autoSpaceDE w:val="0"/>
        <w:autoSpaceDN w:val="0"/>
        <w:spacing w:before="11" w:after="0" w:line="240" w:lineRule="auto"/>
        <w:rPr>
          <w:rFonts w:ascii="Arial" w:hAnsi="Arial" w:cs="Arial"/>
          <w:i/>
          <w:sz w:val="22"/>
          <w:szCs w:val="22"/>
        </w:rPr>
      </w:pPr>
      <w:r w:rsidRPr="00E97BB3">
        <w:rPr>
          <w:rFonts w:ascii="Arial" w:hAnsi="Arial" w:cs="Arial"/>
          <w:i/>
          <w:sz w:val="22"/>
          <w:szCs w:val="22"/>
        </w:rPr>
        <w:t>Aligns</w:t>
      </w:r>
      <w:r w:rsidRPr="00E97BB3">
        <w:rPr>
          <w:rFonts w:ascii="Arial" w:hAnsi="Arial" w:cs="Arial"/>
          <w:i/>
          <w:spacing w:val="-2"/>
          <w:sz w:val="22"/>
          <w:szCs w:val="22"/>
        </w:rPr>
        <w:t xml:space="preserve"> </w:t>
      </w:r>
      <w:r w:rsidRPr="00E97BB3">
        <w:rPr>
          <w:rFonts w:ascii="Arial" w:hAnsi="Arial" w:cs="Arial"/>
          <w:i/>
          <w:sz w:val="22"/>
          <w:szCs w:val="22"/>
        </w:rPr>
        <w:t>the</w:t>
      </w:r>
      <w:r w:rsidRPr="00E97BB3">
        <w:rPr>
          <w:rFonts w:ascii="Arial" w:hAnsi="Arial" w:cs="Arial"/>
          <w:i/>
          <w:spacing w:val="-3"/>
          <w:sz w:val="22"/>
          <w:szCs w:val="22"/>
        </w:rPr>
        <w:t xml:space="preserve"> </w:t>
      </w:r>
      <w:r w:rsidRPr="00E97BB3">
        <w:rPr>
          <w:rFonts w:ascii="Arial" w:hAnsi="Arial" w:cs="Arial"/>
          <w:i/>
          <w:sz w:val="22"/>
          <w:szCs w:val="22"/>
        </w:rPr>
        <w:t>resources</w:t>
      </w:r>
      <w:r w:rsidRPr="00E97BB3">
        <w:rPr>
          <w:rFonts w:ascii="Arial" w:hAnsi="Arial" w:cs="Arial"/>
          <w:i/>
          <w:spacing w:val="-1"/>
          <w:sz w:val="22"/>
          <w:szCs w:val="22"/>
        </w:rPr>
        <w:t xml:space="preserve"> </w:t>
      </w:r>
      <w:r w:rsidRPr="00E97BB3">
        <w:rPr>
          <w:rFonts w:ascii="Arial" w:hAnsi="Arial" w:cs="Arial"/>
          <w:i/>
          <w:sz w:val="22"/>
          <w:szCs w:val="22"/>
        </w:rPr>
        <w:t>and</w:t>
      </w:r>
      <w:r w:rsidRPr="00E97BB3">
        <w:rPr>
          <w:rFonts w:ascii="Arial" w:hAnsi="Arial" w:cs="Arial"/>
          <w:i/>
          <w:spacing w:val="-3"/>
          <w:sz w:val="22"/>
          <w:szCs w:val="22"/>
        </w:rPr>
        <w:t xml:space="preserve"> </w:t>
      </w:r>
      <w:r w:rsidRPr="00E97BB3">
        <w:rPr>
          <w:rFonts w:ascii="Arial" w:hAnsi="Arial" w:cs="Arial"/>
          <w:i/>
          <w:sz w:val="22"/>
          <w:szCs w:val="22"/>
        </w:rPr>
        <w:t>capacity of</w:t>
      </w:r>
      <w:r w:rsidRPr="00E97BB3">
        <w:rPr>
          <w:rFonts w:ascii="Arial" w:hAnsi="Arial" w:cs="Arial"/>
          <w:i/>
          <w:spacing w:val="-2"/>
          <w:sz w:val="22"/>
          <w:szCs w:val="22"/>
        </w:rPr>
        <w:t xml:space="preserve"> </w:t>
      </w:r>
      <w:r w:rsidRPr="00E97BB3">
        <w:rPr>
          <w:rFonts w:ascii="Arial" w:hAnsi="Arial" w:cs="Arial"/>
          <w:i/>
          <w:sz w:val="22"/>
          <w:szCs w:val="22"/>
        </w:rPr>
        <w:t>the</w:t>
      </w:r>
      <w:r w:rsidRPr="00E97BB3">
        <w:rPr>
          <w:rFonts w:ascii="Arial" w:hAnsi="Arial" w:cs="Arial"/>
          <w:i/>
          <w:spacing w:val="-3"/>
          <w:sz w:val="22"/>
          <w:szCs w:val="22"/>
        </w:rPr>
        <w:t xml:space="preserve"> </w:t>
      </w:r>
      <w:r w:rsidRPr="00E97BB3">
        <w:rPr>
          <w:rFonts w:ascii="Arial" w:hAnsi="Arial" w:cs="Arial"/>
          <w:i/>
          <w:sz w:val="22"/>
          <w:szCs w:val="22"/>
        </w:rPr>
        <w:t>municipality</w:t>
      </w:r>
      <w:r w:rsidRPr="00E97BB3">
        <w:rPr>
          <w:rFonts w:ascii="Arial" w:hAnsi="Arial" w:cs="Arial"/>
          <w:i/>
          <w:spacing w:val="-2"/>
          <w:sz w:val="22"/>
          <w:szCs w:val="22"/>
        </w:rPr>
        <w:t xml:space="preserve"> </w:t>
      </w:r>
      <w:r w:rsidRPr="00E97BB3">
        <w:rPr>
          <w:rFonts w:ascii="Arial" w:hAnsi="Arial" w:cs="Arial"/>
          <w:i/>
          <w:sz w:val="22"/>
          <w:szCs w:val="22"/>
        </w:rPr>
        <w:t>with the</w:t>
      </w:r>
      <w:r w:rsidRPr="00E97BB3">
        <w:rPr>
          <w:rFonts w:ascii="Arial" w:hAnsi="Arial" w:cs="Arial"/>
          <w:i/>
          <w:spacing w:val="-1"/>
          <w:sz w:val="22"/>
          <w:szCs w:val="22"/>
        </w:rPr>
        <w:t xml:space="preserve"> </w:t>
      </w:r>
      <w:r w:rsidRPr="00E97BB3">
        <w:rPr>
          <w:rFonts w:ascii="Arial" w:hAnsi="Arial" w:cs="Arial"/>
          <w:i/>
          <w:sz w:val="22"/>
          <w:szCs w:val="22"/>
        </w:rPr>
        <w:t>implementation</w:t>
      </w:r>
      <w:r w:rsidRPr="00E97BB3">
        <w:rPr>
          <w:rFonts w:ascii="Arial" w:hAnsi="Arial" w:cs="Arial"/>
          <w:i/>
          <w:spacing w:val="-3"/>
          <w:sz w:val="22"/>
          <w:szCs w:val="22"/>
        </w:rPr>
        <w:t xml:space="preserve"> </w:t>
      </w:r>
      <w:r w:rsidRPr="00E97BB3">
        <w:rPr>
          <w:rFonts w:ascii="Arial" w:hAnsi="Arial" w:cs="Arial"/>
          <w:i/>
          <w:sz w:val="22"/>
          <w:szCs w:val="22"/>
        </w:rPr>
        <w:t>of</w:t>
      </w:r>
      <w:r w:rsidRPr="00E97BB3">
        <w:rPr>
          <w:rFonts w:ascii="Arial" w:hAnsi="Arial" w:cs="Arial"/>
          <w:i/>
          <w:spacing w:val="-2"/>
          <w:sz w:val="22"/>
          <w:szCs w:val="22"/>
        </w:rPr>
        <w:t xml:space="preserve"> </w:t>
      </w:r>
      <w:r w:rsidRPr="00E97BB3">
        <w:rPr>
          <w:rFonts w:ascii="Arial" w:hAnsi="Arial" w:cs="Arial"/>
          <w:i/>
          <w:sz w:val="22"/>
          <w:szCs w:val="22"/>
        </w:rPr>
        <w:t>the</w:t>
      </w:r>
      <w:r w:rsidRPr="00E97BB3">
        <w:rPr>
          <w:rFonts w:ascii="Arial" w:hAnsi="Arial" w:cs="Arial"/>
          <w:i/>
          <w:spacing w:val="-3"/>
          <w:sz w:val="22"/>
          <w:szCs w:val="22"/>
        </w:rPr>
        <w:t xml:space="preserve"> </w:t>
      </w:r>
      <w:r w:rsidRPr="00E97BB3">
        <w:rPr>
          <w:rFonts w:ascii="Arial" w:hAnsi="Arial" w:cs="Arial"/>
          <w:i/>
          <w:sz w:val="22"/>
          <w:szCs w:val="22"/>
        </w:rPr>
        <w:t>plan;</w:t>
      </w:r>
    </w:p>
    <w:p w14:paraId="509DAFF7" w14:textId="422DE0E6" w:rsidR="00E97BB3" w:rsidRPr="00E97BB3" w:rsidRDefault="00E97BB3" w:rsidP="00086812">
      <w:pPr>
        <w:pStyle w:val="ListParagraph"/>
        <w:widowControl w:val="0"/>
        <w:numPr>
          <w:ilvl w:val="0"/>
          <w:numId w:val="3"/>
        </w:numPr>
        <w:tabs>
          <w:tab w:val="left" w:pos="1998"/>
        </w:tabs>
        <w:autoSpaceDE w:val="0"/>
        <w:autoSpaceDN w:val="0"/>
        <w:spacing w:before="11" w:after="0" w:line="240" w:lineRule="auto"/>
        <w:rPr>
          <w:rFonts w:ascii="Arial" w:hAnsi="Arial" w:cs="Arial"/>
          <w:i/>
          <w:sz w:val="22"/>
          <w:szCs w:val="22"/>
        </w:rPr>
      </w:pPr>
      <w:r w:rsidRPr="00E97BB3">
        <w:rPr>
          <w:rFonts w:ascii="Arial" w:hAnsi="Arial" w:cs="Arial"/>
          <w:i/>
          <w:sz w:val="22"/>
          <w:szCs w:val="22"/>
        </w:rPr>
        <w:t xml:space="preserve"> Complies</w:t>
      </w:r>
      <w:r w:rsidRPr="00E97BB3">
        <w:rPr>
          <w:rFonts w:ascii="Arial" w:hAnsi="Arial" w:cs="Arial"/>
          <w:i/>
          <w:spacing w:val="-2"/>
          <w:sz w:val="22"/>
          <w:szCs w:val="22"/>
        </w:rPr>
        <w:t xml:space="preserve"> </w:t>
      </w:r>
      <w:r w:rsidRPr="00E97BB3">
        <w:rPr>
          <w:rFonts w:ascii="Arial" w:hAnsi="Arial" w:cs="Arial"/>
          <w:i/>
          <w:sz w:val="22"/>
          <w:szCs w:val="22"/>
        </w:rPr>
        <w:t>with</w:t>
      </w:r>
      <w:r w:rsidRPr="00E97BB3">
        <w:rPr>
          <w:rFonts w:ascii="Arial" w:hAnsi="Arial" w:cs="Arial"/>
          <w:i/>
          <w:spacing w:val="-3"/>
          <w:sz w:val="22"/>
          <w:szCs w:val="22"/>
        </w:rPr>
        <w:t xml:space="preserve"> </w:t>
      </w:r>
      <w:r w:rsidRPr="00E97BB3">
        <w:rPr>
          <w:rFonts w:ascii="Arial" w:hAnsi="Arial" w:cs="Arial"/>
          <w:i/>
          <w:sz w:val="22"/>
          <w:szCs w:val="22"/>
        </w:rPr>
        <w:t>the</w:t>
      </w:r>
      <w:r w:rsidRPr="00E97BB3">
        <w:rPr>
          <w:rFonts w:ascii="Arial" w:hAnsi="Arial" w:cs="Arial"/>
          <w:i/>
          <w:spacing w:val="-2"/>
          <w:sz w:val="22"/>
          <w:szCs w:val="22"/>
        </w:rPr>
        <w:t xml:space="preserve"> </w:t>
      </w:r>
      <w:r w:rsidRPr="00E97BB3">
        <w:rPr>
          <w:rFonts w:ascii="Arial" w:hAnsi="Arial" w:cs="Arial"/>
          <w:i/>
          <w:sz w:val="22"/>
          <w:szCs w:val="22"/>
        </w:rPr>
        <w:t>provisions</w:t>
      </w:r>
      <w:r w:rsidRPr="00E97BB3">
        <w:rPr>
          <w:rFonts w:ascii="Arial" w:hAnsi="Arial" w:cs="Arial"/>
          <w:i/>
          <w:spacing w:val="-2"/>
          <w:sz w:val="22"/>
          <w:szCs w:val="22"/>
        </w:rPr>
        <w:t xml:space="preserve"> </w:t>
      </w:r>
      <w:r w:rsidRPr="00E97BB3">
        <w:rPr>
          <w:rFonts w:ascii="Arial" w:hAnsi="Arial" w:cs="Arial"/>
          <w:i/>
          <w:sz w:val="22"/>
          <w:szCs w:val="22"/>
        </w:rPr>
        <w:t>of</w:t>
      </w:r>
      <w:r w:rsidRPr="00E97BB3">
        <w:rPr>
          <w:rFonts w:ascii="Arial" w:hAnsi="Arial" w:cs="Arial"/>
          <w:i/>
          <w:spacing w:val="-2"/>
          <w:sz w:val="22"/>
          <w:szCs w:val="22"/>
        </w:rPr>
        <w:t xml:space="preserve"> </w:t>
      </w:r>
      <w:r w:rsidRPr="00E97BB3">
        <w:rPr>
          <w:rFonts w:ascii="Arial" w:hAnsi="Arial" w:cs="Arial"/>
          <w:i/>
          <w:sz w:val="22"/>
          <w:szCs w:val="22"/>
        </w:rPr>
        <w:t>this</w:t>
      </w:r>
      <w:r w:rsidRPr="00E97BB3">
        <w:rPr>
          <w:rFonts w:ascii="Arial" w:hAnsi="Arial" w:cs="Arial"/>
          <w:i/>
          <w:spacing w:val="-2"/>
          <w:sz w:val="22"/>
          <w:szCs w:val="22"/>
        </w:rPr>
        <w:t xml:space="preserve"> </w:t>
      </w:r>
      <w:r w:rsidRPr="00E97BB3">
        <w:rPr>
          <w:rFonts w:ascii="Arial" w:hAnsi="Arial" w:cs="Arial"/>
          <w:i/>
          <w:sz w:val="22"/>
          <w:szCs w:val="22"/>
        </w:rPr>
        <w:t>Chapter;</w:t>
      </w:r>
      <w:r w:rsidRPr="00E97BB3">
        <w:rPr>
          <w:rFonts w:ascii="Arial" w:hAnsi="Arial" w:cs="Arial"/>
          <w:i/>
          <w:spacing w:val="-2"/>
          <w:sz w:val="22"/>
          <w:szCs w:val="22"/>
        </w:rPr>
        <w:t xml:space="preserve"> </w:t>
      </w:r>
      <w:r w:rsidRPr="00E97BB3">
        <w:rPr>
          <w:rFonts w:ascii="Arial" w:hAnsi="Arial" w:cs="Arial"/>
          <w:i/>
          <w:sz w:val="22"/>
          <w:szCs w:val="22"/>
        </w:rPr>
        <w:t>and</w:t>
      </w:r>
    </w:p>
    <w:p w14:paraId="4C747EB1" w14:textId="7FD57C1D" w:rsidR="00E97BB3" w:rsidRDefault="00E97BB3" w:rsidP="00086812">
      <w:pPr>
        <w:pStyle w:val="ListParagraph"/>
        <w:widowControl w:val="0"/>
        <w:numPr>
          <w:ilvl w:val="0"/>
          <w:numId w:val="3"/>
        </w:numPr>
        <w:tabs>
          <w:tab w:val="left" w:pos="1998"/>
        </w:tabs>
        <w:autoSpaceDE w:val="0"/>
        <w:autoSpaceDN w:val="0"/>
        <w:spacing w:before="39" w:after="0" w:line="268" w:lineRule="auto"/>
        <w:ind w:right="1476"/>
        <w:rPr>
          <w:rFonts w:ascii="Arial" w:hAnsi="Arial" w:cs="Arial"/>
          <w:sz w:val="22"/>
          <w:szCs w:val="22"/>
        </w:rPr>
      </w:pPr>
      <w:r w:rsidRPr="00E97BB3">
        <w:rPr>
          <w:rFonts w:ascii="Arial" w:hAnsi="Arial" w:cs="Arial"/>
          <w:i/>
          <w:sz w:val="22"/>
          <w:szCs w:val="22"/>
        </w:rPr>
        <w:t>Is</w:t>
      </w:r>
      <w:r w:rsidRPr="00E97BB3">
        <w:rPr>
          <w:rFonts w:ascii="Arial" w:hAnsi="Arial" w:cs="Arial"/>
          <w:i/>
          <w:spacing w:val="-3"/>
          <w:sz w:val="22"/>
          <w:szCs w:val="22"/>
        </w:rPr>
        <w:t xml:space="preserve"> </w:t>
      </w:r>
      <w:r w:rsidRPr="00E97BB3">
        <w:rPr>
          <w:rFonts w:ascii="Arial" w:hAnsi="Arial" w:cs="Arial"/>
          <w:i/>
          <w:sz w:val="22"/>
          <w:szCs w:val="22"/>
        </w:rPr>
        <w:t>compatible</w:t>
      </w:r>
      <w:r w:rsidRPr="00E97BB3">
        <w:rPr>
          <w:rFonts w:ascii="Arial" w:hAnsi="Arial" w:cs="Arial"/>
          <w:i/>
          <w:spacing w:val="-4"/>
          <w:sz w:val="22"/>
          <w:szCs w:val="22"/>
        </w:rPr>
        <w:t xml:space="preserve"> </w:t>
      </w:r>
      <w:r w:rsidRPr="00E97BB3">
        <w:rPr>
          <w:rFonts w:ascii="Arial" w:hAnsi="Arial" w:cs="Arial"/>
          <w:i/>
          <w:sz w:val="22"/>
          <w:szCs w:val="22"/>
        </w:rPr>
        <w:t>with</w:t>
      </w:r>
      <w:r w:rsidRPr="00E97BB3">
        <w:rPr>
          <w:rFonts w:ascii="Arial" w:hAnsi="Arial" w:cs="Arial"/>
          <w:i/>
          <w:spacing w:val="-1"/>
          <w:sz w:val="22"/>
          <w:szCs w:val="22"/>
        </w:rPr>
        <w:t xml:space="preserve"> </w:t>
      </w:r>
      <w:r w:rsidRPr="00E97BB3">
        <w:rPr>
          <w:rFonts w:ascii="Arial" w:hAnsi="Arial" w:cs="Arial"/>
          <w:i/>
          <w:sz w:val="22"/>
          <w:szCs w:val="22"/>
        </w:rPr>
        <w:t>national and</w:t>
      </w:r>
      <w:r w:rsidRPr="00E97BB3">
        <w:rPr>
          <w:rFonts w:ascii="Arial" w:hAnsi="Arial" w:cs="Arial"/>
          <w:i/>
          <w:spacing w:val="-2"/>
          <w:sz w:val="22"/>
          <w:szCs w:val="22"/>
        </w:rPr>
        <w:t xml:space="preserve"> </w:t>
      </w:r>
      <w:r w:rsidRPr="00E97BB3">
        <w:rPr>
          <w:rFonts w:ascii="Arial" w:hAnsi="Arial" w:cs="Arial"/>
          <w:i/>
          <w:sz w:val="22"/>
          <w:szCs w:val="22"/>
        </w:rPr>
        <w:t>provincial</w:t>
      </w:r>
      <w:r w:rsidRPr="00E97BB3">
        <w:rPr>
          <w:rFonts w:ascii="Arial" w:hAnsi="Arial" w:cs="Arial"/>
          <w:i/>
          <w:spacing w:val="-2"/>
          <w:sz w:val="22"/>
          <w:szCs w:val="22"/>
        </w:rPr>
        <w:t xml:space="preserve"> </w:t>
      </w:r>
      <w:r w:rsidRPr="00E97BB3">
        <w:rPr>
          <w:rFonts w:ascii="Arial" w:hAnsi="Arial" w:cs="Arial"/>
          <w:i/>
          <w:sz w:val="22"/>
          <w:szCs w:val="22"/>
        </w:rPr>
        <w:t>development</w:t>
      </w:r>
      <w:r w:rsidRPr="00E97BB3">
        <w:rPr>
          <w:rFonts w:ascii="Arial" w:hAnsi="Arial" w:cs="Arial"/>
          <w:i/>
          <w:spacing w:val="-2"/>
          <w:sz w:val="22"/>
          <w:szCs w:val="22"/>
        </w:rPr>
        <w:t xml:space="preserve"> </w:t>
      </w:r>
      <w:r w:rsidRPr="00E97BB3">
        <w:rPr>
          <w:rFonts w:ascii="Arial" w:hAnsi="Arial" w:cs="Arial"/>
          <w:i/>
          <w:sz w:val="22"/>
          <w:szCs w:val="22"/>
        </w:rPr>
        <w:t>plans</w:t>
      </w:r>
      <w:r w:rsidRPr="00E97BB3">
        <w:rPr>
          <w:rFonts w:ascii="Arial" w:hAnsi="Arial" w:cs="Arial"/>
          <w:i/>
          <w:spacing w:val="-2"/>
          <w:sz w:val="22"/>
          <w:szCs w:val="22"/>
        </w:rPr>
        <w:t xml:space="preserve"> </w:t>
      </w:r>
      <w:r w:rsidRPr="00E97BB3">
        <w:rPr>
          <w:rFonts w:ascii="Arial" w:hAnsi="Arial" w:cs="Arial"/>
          <w:i/>
          <w:sz w:val="22"/>
          <w:szCs w:val="22"/>
        </w:rPr>
        <w:t>and</w:t>
      </w:r>
      <w:r w:rsidRPr="00E97BB3">
        <w:rPr>
          <w:rFonts w:ascii="Arial" w:hAnsi="Arial" w:cs="Arial"/>
          <w:i/>
          <w:spacing w:val="-4"/>
          <w:sz w:val="22"/>
          <w:szCs w:val="22"/>
        </w:rPr>
        <w:t xml:space="preserve"> </w:t>
      </w:r>
      <w:r w:rsidRPr="00E97BB3">
        <w:rPr>
          <w:rFonts w:ascii="Arial" w:hAnsi="Arial" w:cs="Arial"/>
          <w:i/>
          <w:sz w:val="22"/>
          <w:szCs w:val="22"/>
        </w:rPr>
        <w:t>planning</w:t>
      </w:r>
      <w:r w:rsidRPr="00E97BB3">
        <w:rPr>
          <w:rFonts w:ascii="Arial" w:hAnsi="Arial" w:cs="Arial"/>
          <w:i/>
          <w:spacing w:val="-3"/>
          <w:sz w:val="22"/>
          <w:szCs w:val="22"/>
        </w:rPr>
        <w:t xml:space="preserve"> </w:t>
      </w:r>
      <w:r w:rsidRPr="00E97BB3">
        <w:rPr>
          <w:rFonts w:ascii="Arial" w:hAnsi="Arial" w:cs="Arial"/>
          <w:i/>
          <w:sz w:val="22"/>
          <w:szCs w:val="22"/>
        </w:rPr>
        <w:t>requirements</w:t>
      </w:r>
      <w:r w:rsidRPr="00E97BB3">
        <w:rPr>
          <w:rFonts w:ascii="Arial" w:hAnsi="Arial" w:cs="Arial"/>
          <w:i/>
          <w:spacing w:val="-3"/>
          <w:sz w:val="22"/>
          <w:szCs w:val="22"/>
        </w:rPr>
        <w:t xml:space="preserve"> </w:t>
      </w:r>
      <w:r w:rsidRPr="00E97BB3">
        <w:rPr>
          <w:rFonts w:ascii="Arial" w:hAnsi="Arial" w:cs="Arial"/>
          <w:i/>
          <w:sz w:val="22"/>
          <w:szCs w:val="22"/>
        </w:rPr>
        <w:t>binding</w:t>
      </w:r>
      <w:r w:rsidRPr="00E97BB3">
        <w:rPr>
          <w:rFonts w:ascii="Arial" w:hAnsi="Arial" w:cs="Arial"/>
          <w:i/>
          <w:spacing w:val="-4"/>
          <w:sz w:val="22"/>
          <w:szCs w:val="22"/>
        </w:rPr>
        <w:t xml:space="preserve"> </w:t>
      </w:r>
      <w:r w:rsidRPr="00E97BB3">
        <w:rPr>
          <w:rFonts w:ascii="Arial" w:hAnsi="Arial" w:cs="Arial"/>
          <w:i/>
          <w:sz w:val="22"/>
          <w:szCs w:val="22"/>
        </w:rPr>
        <w:t>on</w:t>
      </w:r>
      <w:r w:rsidRPr="00E97BB3">
        <w:rPr>
          <w:rFonts w:ascii="Arial" w:hAnsi="Arial" w:cs="Arial"/>
          <w:i/>
          <w:spacing w:val="-52"/>
          <w:sz w:val="22"/>
          <w:szCs w:val="22"/>
        </w:rPr>
        <w:t xml:space="preserve"> </w:t>
      </w:r>
      <w:r w:rsidRPr="00E97BB3">
        <w:rPr>
          <w:rFonts w:ascii="Arial" w:hAnsi="Arial" w:cs="Arial"/>
          <w:i/>
          <w:sz w:val="22"/>
          <w:szCs w:val="22"/>
        </w:rPr>
        <w:t>the</w:t>
      </w:r>
      <w:r w:rsidRPr="00E97BB3">
        <w:rPr>
          <w:rFonts w:ascii="Arial" w:hAnsi="Arial" w:cs="Arial"/>
          <w:i/>
          <w:spacing w:val="-2"/>
          <w:sz w:val="22"/>
          <w:szCs w:val="22"/>
        </w:rPr>
        <w:t xml:space="preserve"> </w:t>
      </w:r>
      <w:r w:rsidRPr="00E97BB3">
        <w:rPr>
          <w:rFonts w:ascii="Arial" w:hAnsi="Arial" w:cs="Arial"/>
          <w:i/>
          <w:sz w:val="22"/>
          <w:szCs w:val="22"/>
        </w:rPr>
        <w:t>municipality in</w:t>
      </w:r>
      <w:r w:rsidRPr="00E97BB3">
        <w:rPr>
          <w:rFonts w:ascii="Arial" w:hAnsi="Arial" w:cs="Arial"/>
          <w:i/>
          <w:spacing w:val="1"/>
          <w:sz w:val="22"/>
          <w:szCs w:val="22"/>
        </w:rPr>
        <w:t xml:space="preserve"> </w:t>
      </w:r>
      <w:r w:rsidRPr="00E97BB3">
        <w:rPr>
          <w:rFonts w:ascii="Arial" w:hAnsi="Arial" w:cs="Arial"/>
          <w:i/>
          <w:sz w:val="22"/>
          <w:szCs w:val="22"/>
        </w:rPr>
        <w:t>terms of</w:t>
      </w:r>
      <w:r w:rsidRPr="00E97BB3">
        <w:rPr>
          <w:rFonts w:ascii="Arial" w:hAnsi="Arial" w:cs="Arial"/>
          <w:i/>
          <w:spacing w:val="1"/>
          <w:sz w:val="22"/>
          <w:szCs w:val="22"/>
        </w:rPr>
        <w:t xml:space="preserve"> </w:t>
      </w:r>
      <w:r w:rsidRPr="00E97BB3">
        <w:rPr>
          <w:rFonts w:ascii="Arial" w:hAnsi="Arial" w:cs="Arial"/>
          <w:i/>
          <w:sz w:val="22"/>
          <w:szCs w:val="22"/>
        </w:rPr>
        <w:t>legislation</w:t>
      </w:r>
      <w:r w:rsidRPr="00E97BB3">
        <w:rPr>
          <w:rFonts w:ascii="Arial" w:hAnsi="Arial" w:cs="Arial"/>
          <w:sz w:val="22"/>
          <w:szCs w:val="22"/>
        </w:rPr>
        <w:t>.</w:t>
      </w:r>
    </w:p>
    <w:p w14:paraId="3C075AB3" w14:textId="77777777" w:rsidR="009973D4" w:rsidRDefault="009973D4" w:rsidP="009973D4">
      <w:pPr>
        <w:pStyle w:val="ListParagraph"/>
        <w:widowControl w:val="0"/>
        <w:tabs>
          <w:tab w:val="left" w:pos="1998"/>
        </w:tabs>
        <w:autoSpaceDE w:val="0"/>
        <w:autoSpaceDN w:val="0"/>
        <w:spacing w:before="39" w:after="0" w:line="268" w:lineRule="auto"/>
        <w:ind w:right="1476"/>
        <w:rPr>
          <w:rFonts w:ascii="Arial" w:hAnsi="Arial" w:cs="Arial"/>
          <w:sz w:val="22"/>
          <w:szCs w:val="22"/>
        </w:rPr>
      </w:pPr>
    </w:p>
    <w:p w14:paraId="5FC89740" w14:textId="77777777" w:rsidR="00187E16" w:rsidRPr="009973D4" w:rsidRDefault="00187E16" w:rsidP="009973D4">
      <w:pPr>
        <w:autoSpaceDE w:val="0"/>
        <w:autoSpaceDN w:val="0"/>
        <w:adjustRightInd w:val="0"/>
        <w:spacing w:after="0" w:line="240" w:lineRule="auto"/>
        <w:rPr>
          <w:rFonts w:ascii="Arial" w:hAnsi="Arial" w:cs="Arial"/>
          <w:sz w:val="22"/>
          <w:szCs w:val="22"/>
        </w:rPr>
      </w:pPr>
      <w:r w:rsidRPr="009973D4">
        <w:rPr>
          <w:rFonts w:ascii="Arial" w:hAnsi="Arial" w:cs="Arial"/>
          <w:sz w:val="22"/>
          <w:szCs w:val="22"/>
        </w:rPr>
        <w:t>Integrated Development Planning is regulated by Chapter 5 of the Local Government Municipal Act, Act 32 of 2000 read together with the Municipal Finance Management Act, Act 56 of 2003.</w:t>
      </w:r>
    </w:p>
    <w:p w14:paraId="2D5F65A4" w14:textId="77777777" w:rsidR="00187E16" w:rsidRPr="009973D4" w:rsidRDefault="00187E16" w:rsidP="009973D4">
      <w:pPr>
        <w:autoSpaceDE w:val="0"/>
        <w:autoSpaceDN w:val="0"/>
        <w:adjustRightInd w:val="0"/>
        <w:spacing w:after="0" w:line="240" w:lineRule="auto"/>
        <w:rPr>
          <w:rFonts w:ascii="Arial" w:hAnsi="Arial" w:cs="Arial"/>
          <w:sz w:val="22"/>
          <w:szCs w:val="22"/>
        </w:rPr>
      </w:pPr>
    </w:p>
    <w:p w14:paraId="3FCB13ED" w14:textId="77777777" w:rsidR="00187E16" w:rsidRPr="009973D4" w:rsidRDefault="00187E16" w:rsidP="009973D4">
      <w:pPr>
        <w:autoSpaceDE w:val="0"/>
        <w:autoSpaceDN w:val="0"/>
        <w:adjustRightInd w:val="0"/>
        <w:spacing w:after="0" w:line="240" w:lineRule="auto"/>
        <w:rPr>
          <w:rFonts w:ascii="Arial" w:hAnsi="Arial" w:cs="Arial"/>
          <w:sz w:val="22"/>
          <w:szCs w:val="22"/>
        </w:rPr>
      </w:pPr>
      <w:r w:rsidRPr="009973D4">
        <w:rPr>
          <w:rFonts w:ascii="Arial" w:hAnsi="Arial" w:cs="Arial"/>
          <w:sz w:val="22"/>
          <w:szCs w:val="22"/>
        </w:rPr>
        <w:t xml:space="preserve">In terms of Chapter 5 Section 25 (1) of the Municipal Systems Act, each Municipal Council must adopt a single, inclusive and strategic plan for the development of the Municipality within a prescribed period after the start of its elected term.  </w:t>
      </w:r>
    </w:p>
    <w:p w14:paraId="6CC852A5" w14:textId="77777777" w:rsidR="00187E16" w:rsidRDefault="00187E16" w:rsidP="00187E16">
      <w:pPr>
        <w:pStyle w:val="NoSpacing"/>
        <w:jc w:val="both"/>
        <w:rPr>
          <w:rFonts w:ascii="Arial" w:hAnsi="Arial" w:cs="Arial"/>
          <w:sz w:val="24"/>
          <w:szCs w:val="24"/>
          <w:lang w:val="en-GB"/>
        </w:rPr>
      </w:pPr>
    </w:p>
    <w:p w14:paraId="5C178531" w14:textId="77777777" w:rsidR="00187E16" w:rsidRPr="00187E16" w:rsidRDefault="00187E16" w:rsidP="00187E16">
      <w:pPr>
        <w:rPr>
          <w:rFonts w:ascii="Arial" w:hAnsi="Arial" w:cs="Arial"/>
          <w:b/>
          <w:bCs/>
          <w:sz w:val="22"/>
          <w:szCs w:val="22"/>
        </w:rPr>
      </w:pPr>
      <w:r w:rsidRPr="00187E16">
        <w:rPr>
          <w:rFonts w:ascii="Arial" w:hAnsi="Arial" w:cs="Arial"/>
          <w:b/>
          <w:bCs/>
          <w:sz w:val="22"/>
          <w:szCs w:val="22"/>
        </w:rPr>
        <w:t>Section 25 (3) of the Municipal Systems Act states that:</w:t>
      </w:r>
    </w:p>
    <w:p w14:paraId="59524943" w14:textId="795D8F76" w:rsidR="00187E16" w:rsidRPr="00187E16" w:rsidRDefault="00187E16">
      <w:pPr>
        <w:pStyle w:val="ListParagraph"/>
        <w:widowControl w:val="0"/>
        <w:numPr>
          <w:ilvl w:val="0"/>
          <w:numId w:val="58"/>
        </w:numPr>
        <w:tabs>
          <w:tab w:val="left" w:pos="1998"/>
        </w:tabs>
        <w:autoSpaceDE w:val="0"/>
        <w:autoSpaceDN w:val="0"/>
        <w:spacing w:after="0" w:line="268" w:lineRule="auto"/>
        <w:ind w:right="1478"/>
        <w:rPr>
          <w:rFonts w:ascii="Arial" w:hAnsi="Arial" w:cs="Arial"/>
          <w:i/>
          <w:sz w:val="22"/>
          <w:szCs w:val="22"/>
        </w:rPr>
      </w:pPr>
      <w:r w:rsidRPr="00187E16">
        <w:rPr>
          <w:rFonts w:ascii="Arial" w:hAnsi="Arial" w:cs="Arial"/>
          <w:i/>
          <w:sz w:val="22"/>
          <w:szCs w:val="22"/>
        </w:rPr>
        <w:t xml:space="preserve">“A newly elected municipal council may, within the prescribed period referred to in subsection (1), adopt the integrated development plan of its predecessor, but before taking a decision it must comply with section </w:t>
      </w:r>
      <w:proofErr w:type="gramStart"/>
      <w:r w:rsidRPr="00187E16">
        <w:rPr>
          <w:rFonts w:ascii="Arial" w:hAnsi="Arial" w:cs="Arial"/>
          <w:i/>
          <w:sz w:val="22"/>
          <w:szCs w:val="22"/>
        </w:rPr>
        <w:t>29( l</w:t>
      </w:r>
      <w:proofErr w:type="gramEnd"/>
      <w:r w:rsidRPr="00187E16">
        <w:rPr>
          <w:rFonts w:ascii="Arial" w:hAnsi="Arial" w:cs="Arial"/>
          <w:i/>
          <w:sz w:val="22"/>
          <w:szCs w:val="22"/>
        </w:rPr>
        <w:t>)(b)(</w:t>
      </w:r>
      <w:proofErr w:type="spellStart"/>
      <w:r w:rsidRPr="00187E16">
        <w:rPr>
          <w:rFonts w:ascii="Arial" w:hAnsi="Arial" w:cs="Arial"/>
          <w:i/>
          <w:sz w:val="22"/>
          <w:szCs w:val="22"/>
        </w:rPr>
        <w:t>i</w:t>
      </w:r>
      <w:proofErr w:type="spellEnd"/>
      <w:r w:rsidRPr="00187E16">
        <w:rPr>
          <w:rFonts w:ascii="Arial" w:hAnsi="Arial" w:cs="Arial"/>
          <w:i/>
          <w:sz w:val="22"/>
          <w:szCs w:val="22"/>
        </w:rPr>
        <w:t>), (c) and (d).</w:t>
      </w:r>
    </w:p>
    <w:p w14:paraId="44D1850D" w14:textId="77777777" w:rsidR="00187E16" w:rsidRPr="00187E16" w:rsidRDefault="00187E16" w:rsidP="00187E16">
      <w:pPr>
        <w:pStyle w:val="ListParagraph"/>
        <w:widowControl w:val="0"/>
        <w:tabs>
          <w:tab w:val="left" w:pos="1998"/>
        </w:tabs>
        <w:autoSpaceDE w:val="0"/>
        <w:autoSpaceDN w:val="0"/>
        <w:spacing w:after="0" w:line="268" w:lineRule="auto"/>
        <w:ind w:right="1478"/>
        <w:rPr>
          <w:rFonts w:ascii="Arial" w:hAnsi="Arial" w:cs="Arial"/>
          <w:i/>
          <w:sz w:val="22"/>
          <w:szCs w:val="22"/>
        </w:rPr>
      </w:pPr>
    </w:p>
    <w:p w14:paraId="34EA2B46" w14:textId="4435F559" w:rsidR="00187E16" w:rsidRPr="009973D4" w:rsidRDefault="00187E16">
      <w:pPr>
        <w:pStyle w:val="ListParagraph"/>
        <w:widowControl w:val="0"/>
        <w:numPr>
          <w:ilvl w:val="0"/>
          <w:numId w:val="58"/>
        </w:numPr>
        <w:tabs>
          <w:tab w:val="left" w:pos="1998"/>
        </w:tabs>
        <w:autoSpaceDE w:val="0"/>
        <w:autoSpaceDN w:val="0"/>
        <w:spacing w:after="0" w:line="268" w:lineRule="auto"/>
        <w:ind w:right="1478"/>
        <w:rPr>
          <w:rFonts w:ascii="Arial" w:hAnsi="Arial" w:cs="Arial"/>
          <w:i/>
          <w:sz w:val="22"/>
          <w:szCs w:val="22"/>
        </w:rPr>
      </w:pPr>
      <w:r w:rsidRPr="009973D4">
        <w:rPr>
          <w:rFonts w:ascii="Arial" w:hAnsi="Arial" w:cs="Arial"/>
          <w:i/>
          <w:sz w:val="22"/>
          <w:szCs w:val="22"/>
        </w:rPr>
        <w:t xml:space="preserve">A newly elected municipal council that adopts the integrated development plan of its predecessor with amendments, must reflect the amendments in accordance with the </w:t>
      </w:r>
      <w:proofErr w:type="gramStart"/>
      <w:r w:rsidRPr="009973D4">
        <w:rPr>
          <w:rFonts w:ascii="Arial" w:hAnsi="Arial" w:cs="Arial"/>
          <w:i/>
          <w:sz w:val="22"/>
          <w:szCs w:val="22"/>
        </w:rPr>
        <w:t>5 process</w:t>
      </w:r>
      <w:proofErr w:type="gramEnd"/>
      <w:r w:rsidRPr="009973D4">
        <w:rPr>
          <w:rFonts w:ascii="Arial" w:hAnsi="Arial" w:cs="Arial"/>
          <w:i/>
          <w:sz w:val="22"/>
          <w:szCs w:val="22"/>
        </w:rPr>
        <w:t xml:space="preserve"> referred to in section 34(b). </w:t>
      </w:r>
    </w:p>
    <w:p w14:paraId="3F15A485" w14:textId="77777777" w:rsidR="00187E16" w:rsidRPr="00813E78" w:rsidRDefault="00187E16" w:rsidP="00187E16">
      <w:pPr>
        <w:pStyle w:val="NoSpacing"/>
        <w:jc w:val="both"/>
        <w:rPr>
          <w:rFonts w:ascii="Arial" w:hAnsi="Arial" w:cs="Arial"/>
          <w:sz w:val="24"/>
          <w:szCs w:val="24"/>
        </w:rPr>
      </w:pPr>
    </w:p>
    <w:p w14:paraId="3C5555DD" w14:textId="77777777" w:rsidR="00187E16" w:rsidRPr="009973D4" w:rsidRDefault="00187E16" w:rsidP="009973D4">
      <w:pPr>
        <w:rPr>
          <w:rFonts w:ascii="Arial" w:hAnsi="Arial" w:cs="Arial"/>
          <w:b/>
          <w:bCs/>
          <w:sz w:val="22"/>
          <w:szCs w:val="22"/>
        </w:rPr>
      </w:pPr>
      <w:r w:rsidRPr="009973D4">
        <w:rPr>
          <w:rFonts w:ascii="Arial" w:hAnsi="Arial" w:cs="Arial"/>
          <w:b/>
          <w:bCs/>
          <w:sz w:val="22"/>
          <w:szCs w:val="22"/>
        </w:rPr>
        <w:t>Section 25 (4) of the Municipal Systems Act 32 of 2000 states that</w:t>
      </w:r>
    </w:p>
    <w:p w14:paraId="14A0B178" w14:textId="7BD6219F" w:rsidR="00187E16" w:rsidRDefault="00187E16" w:rsidP="009973D4">
      <w:pPr>
        <w:autoSpaceDE w:val="0"/>
        <w:autoSpaceDN w:val="0"/>
        <w:adjustRightInd w:val="0"/>
        <w:spacing w:after="0" w:line="240" w:lineRule="auto"/>
        <w:rPr>
          <w:rFonts w:ascii="Arial" w:hAnsi="Arial" w:cs="Arial"/>
          <w:sz w:val="22"/>
          <w:szCs w:val="22"/>
        </w:rPr>
      </w:pPr>
      <w:r w:rsidRPr="009973D4">
        <w:rPr>
          <w:rFonts w:ascii="Arial" w:hAnsi="Arial" w:cs="Arial"/>
          <w:sz w:val="22"/>
          <w:szCs w:val="22"/>
        </w:rPr>
        <w:t>A municipality must, within 14 days of the adoption of its integrated development plan in terms of subsection (1) or (</w:t>
      </w:r>
      <w:proofErr w:type="gramStart"/>
      <w:r w:rsidRPr="009973D4">
        <w:rPr>
          <w:rFonts w:ascii="Arial" w:hAnsi="Arial" w:cs="Arial"/>
          <w:sz w:val="22"/>
          <w:szCs w:val="22"/>
        </w:rPr>
        <w:t>3)–-</w:t>
      </w:r>
      <w:proofErr w:type="gramEnd"/>
      <w:r w:rsidRPr="009973D4">
        <w:rPr>
          <w:rFonts w:ascii="Arial" w:hAnsi="Arial" w:cs="Arial"/>
          <w:sz w:val="22"/>
          <w:szCs w:val="22"/>
        </w:rPr>
        <w:t xml:space="preserve"> </w:t>
      </w:r>
    </w:p>
    <w:p w14:paraId="60D4CDAA" w14:textId="77777777" w:rsidR="009973D4" w:rsidRPr="009973D4" w:rsidRDefault="009973D4" w:rsidP="009973D4">
      <w:pPr>
        <w:autoSpaceDE w:val="0"/>
        <w:autoSpaceDN w:val="0"/>
        <w:adjustRightInd w:val="0"/>
        <w:spacing w:after="0" w:line="240" w:lineRule="auto"/>
        <w:rPr>
          <w:rFonts w:ascii="Arial" w:hAnsi="Arial" w:cs="Arial"/>
          <w:sz w:val="22"/>
          <w:szCs w:val="22"/>
        </w:rPr>
      </w:pPr>
    </w:p>
    <w:p w14:paraId="73C4F759" w14:textId="7B4ED903" w:rsidR="00187E16" w:rsidRPr="009973D4" w:rsidRDefault="00187E16">
      <w:pPr>
        <w:pStyle w:val="ListParagraph"/>
        <w:widowControl w:val="0"/>
        <w:numPr>
          <w:ilvl w:val="0"/>
          <w:numId w:val="59"/>
        </w:numPr>
        <w:tabs>
          <w:tab w:val="left" w:pos="1998"/>
        </w:tabs>
        <w:autoSpaceDE w:val="0"/>
        <w:autoSpaceDN w:val="0"/>
        <w:spacing w:after="0" w:line="268" w:lineRule="auto"/>
        <w:ind w:right="1478"/>
        <w:rPr>
          <w:rFonts w:ascii="Arial" w:hAnsi="Arial" w:cs="Arial"/>
          <w:i/>
          <w:sz w:val="22"/>
          <w:szCs w:val="22"/>
        </w:rPr>
      </w:pPr>
      <w:r w:rsidRPr="009973D4">
        <w:rPr>
          <w:rFonts w:ascii="Arial" w:hAnsi="Arial" w:cs="Arial"/>
          <w:i/>
          <w:sz w:val="22"/>
          <w:szCs w:val="22"/>
        </w:rPr>
        <w:t>give notice to the public—</w:t>
      </w:r>
    </w:p>
    <w:p w14:paraId="6651F85B" w14:textId="77777777" w:rsidR="00187E16" w:rsidRDefault="00187E16" w:rsidP="00187E16">
      <w:pPr>
        <w:pStyle w:val="NoSpacing"/>
        <w:ind w:left="1080"/>
        <w:jc w:val="both"/>
        <w:rPr>
          <w:rFonts w:ascii="Arial" w:hAnsi="Arial" w:cs="Arial"/>
          <w:sz w:val="24"/>
          <w:szCs w:val="24"/>
        </w:rPr>
      </w:pPr>
    </w:p>
    <w:p w14:paraId="71B1B1F8" w14:textId="77777777" w:rsidR="00187E16" w:rsidRPr="009973D4" w:rsidRDefault="00187E16" w:rsidP="009973D4">
      <w:pPr>
        <w:autoSpaceDE w:val="0"/>
        <w:autoSpaceDN w:val="0"/>
        <w:adjustRightInd w:val="0"/>
        <w:spacing w:after="0" w:line="240" w:lineRule="auto"/>
        <w:ind w:firstLine="360"/>
        <w:rPr>
          <w:rFonts w:ascii="Arial" w:hAnsi="Arial" w:cs="Arial"/>
          <w:sz w:val="22"/>
          <w:szCs w:val="22"/>
        </w:rPr>
      </w:pPr>
      <w:r w:rsidRPr="009973D4">
        <w:rPr>
          <w:rFonts w:ascii="Arial" w:hAnsi="Arial" w:cs="Arial"/>
          <w:sz w:val="22"/>
          <w:szCs w:val="22"/>
        </w:rPr>
        <w:t>(</w:t>
      </w:r>
      <w:proofErr w:type="spellStart"/>
      <w:r w:rsidRPr="009973D4">
        <w:rPr>
          <w:rFonts w:ascii="Arial" w:hAnsi="Arial" w:cs="Arial"/>
          <w:sz w:val="22"/>
          <w:szCs w:val="22"/>
        </w:rPr>
        <w:t>i</w:t>
      </w:r>
      <w:proofErr w:type="spellEnd"/>
      <w:r w:rsidRPr="009973D4">
        <w:rPr>
          <w:rFonts w:ascii="Arial" w:hAnsi="Arial" w:cs="Arial"/>
          <w:sz w:val="22"/>
          <w:szCs w:val="22"/>
        </w:rPr>
        <w:t xml:space="preserve">) </w:t>
      </w:r>
      <w:r w:rsidRPr="009973D4">
        <w:rPr>
          <w:rFonts w:ascii="Arial" w:hAnsi="Arial" w:cs="Arial"/>
          <w:sz w:val="22"/>
          <w:szCs w:val="22"/>
        </w:rPr>
        <w:tab/>
        <w:t xml:space="preserve">of the adoption of the plan; and </w:t>
      </w:r>
    </w:p>
    <w:p w14:paraId="6D82C12F" w14:textId="4645E5DF" w:rsidR="00187E16" w:rsidRPr="009973D4" w:rsidRDefault="00187E16" w:rsidP="009973D4">
      <w:pPr>
        <w:autoSpaceDE w:val="0"/>
        <w:autoSpaceDN w:val="0"/>
        <w:adjustRightInd w:val="0"/>
        <w:spacing w:after="0" w:line="240" w:lineRule="auto"/>
        <w:ind w:left="720" w:hanging="360"/>
        <w:rPr>
          <w:rFonts w:ascii="Arial" w:hAnsi="Arial" w:cs="Arial"/>
          <w:sz w:val="22"/>
          <w:szCs w:val="22"/>
        </w:rPr>
      </w:pPr>
      <w:r w:rsidRPr="009973D4">
        <w:rPr>
          <w:rFonts w:ascii="Arial" w:hAnsi="Arial" w:cs="Arial"/>
          <w:sz w:val="22"/>
          <w:szCs w:val="22"/>
        </w:rPr>
        <w:t xml:space="preserve">(ii) </w:t>
      </w:r>
      <w:r w:rsidRPr="009973D4">
        <w:rPr>
          <w:rFonts w:ascii="Arial" w:hAnsi="Arial" w:cs="Arial"/>
          <w:sz w:val="22"/>
          <w:szCs w:val="22"/>
        </w:rPr>
        <w:tab/>
        <w:t>that copies of or extracts from the plan are available for public inspection at specified places; and publicise a summary of the plan.</w:t>
      </w:r>
    </w:p>
    <w:p w14:paraId="4C3A2282" w14:textId="77777777" w:rsidR="00187E16" w:rsidRDefault="00187E16" w:rsidP="00187E16">
      <w:pPr>
        <w:pStyle w:val="NoSpacing"/>
        <w:ind w:left="2160"/>
        <w:jc w:val="both"/>
        <w:rPr>
          <w:rFonts w:ascii="Arial" w:hAnsi="Arial" w:cs="Arial"/>
          <w:sz w:val="24"/>
          <w:szCs w:val="24"/>
        </w:rPr>
      </w:pPr>
    </w:p>
    <w:p w14:paraId="6D4AA792" w14:textId="774855C8" w:rsidR="00187E16" w:rsidRPr="009973D4" w:rsidRDefault="00187E16">
      <w:pPr>
        <w:pStyle w:val="ListParagraph"/>
        <w:numPr>
          <w:ilvl w:val="0"/>
          <w:numId w:val="59"/>
        </w:numPr>
        <w:autoSpaceDE w:val="0"/>
        <w:autoSpaceDN w:val="0"/>
        <w:adjustRightInd w:val="0"/>
        <w:spacing w:after="0" w:line="240" w:lineRule="auto"/>
        <w:rPr>
          <w:rFonts w:ascii="Arial" w:hAnsi="Arial" w:cs="Arial"/>
          <w:sz w:val="22"/>
          <w:szCs w:val="22"/>
        </w:rPr>
      </w:pPr>
      <w:r w:rsidRPr="009973D4">
        <w:rPr>
          <w:rFonts w:ascii="Arial" w:hAnsi="Arial" w:cs="Arial"/>
          <w:sz w:val="22"/>
          <w:szCs w:val="22"/>
        </w:rPr>
        <w:t>Publicise a summary of the plan</w:t>
      </w:r>
    </w:p>
    <w:p w14:paraId="640B7DC7" w14:textId="77777777" w:rsidR="00187E16" w:rsidRDefault="00187E16" w:rsidP="00187E16">
      <w:pPr>
        <w:pStyle w:val="NoSpacing"/>
        <w:jc w:val="both"/>
        <w:rPr>
          <w:rFonts w:ascii="Arial" w:hAnsi="Arial" w:cs="Arial"/>
          <w:sz w:val="24"/>
          <w:szCs w:val="24"/>
          <w:lang w:val="en-GB"/>
        </w:rPr>
      </w:pPr>
    </w:p>
    <w:p w14:paraId="27E5314F" w14:textId="0B737451" w:rsidR="00187E16" w:rsidRPr="009973D4" w:rsidRDefault="00187E16" w:rsidP="009973D4">
      <w:pPr>
        <w:autoSpaceDE w:val="0"/>
        <w:autoSpaceDN w:val="0"/>
        <w:adjustRightInd w:val="0"/>
        <w:spacing w:after="0" w:line="240" w:lineRule="auto"/>
        <w:rPr>
          <w:rFonts w:ascii="Arial" w:hAnsi="Arial" w:cs="Arial"/>
          <w:sz w:val="22"/>
          <w:szCs w:val="22"/>
        </w:rPr>
      </w:pPr>
      <w:r w:rsidRPr="009973D4">
        <w:rPr>
          <w:rFonts w:ascii="Arial" w:hAnsi="Arial" w:cs="Arial"/>
          <w:sz w:val="22"/>
          <w:szCs w:val="22"/>
        </w:rPr>
        <w:t xml:space="preserve">The undermentioned amendments have been </w:t>
      </w:r>
      <w:r w:rsidR="009973D4">
        <w:rPr>
          <w:rFonts w:ascii="Arial" w:hAnsi="Arial" w:cs="Arial"/>
          <w:sz w:val="22"/>
          <w:szCs w:val="22"/>
        </w:rPr>
        <w:t>a</w:t>
      </w:r>
      <w:r w:rsidRPr="009973D4">
        <w:rPr>
          <w:rFonts w:ascii="Arial" w:hAnsi="Arial" w:cs="Arial"/>
          <w:sz w:val="22"/>
          <w:szCs w:val="22"/>
        </w:rPr>
        <w:t>ffected and deliberated upon at the two rounds of IDP/Budget Public Participation Stakeholder engagements held in each ward during February/March and April/May 2022. A Council Workshop was also held on Monday 30 May 2022 to verify and confirm all input into the IDP.</w:t>
      </w:r>
    </w:p>
    <w:p w14:paraId="1EA15A66" w14:textId="77777777" w:rsidR="00187E16" w:rsidRDefault="00187E16" w:rsidP="00187E16">
      <w:pPr>
        <w:pStyle w:val="NoSpacing"/>
        <w:jc w:val="both"/>
        <w:rPr>
          <w:rFonts w:ascii="Arial" w:hAnsi="Arial" w:cs="Arial"/>
          <w:sz w:val="24"/>
          <w:szCs w:val="24"/>
          <w:lang w:val="en-GB"/>
        </w:rPr>
      </w:pPr>
    </w:p>
    <w:tbl>
      <w:tblPr>
        <w:tblStyle w:val="TableGrid"/>
        <w:tblW w:w="9782" w:type="dxa"/>
        <w:jc w:val="center"/>
        <w:tblLayout w:type="fixed"/>
        <w:tblLook w:val="04A0" w:firstRow="1" w:lastRow="0" w:firstColumn="1" w:lastColumn="0" w:noHBand="0" w:noVBand="1"/>
      </w:tblPr>
      <w:tblGrid>
        <w:gridCol w:w="852"/>
        <w:gridCol w:w="1686"/>
        <w:gridCol w:w="2141"/>
        <w:gridCol w:w="1979"/>
        <w:gridCol w:w="1134"/>
        <w:gridCol w:w="1990"/>
      </w:tblGrid>
      <w:tr w:rsidR="00187E16" w:rsidRPr="00D92CA9" w14:paraId="7FC7FCE1" w14:textId="77777777" w:rsidTr="007817EC">
        <w:trPr>
          <w:tblHeader/>
          <w:jc w:val="center"/>
        </w:trPr>
        <w:tc>
          <w:tcPr>
            <w:tcW w:w="852" w:type="dxa"/>
            <w:shd w:val="clear" w:color="auto" w:fill="595959" w:themeFill="text1" w:themeFillTint="A6"/>
          </w:tcPr>
          <w:p w14:paraId="2F15C576" w14:textId="77777777" w:rsidR="00187E16" w:rsidRPr="00D92CA9" w:rsidRDefault="00187E16" w:rsidP="007817EC">
            <w:pPr>
              <w:rPr>
                <w:rFonts w:cstheme="minorHAnsi"/>
                <w:b/>
                <w:bCs/>
                <w:color w:val="FFFFFF" w:themeColor="background1"/>
              </w:rPr>
            </w:pPr>
            <w:r w:rsidRPr="00D92CA9">
              <w:rPr>
                <w:rFonts w:cstheme="minorHAnsi"/>
                <w:b/>
                <w:bCs/>
                <w:color w:val="FFFFFF" w:themeColor="background1"/>
              </w:rPr>
              <w:t>No.</w:t>
            </w:r>
          </w:p>
        </w:tc>
        <w:tc>
          <w:tcPr>
            <w:tcW w:w="1686" w:type="dxa"/>
            <w:shd w:val="clear" w:color="auto" w:fill="595959" w:themeFill="text1" w:themeFillTint="A6"/>
          </w:tcPr>
          <w:p w14:paraId="71450180" w14:textId="77777777" w:rsidR="00187E16" w:rsidRPr="00D92CA9" w:rsidRDefault="00187E16" w:rsidP="007817EC">
            <w:pPr>
              <w:rPr>
                <w:rFonts w:cstheme="minorHAnsi"/>
                <w:b/>
                <w:bCs/>
                <w:color w:val="FFFFFF" w:themeColor="background1"/>
              </w:rPr>
            </w:pPr>
            <w:r w:rsidRPr="00D92CA9">
              <w:rPr>
                <w:rFonts w:cstheme="minorHAnsi"/>
                <w:b/>
                <w:bCs/>
                <w:color w:val="FFFFFF" w:themeColor="background1"/>
              </w:rPr>
              <w:t>Content</w:t>
            </w:r>
          </w:p>
        </w:tc>
        <w:tc>
          <w:tcPr>
            <w:tcW w:w="2141" w:type="dxa"/>
            <w:shd w:val="clear" w:color="auto" w:fill="595959" w:themeFill="text1" w:themeFillTint="A6"/>
          </w:tcPr>
          <w:p w14:paraId="7F579032" w14:textId="77777777" w:rsidR="00187E16" w:rsidRPr="00D92CA9" w:rsidRDefault="00187E16" w:rsidP="007817EC">
            <w:pPr>
              <w:rPr>
                <w:rFonts w:cstheme="minorHAnsi"/>
                <w:b/>
                <w:bCs/>
                <w:color w:val="FFFFFF" w:themeColor="background1"/>
              </w:rPr>
            </w:pPr>
            <w:r w:rsidRPr="00D92CA9">
              <w:rPr>
                <w:rFonts w:cstheme="minorHAnsi"/>
                <w:b/>
                <w:bCs/>
                <w:color w:val="FFFFFF" w:themeColor="background1"/>
              </w:rPr>
              <w:t>Fifth Generation (2022/2023- 2026/2027) A</w:t>
            </w:r>
            <w:r>
              <w:rPr>
                <w:rFonts w:cstheme="minorHAnsi"/>
                <w:b/>
                <w:bCs/>
                <w:color w:val="FFFFFF" w:themeColor="background1"/>
              </w:rPr>
              <w:t>mendments</w:t>
            </w:r>
          </w:p>
        </w:tc>
        <w:tc>
          <w:tcPr>
            <w:tcW w:w="1979" w:type="dxa"/>
            <w:shd w:val="clear" w:color="auto" w:fill="595959" w:themeFill="text1" w:themeFillTint="A6"/>
          </w:tcPr>
          <w:p w14:paraId="5D43C260" w14:textId="77777777" w:rsidR="00187E16" w:rsidRPr="00D92CA9" w:rsidRDefault="00187E16" w:rsidP="007817EC">
            <w:pPr>
              <w:rPr>
                <w:rFonts w:cstheme="minorHAnsi"/>
                <w:b/>
                <w:bCs/>
                <w:color w:val="FFFFFF" w:themeColor="background1"/>
              </w:rPr>
            </w:pPr>
            <w:r w:rsidRPr="00D92CA9">
              <w:rPr>
                <w:rFonts w:cstheme="minorHAnsi"/>
                <w:b/>
                <w:bCs/>
                <w:color w:val="FFFFFF" w:themeColor="background1"/>
              </w:rPr>
              <w:t>Council/Management action</w:t>
            </w:r>
          </w:p>
        </w:tc>
        <w:tc>
          <w:tcPr>
            <w:tcW w:w="1134" w:type="dxa"/>
            <w:shd w:val="clear" w:color="auto" w:fill="595959" w:themeFill="text1" w:themeFillTint="A6"/>
          </w:tcPr>
          <w:p w14:paraId="0B84D297" w14:textId="77777777" w:rsidR="00187E16" w:rsidRPr="00D92CA9" w:rsidRDefault="00187E16" w:rsidP="007817EC">
            <w:pPr>
              <w:rPr>
                <w:rFonts w:cstheme="minorHAnsi"/>
                <w:b/>
                <w:bCs/>
                <w:color w:val="FFFFFF" w:themeColor="background1"/>
              </w:rPr>
            </w:pPr>
            <w:r w:rsidRPr="00D92CA9">
              <w:rPr>
                <w:rFonts w:cstheme="minorHAnsi"/>
                <w:b/>
                <w:bCs/>
                <w:color w:val="FFFFFF" w:themeColor="background1"/>
              </w:rPr>
              <w:t>Page No</w:t>
            </w:r>
          </w:p>
        </w:tc>
        <w:tc>
          <w:tcPr>
            <w:tcW w:w="1990" w:type="dxa"/>
            <w:shd w:val="clear" w:color="auto" w:fill="595959" w:themeFill="text1" w:themeFillTint="A6"/>
          </w:tcPr>
          <w:p w14:paraId="018FAC0C" w14:textId="77777777" w:rsidR="00187E16" w:rsidRPr="00D92CA9" w:rsidRDefault="00187E16" w:rsidP="007817EC">
            <w:pPr>
              <w:rPr>
                <w:rFonts w:cstheme="minorHAnsi"/>
                <w:b/>
                <w:bCs/>
                <w:color w:val="FFFFFF" w:themeColor="background1"/>
              </w:rPr>
            </w:pPr>
            <w:r>
              <w:rPr>
                <w:rFonts w:cstheme="minorHAnsi"/>
                <w:b/>
                <w:bCs/>
                <w:color w:val="FFFFFF" w:themeColor="background1"/>
              </w:rPr>
              <w:t>Status</w:t>
            </w:r>
          </w:p>
        </w:tc>
      </w:tr>
      <w:tr w:rsidR="00187E16" w:rsidRPr="00D92CA9" w14:paraId="656E948C" w14:textId="77777777" w:rsidTr="007817EC">
        <w:trPr>
          <w:jc w:val="center"/>
        </w:trPr>
        <w:tc>
          <w:tcPr>
            <w:tcW w:w="852" w:type="dxa"/>
          </w:tcPr>
          <w:p w14:paraId="363D509B" w14:textId="77777777" w:rsidR="00187E16" w:rsidRPr="00D92CA9" w:rsidRDefault="00187E16" w:rsidP="007817EC">
            <w:pPr>
              <w:rPr>
                <w:rFonts w:cstheme="minorHAnsi"/>
              </w:rPr>
            </w:pPr>
            <w:r w:rsidRPr="00D92CA9">
              <w:rPr>
                <w:rFonts w:cstheme="minorHAnsi"/>
              </w:rPr>
              <w:t>1.</w:t>
            </w:r>
          </w:p>
        </w:tc>
        <w:tc>
          <w:tcPr>
            <w:tcW w:w="1686" w:type="dxa"/>
          </w:tcPr>
          <w:p w14:paraId="694A1BE7" w14:textId="77777777" w:rsidR="00187E16" w:rsidRPr="00D92CA9" w:rsidRDefault="00187E16" w:rsidP="007817EC">
            <w:pPr>
              <w:rPr>
                <w:rFonts w:cstheme="minorHAnsi"/>
              </w:rPr>
            </w:pPr>
            <w:r w:rsidRPr="00D92CA9">
              <w:rPr>
                <w:rFonts w:cstheme="minorHAnsi"/>
              </w:rPr>
              <w:t>History of Kannaland</w:t>
            </w:r>
          </w:p>
        </w:tc>
        <w:tc>
          <w:tcPr>
            <w:tcW w:w="2141" w:type="dxa"/>
          </w:tcPr>
          <w:p w14:paraId="5B1D65B3" w14:textId="77777777" w:rsidR="00187E16" w:rsidRPr="00D92CA9" w:rsidRDefault="00187E16" w:rsidP="007817EC">
            <w:pPr>
              <w:rPr>
                <w:rFonts w:cstheme="minorHAnsi"/>
              </w:rPr>
            </w:pPr>
            <w:r w:rsidRPr="00D92CA9">
              <w:rPr>
                <w:rFonts w:cstheme="minorHAnsi"/>
              </w:rPr>
              <w:t>Update Logo and description of elements. Communication Policy update and new logo adopted.</w:t>
            </w:r>
          </w:p>
        </w:tc>
        <w:tc>
          <w:tcPr>
            <w:tcW w:w="1979" w:type="dxa"/>
          </w:tcPr>
          <w:p w14:paraId="11D37CBD" w14:textId="77777777" w:rsidR="00187E16" w:rsidRPr="00D92CA9" w:rsidRDefault="00187E16" w:rsidP="007817EC">
            <w:pPr>
              <w:rPr>
                <w:rFonts w:cstheme="minorHAnsi"/>
              </w:rPr>
            </w:pPr>
            <w:r w:rsidRPr="00D92CA9">
              <w:rPr>
                <w:rFonts w:cstheme="minorHAnsi"/>
              </w:rPr>
              <w:t>None. Council has already approved Communication Strategy.</w:t>
            </w:r>
          </w:p>
        </w:tc>
        <w:tc>
          <w:tcPr>
            <w:tcW w:w="1134" w:type="dxa"/>
          </w:tcPr>
          <w:p w14:paraId="79652A09" w14:textId="77777777" w:rsidR="00187E16" w:rsidRPr="00D92CA9" w:rsidRDefault="00187E16" w:rsidP="007817EC">
            <w:pPr>
              <w:rPr>
                <w:rFonts w:cstheme="minorHAnsi"/>
              </w:rPr>
            </w:pPr>
            <w:r w:rsidRPr="00D92CA9">
              <w:rPr>
                <w:rFonts w:cstheme="minorHAnsi"/>
              </w:rPr>
              <w:t>Page 2</w:t>
            </w:r>
          </w:p>
        </w:tc>
        <w:tc>
          <w:tcPr>
            <w:tcW w:w="1990" w:type="dxa"/>
          </w:tcPr>
          <w:p w14:paraId="390A9122" w14:textId="77777777" w:rsidR="00187E16" w:rsidRPr="00D92CA9" w:rsidRDefault="00187E16" w:rsidP="007817EC">
            <w:pPr>
              <w:rPr>
                <w:rFonts w:cstheme="minorHAnsi"/>
              </w:rPr>
            </w:pPr>
            <w:r>
              <w:rPr>
                <w:rFonts w:cstheme="minorHAnsi"/>
              </w:rPr>
              <w:t>Completed</w:t>
            </w:r>
          </w:p>
        </w:tc>
      </w:tr>
      <w:tr w:rsidR="00187E16" w:rsidRPr="00D92CA9" w14:paraId="1DF1706C" w14:textId="77777777" w:rsidTr="007817EC">
        <w:trPr>
          <w:jc w:val="center"/>
        </w:trPr>
        <w:tc>
          <w:tcPr>
            <w:tcW w:w="852" w:type="dxa"/>
          </w:tcPr>
          <w:p w14:paraId="5E45BED6" w14:textId="77777777" w:rsidR="00187E16" w:rsidRPr="00D92CA9" w:rsidRDefault="00187E16" w:rsidP="007817EC">
            <w:pPr>
              <w:rPr>
                <w:rFonts w:cstheme="minorHAnsi"/>
              </w:rPr>
            </w:pPr>
            <w:r w:rsidRPr="00D92CA9">
              <w:rPr>
                <w:rFonts w:cstheme="minorHAnsi"/>
              </w:rPr>
              <w:t>2.</w:t>
            </w:r>
          </w:p>
        </w:tc>
        <w:tc>
          <w:tcPr>
            <w:tcW w:w="1686" w:type="dxa"/>
          </w:tcPr>
          <w:p w14:paraId="34B6FAE0" w14:textId="77777777" w:rsidR="00187E16" w:rsidRPr="00D92CA9" w:rsidRDefault="00187E16" w:rsidP="007817EC">
            <w:pPr>
              <w:rPr>
                <w:rFonts w:cstheme="minorHAnsi"/>
              </w:rPr>
            </w:pPr>
            <w:r w:rsidRPr="00D92CA9">
              <w:rPr>
                <w:rFonts w:cstheme="minorHAnsi"/>
              </w:rPr>
              <w:t>Vision and Mission Statement</w:t>
            </w:r>
          </w:p>
        </w:tc>
        <w:tc>
          <w:tcPr>
            <w:tcW w:w="2141" w:type="dxa"/>
          </w:tcPr>
          <w:p w14:paraId="6AC322C3" w14:textId="77777777" w:rsidR="00187E16" w:rsidRPr="00D92CA9" w:rsidRDefault="00187E16" w:rsidP="007817EC">
            <w:pPr>
              <w:rPr>
                <w:rFonts w:cstheme="minorHAnsi"/>
              </w:rPr>
            </w:pPr>
            <w:r w:rsidRPr="00D92CA9">
              <w:rPr>
                <w:rFonts w:cstheme="minorHAnsi"/>
              </w:rPr>
              <w:t>Review Vision and Mission Statement</w:t>
            </w:r>
          </w:p>
        </w:tc>
        <w:tc>
          <w:tcPr>
            <w:tcW w:w="1979" w:type="dxa"/>
          </w:tcPr>
          <w:p w14:paraId="5B19864E" w14:textId="77777777" w:rsidR="00187E16" w:rsidRPr="00D92CA9" w:rsidRDefault="00187E16" w:rsidP="007817EC">
            <w:pPr>
              <w:rPr>
                <w:rFonts w:cstheme="minorHAnsi"/>
              </w:rPr>
            </w:pPr>
            <w:r w:rsidRPr="00D92CA9">
              <w:rPr>
                <w:rFonts w:cstheme="minorHAnsi"/>
              </w:rPr>
              <w:t>Arrange a Council Strategic workshop and meet with Executive Mayor</w:t>
            </w:r>
          </w:p>
        </w:tc>
        <w:tc>
          <w:tcPr>
            <w:tcW w:w="1134" w:type="dxa"/>
          </w:tcPr>
          <w:p w14:paraId="7D4234A6" w14:textId="77777777" w:rsidR="00187E16" w:rsidRPr="00D92CA9" w:rsidRDefault="00187E16" w:rsidP="007817EC">
            <w:pPr>
              <w:rPr>
                <w:rFonts w:cstheme="minorHAnsi"/>
              </w:rPr>
            </w:pPr>
            <w:r w:rsidRPr="00D92CA9">
              <w:rPr>
                <w:rFonts w:cstheme="minorHAnsi"/>
              </w:rPr>
              <w:t>Page 3</w:t>
            </w:r>
          </w:p>
        </w:tc>
        <w:tc>
          <w:tcPr>
            <w:tcW w:w="1990" w:type="dxa"/>
          </w:tcPr>
          <w:p w14:paraId="6FEACE18" w14:textId="77777777" w:rsidR="00187E16" w:rsidRPr="00D92CA9" w:rsidRDefault="00187E16" w:rsidP="007817EC">
            <w:pPr>
              <w:rPr>
                <w:rFonts w:cstheme="minorHAnsi"/>
              </w:rPr>
            </w:pPr>
            <w:r>
              <w:rPr>
                <w:rFonts w:cstheme="minorHAnsi"/>
              </w:rPr>
              <w:t>Discussed at IDP Public Participation stakeholder engagements. Remain the same as predecessor IDP</w:t>
            </w:r>
          </w:p>
        </w:tc>
      </w:tr>
      <w:tr w:rsidR="00187E16" w:rsidRPr="00D92CA9" w14:paraId="6A475D61" w14:textId="77777777" w:rsidTr="007817EC">
        <w:trPr>
          <w:jc w:val="center"/>
        </w:trPr>
        <w:tc>
          <w:tcPr>
            <w:tcW w:w="852" w:type="dxa"/>
          </w:tcPr>
          <w:p w14:paraId="5272A2E5" w14:textId="77777777" w:rsidR="00187E16" w:rsidRPr="00D92CA9" w:rsidRDefault="00187E16" w:rsidP="007817EC">
            <w:pPr>
              <w:rPr>
                <w:rFonts w:cstheme="minorHAnsi"/>
              </w:rPr>
            </w:pPr>
            <w:r w:rsidRPr="00D92CA9">
              <w:rPr>
                <w:rFonts w:cstheme="minorHAnsi"/>
              </w:rPr>
              <w:t>3.</w:t>
            </w:r>
          </w:p>
        </w:tc>
        <w:tc>
          <w:tcPr>
            <w:tcW w:w="1686" w:type="dxa"/>
          </w:tcPr>
          <w:p w14:paraId="12E005DC" w14:textId="77777777" w:rsidR="00187E16" w:rsidRPr="00D92CA9" w:rsidRDefault="00187E16" w:rsidP="007817EC">
            <w:pPr>
              <w:rPr>
                <w:rFonts w:cstheme="minorHAnsi"/>
              </w:rPr>
            </w:pPr>
            <w:r w:rsidRPr="00D92CA9">
              <w:rPr>
                <w:rFonts w:cstheme="minorHAnsi"/>
              </w:rPr>
              <w:t>Values</w:t>
            </w:r>
          </w:p>
        </w:tc>
        <w:tc>
          <w:tcPr>
            <w:tcW w:w="2141" w:type="dxa"/>
          </w:tcPr>
          <w:p w14:paraId="374D7428" w14:textId="77777777" w:rsidR="00187E16" w:rsidRPr="00D92CA9" w:rsidRDefault="00187E16" w:rsidP="007817EC">
            <w:pPr>
              <w:rPr>
                <w:rFonts w:cstheme="minorHAnsi"/>
              </w:rPr>
            </w:pPr>
            <w:r w:rsidRPr="00D92CA9">
              <w:rPr>
                <w:rFonts w:cstheme="minorHAnsi"/>
              </w:rPr>
              <w:t>Review Kannaland Values</w:t>
            </w:r>
          </w:p>
        </w:tc>
        <w:tc>
          <w:tcPr>
            <w:tcW w:w="1979" w:type="dxa"/>
          </w:tcPr>
          <w:p w14:paraId="316DF4F4" w14:textId="77777777" w:rsidR="00187E16" w:rsidRPr="00D92CA9" w:rsidRDefault="00187E16" w:rsidP="007817EC">
            <w:pPr>
              <w:rPr>
                <w:rFonts w:cstheme="minorHAnsi"/>
              </w:rPr>
            </w:pPr>
            <w:r w:rsidRPr="00D92CA9">
              <w:rPr>
                <w:rFonts w:cstheme="minorHAnsi"/>
              </w:rPr>
              <w:t>Arrange a Council Strategic workshop and meet with Executive Mayor</w:t>
            </w:r>
          </w:p>
        </w:tc>
        <w:tc>
          <w:tcPr>
            <w:tcW w:w="1134" w:type="dxa"/>
          </w:tcPr>
          <w:p w14:paraId="625B06FC" w14:textId="77777777" w:rsidR="00187E16" w:rsidRPr="00D92CA9" w:rsidRDefault="00187E16" w:rsidP="007817EC">
            <w:pPr>
              <w:rPr>
                <w:rFonts w:cstheme="minorHAnsi"/>
              </w:rPr>
            </w:pPr>
            <w:r w:rsidRPr="00D92CA9">
              <w:rPr>
                <w:rFonts w:cstheme="minorHAnsi"/>
              </w:rPr>
              <w:t>Page 5</w:t>
            </w:r>
          </w:p>
        </w:tc>
        <w:tc>
          <w:tcPr>
            <w:tcW w:w="1990" w:type="dxa"/>
          </w:tcPr>
          <w:p w14:paraId="5927E349" w14:textId="77777777" w:rsidR="00187E16" w:rsidRPr="00D92CA9" w:rsidRDefault="00187E16" w:rsidP="007817EC">
            <w:pPr>
              <w:rPr>
                <w:rFonts w:cstheme="minorHAnsi"/>
              </w:rPr>
            </w:pPr>
            <w:r>
              <w:rPr>
                <w:rFonts w:cstheme="minorHAnsi"/>
              </w:rPr>
              <w:t>Discussed at IDP Public Participation stakeholder engagements. Remain the same as predecessor IDP</w:t>
            </w:r>
          </w:p>
        </w:tc>
      </w:tr>
      <w:tr w:rsidR="00187E16" w:rsidRPr="00D92CA9" w14:paraId="21DA8F32" w14:textId="77777777" w:rsidTr="007817EC">
        <w:trPr>
          <w:jc w:val="center"/>
        </w:trPr>
        <w:tc>
          <w:tcPr>
            <w:tcW w:w="852" w:type="dxa"/>
          </w:tcPr>
          <w:p w14:paraId="4ED647BA" w14:textId="77777777" w:rsidR="00187E16" w:rsidRPr="00D92CA9" w:rsidRDefault="00187E16" w:rsidP="007817EC">
            <w:pPr>
              <w:rPr>
                <w:rFonts w:cstheme="minorHAnsi"/>
              </w:rPr>
            </w:pPr>
            <w:r w:rsidRPr="00D92CA9">
              <w:rPr>
                <w:rFonts w:cstheme="minorHAnsi"/>
              </w:rPr>
              <w:t>4.</w:t>
            </w:r>
          </w:p>
        </w:tc>
        <w:tc>
          <w:tcPr>
            <w:tcW w:w="1686" w:type="dxa"/>
          </w:tcPr>
          <w:p w14:paraId="0D8A7D38" w14:textId="77777777" w:rsidR="00187E16" w:rsidRPr="00D92CA9" w:rsidRDefault="00187E16" w:rsidP="007817EC">
            <w:pPr>
              <w:rPr>
                <w:rFonts w:cstheme="minorHAnsi"/>
              </w:rPr>
            </w:pPr>
            <w:r w:rsidRPr="00D92CA9">
              <w:rPr>
                <w:rFonts w:cstheme="minorHAnsi"/>
              </w:rPr>
              <w:t>Key Performance Areas</w:t>
            </w:r>
          </w:p>
        </w:tc>
        <w:tc>
          <w:tcPr>
            <w:tcW w:w="2141" w:type="dxa"/>
          </w:tcPr>
          <w:p w14:paraId="14F28E3C" w14:textId="77777777" w:rsidR="00187E16" w:rsidRPr="00D92CA9" w:rsidRDefault="00187E16" w:rsidP="007817EC">
            <w:pPr>
              <w:rPr>
                <w:rFonts w:cstheme="minorHAnsi"/>
              </w:rPr>
            </w:pPr>
            <w:r w:rsidRPr="00D92CA9">
              <w:rPr>
                <w:rFonts w:cstheme="minorHAnsi"/>
              </w:rPr>
              <w:t>Review KPAs</w:t>
            </w:r>
          </w:p>
        </w:tc>
        <w:tc>
          <w:tcPr>
            <w:tcW w:w="1979" w:type="dxa"/>
          </w:tcPr>
          <w:p w14:paraId="384752D0" w14:textId="77777777" w:rsidR="00187E16" w:rsidRPr="00D92CA9" w:rsidRDefault="00187E16" w:rsidP="007817EC">
            <w:pPr>
              <w:rPr>
                <w:rFonts w:cstheme="minorHAnsi"/>
              </w:rPr>
            </w:pPr>
            <w:r w:rsidRPr="00D92CA9">
              <w:rPr>
                <w:rFonts w:cstheme="minorHAnsi"/>
              </w:rPr>
              <w:t>Arrange a Council Strategic workshop and meet with Executive Mayor</w:t>
            </w:r>
          </w:p>
        </w:tc>
        <w:tc>
          <w:tcPr>
            <w:tcW w:w="1134" w:type="dxa"/>
          </w:tcPr>
          <w:p w14:paraId="2340C630" w14:textId="77777777" w:rsidR="00187E16" w:rsidRPr="00D92CA9" w:rsidRDefault="00187E16" w:rsidP="007817EC">
            <w:pPr>
              <w:rPr>
                <w:rFonts w:cstheme="minorHAnsi"/>
              </w:rPr>
            </w:pPr>
            <w:r w:rsidRPr="00D92CA9">
              <w:rPr>
                <w:rFonts w:cstheme="minorHAnsi"/>
              </w:rPr>
              <w:t>Page 7 to page 12</w:t>
            </w:r>
          </w:p>
        </w:tc>
        <w:tc>
          <w:tcPr>
            <w:tcW w:w="1990" w:type="dxa"/>
          </w:tcPr>
          <w:p w14:paraId="06FFE400" w14:textId="77777777" w:rsidR="00187E16" w:rsidRPr="00D92CA9" w:rsidRDefault="00187E16" w:rsidP="007817EC">
            <w:pPr>
              <w:rPr>
                <w:rFonts w:cstheme="minorHAnsi"/>
              </w:rPr>
            </w:pPr>
            <w:r>
              <w:rPr>
                <w:rFonts w:cstheme="minorHAnsi"/>
              </w:rPr>
              <w:t>Discussed at IDP Public Participation stakeholder engagements. Remain the same as predecessor IDP</w:t>
            </w:r>
          </w:p>
        </w:tc>
      </w:tr>
      <w:tr w:rsidR="00187E16" w:rsidRPr="00D92CA9" w14:paraId="678A3725" w14:textId="77777777" w:rsidTr="007817EC">
        <w:trPr>
          <w:jc w:val="center"/>
        </w:trPr>
        <w:tc>
          <w:tcPr>
            <w:tcW w:w="852" w:type="dxa"/>
          </w:tcPr>
          <w:p w14:paraId="58B437AC" w14:textId="77777777" w:rsidR="00187E16" w:rsidRPr="00D92CA9" w:rsidRDefault="00187E16" w:rsidP="007817EC">
            <w:pPr>
              <w:rPr>
                <w:rFonts w:cstheme="minorHAnsi"/>
              </w:rPr>
            </w:pPr>
            <w:r w:rsidRPr="00D92CA9">
              <w:rPr>
                <w:rFonts w:cstheme="minorHAnsi"/>
              </w:rPr>
              <w:t>5.</w:t>
            </w:r>
          </w:p>
        </w:tc>
        <w:tc>
          <w:tcPr>
            <w:tcW w:w="1686" w:type="dxa"/>
          </w:tcPr>
          <w:p w14:paraId="14C89867" w14:textId="77777777" w:rsidR="00187E16" w:rsidRPr="00D92CA9" w:rsidRDefault="00187E16" w:rsidP="007817EC">
            <w:pPr>
              <w:rPr>
                <w:rFonts w:cstheme="minorHAnsi"/>
              </w:rPr>
            </w:pPr>
            <w:r w:rsidRPr="00D92CA9">
              <w:rPr>
                <w:rFonts w:cstheme="minorHAnsi"/>
              </w:rPr>
              <w:t>Foreword by Executive Mayor</w:t>
            </w:r>
          </w:p>
        </w:tc>
        <w:tc>
          <w:tcPr>
            <w:tcW w:w="2141" w:type="dxa"/>
          </w:tcPr>
          <w:p w14:paraId="6E8B75DE" w14:textId="77777777" w:rsidR="00187E16" w:rsidRPr="00D92CA9" w:rsidRDefault="00187E16" w:rsidP="007817EC">
            <w:pPr>
              <w:rPr>
                <w:rFonts w:cstheme="minorHAnsi"/>
              </w:rPr>
            </w:pPr>
            <w:r w:rsidRPr="00D92CA9">
              <w:rPr>
                <w:rFonts w:cstheme="minorHAnsi"/>
              </w:rPr>
              <w:t>Update the Foreword by Executive Mayor</w:t>
            </w:r>
          </w:p>
        </w:tc>
        <w:tc>
          <w:tcPr>
            <w:tcW w:w="1979" w:type="dxa"/>
          </w:tcPr>
          <w:p w14:paraId="7735A64E" w14:textId="77777777" w:rsidR="00187E16" w:rsidRPr="00D92CA9" w:rsidRDefault="00187E16" w:rsidP="007817EC">
            <w:pPr>
              <w:rPr>
                <w:rFonts w:cstheme="minorHAnsi"/>
              </w:rPr>
            </w:pPr>
            <w:r w:rsidRPr="00D92CA9">
              <w:rPr>
                <w:rFonts w:cstheme="minorHAnsi"/>
              </w:rPr>
              <w:t>Meeting with Executive Mayor</w:t>
            </w:r>
          </w:p>
        </w:tc>
        <w:tc>
          <w:tcPr>
            <w:tcW w:w="1134" w:type="dxa"/>
          </w:tcPr>
          <w:p w14:paraId="6039E476" w14:textId="77777777" w:rsidR="00187E16" w:rsidRPr="00D92CA9" w:rsidRDefault="00187E16" w:rsidP="007817EC">
            <w:pPr>
              <w:rPr>
                <w:rFonts w:cstheme="minorHAnsi"/>
              </w:rPr>
            </w:pPr>
            <w:r w:rsidRPr="00D92CA9">
              <w:rPr>
                <w:rFonts w:cstheme="minorHAnsi"/>
              </w:rPr>
              <w:t>Pages 13 and 14</w:t>
            </w:r>
          </w:p>
        </w:tc>
        <w:tc>
          <w:tcPr>
            <w:tcW w:w="1990" w:type="dxa"/>
          </w:tcPr>
          <w:p w14:paraId="27FE72E3" w14:textId="77777777" w:rsidR="00187E16" w:rsidRPr="00D92CA9" w:rsidRDefault="00187E16" w:rsidP="007817EC">
            <w:pPr>
              <w:rPr>
                <w:rFonts w:cstheme="minorHAnsi"/>
              </w:rPr>
            </w:pPr>
            <w:r>
              <w:rPr>
                <w:rFonts w:cstheme="minorHAnsi"/>
              </w:rPr>
              <w:t>Completed</w:t>
            </w:r>
          </w:p>
        </w:tc>
      </w:tr>
      <w:tr w:rsidR="00187E16" w:rsidRPr="00D92CA9" w14:paraId="04927E6B" w14:textId="77777777" w:rsidTr="007817EC">
        <w:trPr>
          <w:jc w:val="center"/>
        </w:trPr>
        <w:tc>
          <w:tcPr>
            <w:tcW w:w="852" w:type="dxa"/>
          </w:tcPr>
          <w:p w14:paraId="3C7267A0" w14:textId="77777777" w:rsidR="00187E16" w:rsidRPr="00D92CA9" w:rsidRDefault="00187E16" w:rsidP="007817EC">
            <w:pPr>
              <w:rPr>
                <w:rFonts w:cstheme="minorHAnsi"/>
              </w:rPr>
            </w:pPr>
            <w:r w:rsidRPr="00D92CA9">
              <w:rPr>
                <w:rFonts w:cstheme="minorHAnsi"/>
              </w:rPr>
              <w:t>6.</w:t>
            </w:r>
          </w:p>
        </w:tc>
        <w:tc>
          <w:tcPr>
            <w:tcW w:w="1686" w:type="dxa"/>
          </w:tcPr>
          <w:p w14:paraId="0BFE2F28" w14:textId="77777777" w:rsidR="00187E16" w:rsidRPr="00D92CA9" w:rsidRDefault="00187E16" w:rsidP="007817EC">
            <w:pPr>
              <w:rPr>
                <w:rFonts w:cstheme="minorHAnsi"/>
              </w:rPr>
            </w:pPr>
            <w:r w:rsidRPr="00D92CA9">
              <w:rPr>
                <w:rFonts w:cstheme="minorHAnsi"/>
              </w:rPr>
              <w:t>Foreword by Municipal Manager</w:t>
            </w:r>
          </w:p>
        </w:tc>
        <w:tc>
          <w:tcPr>
            <w:tcW w:w="2141" w:type="dxa"/>
          </w:tcPr>
          <w:p w14:paraId="3163D6B1" w14:textId="77777777" w:rsidR="00187E16" w:rsidRPr="00D92CA9" w:rsidRDefault="00187E16" w:rsidP="007817EC">
            <w:pPr>
              <w:rPr>
                <w:rFonts w:cstheme="minorHAnsi"/>
              </w:rPr>
            </w:pPr>
            <w:r w:rsidRPr="00D92CA9">
              <w:rPr>
                <w:rFonts w:cstheme="minorHAnsi"/>
              </w:rPr>
              <w:t>Update Foreword by Municipal Manager</w:t>
            </w:r>
          </w:p>
        </w:tc>
        <w:tc>
          <w:tcPr>
            <w:tcW w:w="1979" w:type="dxa"/>
          </w:tcPr>
          <w:p w14:paraId="5E3010E0" w14:textId="77777777" w:rsidR="00187E16" w:rsidRPr="00D92CA9" w:rsidRDefault="00187E16" w:rsidP="007817EC">
            <w:pPr>
              <w:rPr>
                <w:rFonts w:cstheme="minorHAnsi"/>
              </w:rPr>
            </w:pPr>
            <w:r w:rsidRPr="00D92CA9">
              <w:rPr>
                <w:rFonts w:cstheme="minorHAnsi"/>
              </w:rPr>
              <w:t>Arrange a meeting with Municipal Manager</w:t>
            </w:r>
          </w:p>
        </w:tc>
        <w:tc>
          <w:tcPr>
            <w:tcW w:w="1134" w:type="dxa"/>
          </w:tcPr>
          <w:p w14:paraId="750453A3" w14:textId="77777777" w:rsidR="00187E16" w:rsidRPr="00D92CA9" w:rsidRDefault="00187E16" w:rsidP="007817EC">
            <w:pPr>
              <w:rPr>
                <w:rFonts w:cstheme="minorHAnsi"/>
              </w:rPr>
            </w:pPr>
            <w:r w:rsidRPr="00D92CA9">
              <w:rPr>
                <w:rFonts w:cstheme="minorHAnsi"/>
              </w:rPr>
              <w:t>Pages 15 and 16</w:t>
            </w:r>
          </w:p>
        </w:tc>
        <w:tc>
          <w:tcPr>
            <w:tcW w:w="1990" w:type="dxa"/>
          </w:tcPr>
          <w:p w14:paraId="4209947E" w14:textId="77777777" w:rsidR="00187E16" w:rsidRPr="00D92CA9" w:rsidRDefault="00187E16" w:rsidP="007817EC">
            <w:pPr>
              <w:rPr>
                <w:rFonts w:cstheme="minorHAnsi"/>
              </w:rPr>
            </w:pPr>
            <w:r>
              <w:rPr>
                <w:rFonts w:cstheme="minorHAnsi"/>
              </w:rPr>
              <w:t>Completed</w:t>
            </w:r>
          </w:p>
        </w:tc>
      </w:tr>
      <w:tr w:rsidR="00187E16" w:rsidRPr="00D92CA9" w14:paraId="29ABC7F8" w14:textId="77777777" w:rsidTr="007817EC">
        <w:trPr>
          <w:jc w:val="center"/>
        </w:trPr>
        <w:tc>
          <w:tcPr>
            <w:tcW w:w="852" w:type="dxa"/>
          </w:tcPr>
          <w:p w14:paraId="03087DC8" w14:textId="77777777" w:rsidR="00187E16" w:rsidRPr="00D92CA9" w:rsidRDefault="00187E16" w:rsidP="007817EC">
            <w:pPr>
              <w:rPr>
                <w:rFonts w:cstheme="minorHAnsi"/>
              </w:rPr>
            </w:pPr>
            <w:r w:rsidRPr="00D92CA9">
              <w:rPr>
                <w:rFonts w:cstheme="minorHAnsi"/>
              </w:rPr>
              <w:t>7.</w:t>
            </w:r>
          </w:p>
        </w:tc>
        <w:tc>
          <w:tcPr>
            <w:tcW w:w="1686" w:type="dxa"/>
          </w:tcPr>
          <w:p w14:paraId="77CE09E4" w14:textId="77777777" w:rsidR="00187E16" w:rsidRPr="00D92CA9" w:rsidRDefault="00187E16" w:rsidP="007817EC">
            <w:pPr>
              <w:rPr>
                <w:rFonts w:cstheme="minorHAnsi"/>
              </w:rPr>
            </w:pPr>
            <w:r w:rsidRPr="00D92CA9">
              <w:rPr>
                <w:rFonts w:cstheme="minorHAnsi"/>
              </w:rPr>
              <w:t>Fourth Generation IDP</w:t>
            </w:r>
          </w:p>
        </w:tc>
        <w:tc>
          <w:tcPr>
            <w:tcW w:w="2141" w:type="dxa"/>
          </w:tcPr>
          <w:p w14:paraId="365E5E6D" w14:textId="77777777" w:rsidR="00187E16" w:rsidRPr="00D92CA9" w:rsidRDefault="00187E16" w:rsidP="007817EC">
            <w:pPr>
              <w:rPr>
                <w:rFonts w:cstheme="minorHAnsi"/>
              </w:rPr>
            </w:pPr>
            <w:r w:rsidRPr="00D92CA9">
              <w:rPr>
                <w:rFonts w:cstheme="minorHAnsi"/>
              </w:rPr>
              <w:t xml:space="preserve">Update to Fifth generation IDP and illustrate the development imperative and </w:t>
            </w:r>
            <w:proofErr w:type="gramStart"/>
            <w:r w:rsidRPr="00D92CA9">
              <w:rPr>
                <w:rFonts w:cstheme="minorHAnsi"/>
              </w:rPr>
              <w:t>maturity  progression</w:t>
            </w:r>
            <w:proofErr w:type="gramEnd"/>
            <w:r w:rsidRPr="00D92CA9">
              <w:rPr>
                <w:rFonts w:cstheme="minorHAnsi"/>
              </w:rPr>
              <w:t xml:space="preserve"> as a generational comparative synopsis. </w:t>
            </w:r>
          </w:p>
        </w:tc>
        <w:tc>
          <w:tcPr>
            <w:tcW w:w="1979" w:type="dxa"/>
          </w:tcPr>
          <w:p w14:paraId="5D594A0C" w14:textId="77777777" w:rsidR="00187E16" w:rsidRPr="00D92CA9" w:rsidRDefault="00187E16" w:rsidP="007817EC">
            <w:pPr>
              <w:rPr>
                <w:rFonts w:cstheme="minorHAnsi"/>
              </w:rPr>
            </w:pPr>
            <w:r w:rsidRPr="00D92CA9">
              <w:rPr>
                <w:rFonts w:cstheme="minorHAnsi"/>
              </w:rPr>
              <w:t>IDP Management Desktop exercise</w:t>
            </w:r>
          </w:p>
        </w:tc>
        <w:tc>
          <w:tcPr>
            <w:tcW w:w="1134" w:type="dxa"/>
          </w:tcPr>
          <w:p w14:paraId="457A8F04" w14:textId="77777777" w:rsidR="00187E16" w:rsidRPr="00D92CA9" w:rsidRDefault="00187E16" w:rsidP="007817EC">
            <w:pPr>
              <w:rPr>
                <w:rFonts w:cstheme="minorHAnsi"/>
              </w:rPr>
            </w:pPr>
            <w:r w:rsidRPr="00D92CA9">
              <w:rPr>
                <w:rFonts w:cstheme="minorHAnsi"/>
              </w:rPr>
              <w:t>Page 27</w:t>
            </w:r>
          </w:p>
        </w:tc>
        <w:tc>
          <w:tcPr>
            <w:tcW w:w="1990" w:type="dxa"/>
          </w:tcPr>
          <w:p w14:paraId="09CD726F" w14:textId="77777777" w:rsidR="00187E16" w:rsidRPr="00D92CA9" w:rsidRDefault="00187E16" w:rsidP="007817EC">
            <w:pPr>
              <w:rPr>
                <w:rFonts w:cstheme="minorHAnsi"/>
              </w:rPr>
            </w:pPr>
            <w:r>
              <w:rPr>
                <w:rFonts w:cstheme="minorHAnsi"/>
              </w:rPr>
              <w:t>Completed</w:t>
            </w:r>
          </w:p>
        </w:tc>
      </w:tr>
      <w:tr w:rsidR="00187E16" w:rsidRPr="00D92CA9" w14:paraId="6DB63450" w14:textId="77777777" w:rsidTr="007817EC">
        <w:trPr>
          <w:jc w:val="center"/>
        </w:trPr>
        <w:tc>
          <w:tcPr>
            <w:tcW w:w="852" w:type="dxa"/>
          </w:tcPr>
          <w:p w14:paraId="3E233F0C" w14:textId="77777777" w:rsidR="00187E16" w:rsidRPr="00D92CA9" w:rsidRDefault="00187E16" w:rsidP="007817EC">
            <w:pPr>
              <w:rPr>
                <w:rFonts w:cstheme="minorHAnsi"/>
              </w:rPr>
            </w:pPr>
            <w:r w:rsidRPr="00D92CA9">
              <w:rPr>
                <w:rFonts w:cstheme="minorHAnsi"/>
              </w:rPr>
              <w:t>8.</w:t>
            </w:r>
          </w:p>
        </w:tc>
        <w:tc>
          <w:tcPr>
            <w:tcW w:w="1686" w:type="dxa"/>
          </w:tcPr>
          <w:p w14:paraId="693693E9" w14:textId="77777777" w:rsidR="00187E16" w:rsidRPr="00D92CA9" w:rsidRDefault="00187E16" w:rsidP="007817EC">
            <w:pPr>
              <w:rPr>
                <w:rFonts w:cstheme="minorHAnsi"/>
              </w:rPr>
            </w:pPr>
            <w:r w:rsidRPr="00D92CA9">
              <w:rPr>
                <w:rFonts w:cstheme="minorHAnsi"/>
              </w:rPr>
              <w:t>Kannaland IDP Process</w:t>
            </w:r>
          </w:p>
        </w:tc>
        <w:tc>
          <w:tcPr>
            <w:tcW w:w="2141" w:type="dxa"/>
          </w:tcPr>
          <w:p w14:paraId="6DD548B4" w14:textId="77777777" w:rsidR="00187E16" w:rsidRPr="00D92CA9" w:rsidRDefault="00187E16" w:rsidP="007817EC">
            <w:pPr>
              <w:rPr>
                <w:rFonts w:cstheme="minorHAnsi"/>
              </w:rPr>
            </w:pPr>
            <w:r w:rsidRPr="00D92CA9">
              <w:rPr>
                <w:rFonts w:cstheme="minorHAnsi"/>
              </w:rPr>
              <w:t>Update Kannaland IDP Process</w:t>
            </w:r>
          </w:p>
        </w:tc>
        <w:tc>
          <w:tcPr>
            <w:tcW w:w="1979" w:type="dxa"/>
          </w:tcPr>
          <w:p w14:paraId="2A531349" w14:textId="77777777" w:rsidR="00187E16" w:rsidRPr="00D92CA9" w:rsidRDefault="00187E16" w:rsidP="007817EC">
            <w:pPr>
              <w:rPr>
                <w:rFonts w:cstheme="minorHAnsi"/>
              </w:rPr>
            </w:pPr>
            <w:r w:rsidRPr="00D92CA9">
              <w:rPr>
                <w:rFonts w:cstheme="minorHAnsi"/>
              </w:rPr>
              <w:t>IDP Management Desktop exercise</w:t>
            </w:r>
          </w:p>
        </w:tc>
        <w:tc>
          <w:tcPr>
            <w:tcW w:w="1134" w:type="dxa"/>
          </w:tcPr>
          <w:p w14:paraId="50178E97" w14:textId="77777777" w:rsidR="00187E16" w:rsidRPr="00D92CA9" w:rsidRDefault="00187E16" w:rsidP="007817EC">
            <w:pPr>
              <w:rPr>
                <w:rFonts w:cstheme="minorHAnsi"/>
              </w:rPr>
            </w:pPr>
            <w:r w:rsidRPr="00D92CA9">
              <w:rPr>
                <w:rFonts w:cstheme="minorHAnsi"/>
              </w:rPr>
              <w:t>Page 30 and 31</w:t>
            </w:r>
          </w:p>
        </w:tc>
        <w:tc>
          <w:tcPr>
            <w:tcW w:w="1990" w:type="dxa"/>
          </w:tcPr>
          <w:p w14:paraId="32C6241A" w14:textId="77777777" w:rsidR="00187E16" w:rsidRDefault="00187E16" w:rsidP="007817EC">
            <w:pPr>
              <w:rPr>
                <w:rFonts w:cstheme="minorHAnsi"/>
              </w:rPr>
            </w:pPr>
            <w:r>
              <w:rPr>
                <w:rFonts w:cstheme="minorHAnsi"/>
              </w:rPr>
              <w:t>Completed</w:t>
            </w:r>
          </w:p>
          <w:p w14:paraId="7663CCD6" w14:textId="77777777" w:rsidR="00187E16" w:rsidRPr="00D92CA9" w:rsidRDefault="00187E16" w:rsidP="007817EC">
            <w:pPr>
              <w:rPr>
                <w:rFonts w:cstheme="minorHAnsi"/>
              </w:rPr>
            </w:pPr>
          </w:p>
        </w:tc>
      </w:tr>
      <w:tr w:rsidR="00187E16" w:rsidRPr="00D92CA9" w14:paraId="7058EC9C" w14:textId="77777777" w:rsidTr="007817EC">
        <w:trPr>
          <w:jc w:val="center"/>
        </w:trPr>
        <w:tc>
          <w:tcPr>
            <w:tcW w:w="852" w:type="dxa"/>
          </w:tcPr>
          <w:p w14:paraId="0201C399" w14:textId="77777777" w:rsidR="00187E16" w:rsidRPr="00D92CA9" w:rsidRDefault="00187E16" w:rsidP="007817EC">
            <w:pPr>
              <w:rPr>
                <w:rFonts w:cstheme="minorHAnsi"/>
              </w:rPr>
            </w:pPr>
            <w:r w:rsidRPr="00D92CA9">
              <w:rPr>
                <w:rFonts w:cstheme="minorHAnsi"/>
              </w:rPr>
              <w:t>9.</w:t>
            </w:r>
          </w:p>
        </w:tc>
        <w:tc>
          <w:tcPr>
            <w:tcW w:w="1686" w:type="dxa"/>
          </w:tcPr>
          <w:p w14:paraId="18B972AA" w14:textId="77777777" w:rsidR="00187E16" w:rsidRPr="00D92CA9" w:rsidRDefault="00187E16" w:rsidP="007817EC">
            <w:pPr>
              <w:rPr>
                <w:rFonts w:cstheme="minorHAnsi"/>
              </w:rPr>
            </w:pPr>
            <w:r w:rsidRPr="00D92CA9">
              <w:rPr>
                <w:rFonts w:cstheme="minorHAnsi"/>
              </w:rPr>
              <w:t>Time Schedule</w:t>
            </w:r>
          </w:p>
        </w:tc>
        <w:tc>
          <w:tcPr>
            <w:tcW w:w="2141" w:type="dxa"/>
          </w:tcPr>
          <w:p w14:paraId="1D70B270" w14:textId="77777777" w:rsidR="00187E16" w:rsidRDefault="00187E16" w:rsidP="007817EC">
            <w:pPr>
              <w:rPr>
                <w:rFonts w:cstheme="minorHAnsi"/>
              </w:rPr>
            </w:pPr>
            <w:r w:rsidRPr="00D92CA9">
              <w:rPr>
                <w:rFonts w:cstheme="minorHAnsi"/>
              </w:rPr>
              <w:t>Change terminology of Process plan to time schedule and develop time schedule for 2022/2023</w:t>
            </w:r>
          </w:p>
          <w:p w14:paraId="077A3288" w14:textId="77777777" w:rsidR="00187E16" w:rsidRPr="00D92CA9" w:rsidRDefault="00187E16" w:rsidP="007817EC">
            <w:pPr>
              <w:rPr>
                <w:rFonts w:cstheme="minorHAnsi"/>
              </w:rPr>
            </w:pPr>
          </w:p>
        </w:tc>
        <w:tc>
          <w:tcPr>
            <w:tcW w:w="1979" w:type="dxa"/>
          </w:tcPr>
          <w:p w14:paraId="75F13597" w14:textId="77777777" w:rsidR="00187E16" w:rsidRPr="00D92CA9" w:rsidRDefault="00187E16" w:rsidP="007817EC">
            <w:pPr>
              <w:rPr>
                <w:rFonts w:cstheme="minorHAnsi"/>
              </w:rPr>
            </w:pPr>
            <w:r>
              <w:rPr>
                <w:rFonts w:cstheme="minorHAnsi"/>
              </w:rPr>
              <w:t>Complete</w:t>
            </w:r>
          </w:p>
        </w:tc>
        <w:tc>
          <w:tcPr>
            <w:tcW w:w="1134" w:type="dxa"/>
          </w:tcPr>
          <w:p w14:paraId="41A1C5CF" w14:textId="77777777" w:rsidR="00187E16" w:rsidRPr="00D92CA9" w:rsidRDefault="00187E16" w:rsidP="007817EC">
            <w:pPr>
              <w:rPr>
                <w:rFonts w:cstheme="minorHAnsi"/>
              </w:rPr>
            </w:pPr>
            <w:r w:rsidRPr="00D92CA9">
              <w:rPr>
                <w:rFonts w:cstheme="minorHAnsi"/>
              </w:rPr>
              <w:t>Page 32 to 39</w:t>
            </w:r>
          </w:p>
        </w:tc>
        <w:tc>
          <w:tcPr>
            <w:tcW w:w="1990" w:type="dxa"/>
          </w:tcPr>
          <w:p w14:paraId="762E7C06" w14:textId="77777777" w:rsidR="00187E16" w:rsidRPr="00D92CA9" w:rsidRDefault="00187E16" w:rsidP="007817EC">
            <w:pPr>
              <w:rPr>
                <w:rFonts w:cstheme="minorHAnsi"/>
              </w:rPr>
            </w:pPr>
            <w:r>
              <w:rPr>
                <w:rFonts w:cstheme="minorHAnsi"/>
              </w:rPr>
              <w:t xml:space="preserve">Completed </w:t>
            </w:r>
          </w:p>
        </w:tc>
      </w:tr>
      <w:tr w:rsidR="00187E16" w:rsidRPr="00D92CA9" w14:paraId="11E10D96" w14:textId="77777777" w:rsidTr="007817EC">
        <w:trPr>
          <w:jc w:val="center"/>
        </w:trPr>
        <w:tc>
          <w:tcPr>
            <w:tcW w:w="852" w:type="dxa"/>
          </w:tcPr>
          <w:p w14:paraId="1E7A1562" w14:textId="77777777" w:rsidR="00187E16" w:rsidRPr="00D92CA9" w:rsidRDefault="00187E16" w:rsidP="007817EC">
            <w:pPr>
              <w:rPr>
                <w:rFonts w:cstheme="minorHAnsi"/>
              </w:rPr>
            </w:pPr>
            <w:r w:rsidRPr="00D92CA9">
              <w:rPr>
                <w:rFonts w:cstheme="minorHAnsi"/>
              </w:rPr>
              <w:t>10</w:t>
            </w:r>
          </w:p>
        </w:tc>
        <w:tc>
          <w:tcPr>
            <w:tcW w:w="1686" w:type="dxa"/>
          </w:tcPr>
          <w:p w14:paraId="4C931C0E" w14:textId="77777777" w:rsidR="00187E16" w:rsidRPr="00D92CA9" w:rsidRDefault="00187E16" w:rsidP="007817EC">
            <w:pPr>
              <w:rPr>
                <w:rFonts w:cstheme="minorHAnsi"/>
              </w:rPr>
            </w:pPr>
            <w:r w:rsidRPr="00D92CA9">
              <w:rPr>
                <w:rFonts w:cstheme="minorHAnsi"/>
              </w:rPr>
              <w:t>Sustainable development Goals and vertical alignment</w:t>
            </w:r>
          </w:p>
        </w:tc>
        <w:tc>
          <w:tcPr>
            <w:tcW w:w="2141" w:type="dxa"/>
          </w:tcPr>
          <w:p w14:paraId="42A81B8E" w14:textId="77777777" w:rsidR="00187E16" w:rsidRPr="00D92CA9" w:rsidRDefault="00187E16" w:rsidP="007817EC">
            <w:pPr>
              <w:rPr>
                <w:rFonts w:cstheme="minorHAnsi"/>
              </w:rPr>
            </w:pPr>
            <w:r w:rsidRPr="00D92CA9">
              <w:rPr>
                <w:rFonts w:cstheme="minorHAnsi"/>
              </w:rPr>
              <w:t xml:space="preserve">Updating the Sustainable Development Goals, the </w:t>
            </w:r>
            <w:proofErr w:type="spellStart"/>
            <w:r w:rsidRPr="00D92CA9">
              <w:rPr>
                <w:rFonts w:cstheme="minorHAnsi"/>
              </w:rPr>
              <w:t>Millenium</w:t>
            </w:r>
            <w:proofErr w:type="spellEnd"/>
            <w:r w:rsidRPr="00D92CA9">
              <w:rPr>
                <w:rFonts w:cstheme="minorHAnsi"/>
              </w:rPr>
              <w:t xml:space="preserve"> Development </w:t>
            </w:r>
            <w:proofErr w:type="spellStart"/>
            <w:r w:rsidRPr="00D92CA9">
              <w:rPr>
                <w:rFonts w:cstheme="minorHAnsi"/>
              </w:rPr>
              <w:t>Goasl</w:t>
            </w:r>
            <w:proofErr w:type="spellEnd"/>
            <w:r w:rsidRPr="00D92CA9">
              <w:rPr>
                <w:rFonts w:cstheme="minorHAnsi"/>
              </w:rPr>
              <w:t>; the NDP, National Government Outcomes, Provincial Strategic Objectives, The Garden Route Strategic Goals and the Kannaland KPAs.</w:t>
            </w:r>
          </w:p>
        </w:tc>
        <w:tc>
          <w:tcPr>
            <w:tcW w:w="1979" w:type="dxa"/>
          </w:tcPr>
          <w:p w14:paraId="4635E197" w14:textId="77777777" w:rsidR="00187E16" w:rsidRPr="00D92CA9" w:rsidRDefault="00187E16" w:rsidP="007817EC">
            <w:pPr>
              <w:rPr>
                <w:rFonts w:cstheme="minorHAnsi"/>
              </w:rPr>
            </w:pPr>
            <w:r w:rsidRPr="00D92CA9">
              <w:rPr>
                <w:rFonts w:cstheme="minorHAnsi"/>
              </w:rPr>
              <w:t>IDP Management Desk Top exercise.</w:t>
            </w:r>
          </w:p>
        </w:tc>
        <w:tc>
          <w:tcPr>
            <w:tcW w:w="1134" w:type="dxa"/>
          </w:tcPr>
          <w:p w14:paraId="1C1C30E1" w14:textId="77777777" w:rsidR="00187E16" w:rsidRPr="00D92CA9" w:rsidRDefault="00187E16" w:rsidP="007817EC">
            <w:pPr>
              <w:rPr>
                <w:rFonts w:cstheme="minorHAnsi"/>
              </w:rPr>
            </w:pPr>
            <w:r w:rsidRPr="00D92CA9">
              <w:rPr>
                <w:rFonts w:cstheme="minorHAnsi"/>
              </w:rPr>
              <w:t>Page 40 to 45</w:t>
            </w:r>
          </w:p>
        </w:tc>
        <w:tc>
          <w:tcPr>
            <w:tcW w:w="1990" w:type="dxa"/>
          </w:tcPr>
          <w:p w14:paraId="008BE51C" w14:textId="77777777" w:rsidR="00187E16" w:rsidRPr="00D92CA9" w:rsidRDefault="00187E16" w:rsidP="007817EC">
            <w:pPr>
              <w:rPr>
                <w:rFonts w:cstheme="minorHAnsi"/>
              </w:rPr>
            </w:pPr>
            <w:r>
              <w:rPr>
                <w:rFonts w:cstheme="minorHAnsi"/>
              </w:rPr>
              <w:t>Completed and corrected in terms of SIME Report</w:t>
            </w:r>
          </w:p>
        </w:tc>
      </w:tr>
      <w:tr w:rsidR="00187E16" w:rsidRPr="00D92CA9" w14:paraId="393D526C" w14:textId="77777777" w:rsidTr="007817EC">
        <w:trPr>
          <w:jc w:val="center"/>
        </w:trPr>
        <w:tc>
          <w:tcPr>
            <w:tcW w:w="852" w:type="dxa"/>
          </w:tcPr>
          <w:p w14:paraId="01D2DFA1" w14:textId="77777777" w:rsidR="00187E16" w:rsidRPr="00D92CA9" w:rsidRDefault="00187E16" w:rsidP="007817EC">
            <w:pPr>
              <w:jc w:val="center"/>
              <w:rPr>
                <w:rFonts w:cstheme="minorHAnsi"/>
              </w:rPr>
            </w:pPr>
            <w:r w:rsidRPr="00D92CA9">
              <w:rPr>
                <w:rFonts w:cstheme="minorHAnsi"/>
              </w:rPr>
              <w:t>11.</w:t>
            </w:r>
          </w:p>
        </w:tc>
        <w:tc>
          <w:tcPr>
            <w:tcW w:w="1686" w:type="dxa"/>
          </w:tcPr>
          <w:p w14:paraId="11D9E1F2" w14:textId="77777777" w:rsidR="00187E16" w:rsidRPr="00D92CA9" w:rsidRDefault="00187E16" w:rsidP="007817EC">
            <w:pPr>
              <w:rPr>
                <w:rFonts w:cstheme="minorHAnsi"/>
              </w:rPr>
            </w:pPr>
            <w:r w:rsidRPr="00D92CA9">
              <w:rPr>
                <w:rFonts w:cstheme="minorHAnsi"/>
              </w:rPr>
              <w:t>Horizontal alignment</w:t>
            </w:r>
          </w:p>
        </w:tc>
        <w:tc>
          <w:tcPr>
            <w:tcW w:w="2141" w:type="dxa"/>
          </w:tcPr>
          <w:p w14:paraId="6EBDB075" w14:textId="77777777" w:rsidR="00187E16" w:rsidRPr="00D92CA9" w:rsidRDefault="00187E16" w:rsidP="007817EC">
            <w:pPr>
              <w:rPr>
                <w:rFonts w:cstheme="minorHAnsi"/>
              </w:rPr>
            </w:pPr>
            <w:r w:rsidRPr="00D92CA9">
              <w:rPr>
                <w:rFonts w:cstheme="minorHAnsi"/>
              </w:rPr>
              <w:t>Review and update Kannaland KPA alignment</w:t>
            </w:r>
          </w:p>
        </w:tc>
        <w:tc>
          <w:tcPr>
            <w:tcW w:w="1979" w:type="dxa"/>
          </w:tcPr>
          <w:p w14:paraId="7E275FCA" w14:textId="77777777" w:rsidR="00187E16" w:rsidRPr="00D92CA9" w:rsidRDefault="00187E16" w:rsidP="007817EC">
            <w:pPr>
              <w:rPr>
                <w:rFonts w:cstheme="minorHAnsi"/>
              </w:rPr>
            </w:pPr>
            <w:r w:rsidRPr="00D92CA9">
              <w:rPr>
                <w:rFonts w:cstheme="minorHAnsi"/>
              </w:rPr>
              <w:t>IDP Management desktop exercise after Council strategic workshop</w:t>
            </w:r>
          </w:p>
        </w:tc>
        <w:tc>
          <w:tcPr>
            <w:tcW w:w="1134" w:type="dxa"/>
          </w:tcPr>
          <w:p w14:paraId="4792C48A" w14:textId="77777777" w:rsidR="00187E16" w:rsidRPr="00D92CA9" w:rsidRDefault="00187E16" w:rsidP="007817EC">
            <w:pPr>
              <w:rPr>
                <w:rFonts w:cstheme="minorHAnsi"/>
              </w:rPr>
            </w:pPr>
            <w:r w:rsidRPr="00D92CA9">
              <w:rPr>
                <w:rFonts w:cstheme="minorHAnsi"/>
              </w:rPr>
              <w:t>Page 46 and 47</w:t>
            </w:r>
          </w:p>
        </w:tc>
        <w:tc>
          <w:tcPr>
            <w:tcW w:w="1990" w:type="dxa"/>
          </w:tcPr>
          <w:p w14:paraId="648ABB38" w14:textId="77777777" w:rsidR="00187E16" w:rsidRPr="00D92CA9" w:rsidRDefault="00187E16" w:rsidP="007817EC">
            <w:pPr>
              <w:rPr>
                <w:rFonts w:cstheme="minorHAnsi"/>
              </w:rPr>
            </w:pPr>
            <w:r>
              <w:rPr>
                <w:rFonts w:cstheme="minorHAnsi"/>
              </w:rPr>
              <w:t xml:space="preserve">Completed </w:t>
            </w:r>
          </w:p>
        </w:tc>
      </w:tr>
      <w:tr w:rsidR="00187E16" w:rsidRPr="00D92CA9" w14:paraId="7F1B810C" w14:textId="77777777" w:rsidTr="007817EC">
        <w:trPr>
          <w:jc w:val="center"/>
        </w:trPr>
        <w:tc>
          <w:tcPr>
            <w:tcW w:w="852" w:type="dxa"/>
          </w:tcPr>
          <w:p w14:paraId="008FD57A" w14:textId="77777777" w:rsidR="00187E16" w:rsidRPr="00D92CA9" w:rsidRDefault="00187E16" w:rsidP="007817EC">
            <w:pPr>
              <w:jc w:val="center"/>
              <w:rPr>
                <w:rFonts w:cstheme="minorHAnsi"/>
              </w:rPr>
            </w:pPr>
            <w:r w:rsidRPr="00D92CA9">
              <w:rPr>
                <w:rFonts w:cstheme="minorHAnsi"/>
              </w:rPr>
              <w:t>12</w:t>
            </w:r>
          </w:p>
        </w:tc>
        <w:tc>
          <w:tcPr>
            <w:tcW w:w="1686" w:type="dxa"/>
          </w:tcPr>
          <w:p w14:paraId="28FD4D70" w14:textId="77777777" w:rsidR="00187E16" w:rsidRPr="00D92CA9" w:rsidRDefault="00187E16" w:rsidP="007817EC">
            <w:pPr>
              <w:rPr>
                <w:rFonts w:cstheme="minorHAnsi"/>
              </w:rPr>
            </w:pPr>
            <w:r w:rsidRPr="00D92CA9">
              <w:rPr>
                <w:rFonts w:cstheme="minorHAnsi"/>
              </w:rPr>
              <w:t>Kannaland contribution to the NDP</w:t>
            </w:r>
          </w:p>
        </w:tc>
        <w:tc>
          <w:tcPr>
            <w:tcW w:w="2141" w:type="dxa"/>
          </w:tcPr>
          <w:p w14:paraId="18908A4C" w14:textId="77777777" w:rsidR="00187E16" w:rsidRPr="00D92CA9" w:rsidRDefault="00187E16" w:rsidP="007817EC">
            <w:pPr>
              <w:rPr>
                <w:rFonts w:cstheme="minorHAnsi"/>
              </w:rPr>
            </w:pPr>
            <w:r w:rsidRPr="00D92CA9">
              <w:rPr>
                <w:rFonts w:cstheme="minorHAnsi"/>
              </w:rPr>
              <w:t>Review and update</w:t>
            </w:r>
          </w:p>
        </w:tc>
        <w:tc>
          <w:tcPr>
            <w:tcW w:w="1979" w:type="dxa"/>
          </w:tcPr>
          <w:p w14:paraId="7C1644F5" w14:textId="77777777" w:rsidR="00187E16" w:rsidRPr="00D92CA9" w:rsidRDefault="00187E16" w:rsidP="007817EC">
            <w:pPr>
              <w:rPr>
                <w:rFonts w:cstheme="minorHAnsi"/>
              </w:rPr>
            </w:pPr>
            <w:r w:rsidRPr="00D92CA9">
              <w:rPr>
                <w:rFonts w:cstheme="minorHAnsi"/>
              </w:rPr>
              <w:t>IDP Management Desktop exercise</w:t>
            </w:r>
          </w:p>
        </w:tc>
        <w:tc>
          <w:tcPr>
            <w:tcW w:w="1134" w:type="dxa"/>
          </w:tcPr>
          <w:p w14:paraId="7D606E2A" w14:textId="77777777" w:rsidR="00187E16" w:rsidRPr="00D92CA9" w:rsidRDefault="00187E16" w:rsidP="007817EC">
            <w:pPr>
              <w:rPr>
                <w:rFonts w:cstheme="minorHAnsi"/>
              </w:rPr>
            </w:pPr>
            <w:r w:rsidRPr="00D92CA9">
              <w:rPr>
                <w:rFonts w:cstheme="minorHAnsi"/>
              </w:rPr>
              <w:t>Page 48</w:t>
            </w:r>
          </w:p>
        </w:tc>
        <w:tc>
          <w:tcPr>
            <w:tcW w:w="1990" w:type="dxa"/>
          </w:tcPr>
          <w:p w14:paraId="776F2CED" w14:textId="77777777" w:rsidR="00187E16" w:rsidRPr="00D92CA9" w:rsidRDefault="00187E16" w:rsidP="007817EC">
            <w:pPr>
              <w:rPr>
                <w:rFonts w:cstheme="minorHAnsi"/>
              </w:rPr>
            </w:pPr>
            <w:r>
              <w:rPr>
                <w:rFonts w:cstheme="minorHAnsi"/>
              </w:rPr>
              <w:t>Completed</w:t>
            </w:r>
          </w:p>
        </w:tc>
      </w:tr>
      <w:tr w:rsidR="00187E16" w:rsidRPr="00D92CA9" w14:paraId="71613B03" w14:textId="77777777" w:rsidTr="007817EC">
        <w:trPr>
          <w:jc w:val="center"/>
        </w:trPr>
        <w:tc>
          <w:tcPr>
            <w:tcW w:w="852" w:type="dxa"/>
          </w:tcPr>
          <w:p w14:paraId="5D329A6D" w14:textId="77777777" w:rsidR="00187E16" w:rsidRPr="00D92CA9" w:rsidRDefault="00187E16" w:rsidP="007817EC">
            <w:pPr>
              <w:jc w:val="center"/>
              <w:rPr>
                <w:rFonts w:cstheme="minorHAnsi"/>
              </w:rPr>
            </w:pPr>
            <w:r w:rsidRPr="00D92CA9">
              <w:rPr>
                <w:rFonts w:cstheme="minorHAnsi"/>
              </w:rPr>
              <w:t>13.</w:t>
            </w:r>
          </w:p>
        </w:tc>
        <w:tc>
          <w:tcPr>
            <w:tcW w:w="1686" w:type="dxa"/>
          </w:tcPr>
          <w:p w14:paraId="795B252E" w14:textId="77777777" w:rsidR="00187E16" w:rsidRPr="00D92CA9" w:rsidRDefault="00187E16" w:rsidP="007817EC">
            <w:pPr>
              <w:rPr>
                <w:rFonts w:cstheme="minorHAnsi"/>
              </w:rPr>
            </w:pPr>
            <w:r w:rsidRPr="00D92CA9">
              <w:rPr>
                <w:rFonts w:cstheme="minorHAnsi"/>
              </w:rPr>
              <w:t>Regional and Provincial Forums/Platforms</w:t>
            </w:r>
          </w:p>
        </w:tc>
        <w:tc>
          <w:tcPr>
            <w:tcW w:w="2141" w:type="dxa"/>
          </w:tcPr>
          <w:p w14:paraId="38AE50E5" w14:textId="77777777" w:rsidR="00187E16" w:rsidRPr="00D92CA9" w:rsidRDefault="00187E16" w:rsidP="007817EC">
            <w:pPr>
              <w:rPr>
                <w:rFonts w:cstheme="minorHAnsi"/>
              </w:rPr>
            </w:pPr>
            <w:r w:rsidRPr="00D92CA9">
              <w:rPr>
                <w:rFonts w:cstheme="minorHAnsi"/>
              </w:rPr>
              <w:t>Review and update IGR structures</w:t>
            </w:r>
          </w:p>
        </w:tc>
        <w:tc>
          <w:tcPr>
            <w:tcW w:w="1979" w:type="dxa"/>
          </w:tcPr>
          <w:p w14:paraId="12622C59" w14:textId="77777777" w:rsidR="00187E16" w:rsidRPr="00D92CA9" w:rsidRDefault="00187E16" w:rsidP="007817EC">
            <w:pPr>
              <w:rPr>
                <w:rFonts w:cstheme="minorHAnsi"/>
              </w:rPr>
            </w:pPr>
            <w:r w:rsidRPr="00D92CA9">
              <w:rPr>
                <w:rFonts w:cstheme="minorHAnsi"/>
              </w:rPr>
              <w:t>IDP Management desktop exercise – completed and to update.</w:t>
            </w:r>
          </w:p>
        </w:tc>
        <w:tc>
          <w:tcPr>
            <w:tcW w:w="1134" w:type="dxa"/>
          </w:tcPr>
          <w:p w14:paraId="5B4C0CED" w14:textId="77777777" w:rsidR="00187E16" w:rsidRPr="00D92CA9" w:rsidRDefault="00187E16" w:rsidP="007817EC">
            <w:pPr>
              <w:rPr>
                <w:rFonts w:cstheme="minorHAnsi"/>
              </w:rPr>
            </w:pPr>
            <w:r w:rsidRPr="00D92CA9">
              <w:rPr>
                <w:rFonts w:cstheme="minorHAnsi"/>
              </w:rPr>
              <w:t>Page 49</w:t>
            </w:r>
          </w:p>
        </w:tc>
        <w:tc>
          <w:tcPr>
            <w:tcW w:w="1990" w:type="dxa"/>
          </w:tcPr>
          <w:p w14:paraId="0F98BB97" w14:textId="77777777" w:rsidR="00187E16" w:rsidRPr="00D92CA9" w:rsidRDefault="00187E16" w:rsidP="007817EC">
            <w:pPr>
              <w:rPr>
                <w:rFonts w:cstheme="minorHAnsi"/>
              </w:rPr>
            </w:pPr>
            <w:r>
              <w:rPr>
                <w:rFonts w:cstheme="minorHAnsi"/>
              </w:rPr>
              <w:t>Completed</w:t>
            </w:r>
          </w:p>
        </w:tc>
      </w:tr>
      <w:tr w:rsidR="00187E16" w:rsidRPr="00D92CA9" w14:paraId="2ECC36D2" w14:textId="77777777" w:rsidTr="007817EC">
        <w:trPr>
          <w:jc w:val="center"/>
        </w:trPr>
        <w:tc>
          <w:tcPr>
            <w:tcW w:w="852" w:type="dxa"/>
          </w:tcPr>
          <w:p w14:paraId="3A21D3E8" w14:textId="77777777" w:rsidR="00187E16" w:rsidRPr="00D92CA9" w:rsidRDefault="00187E16" w:rsidP="007817EC">
            <w:pPr>
              <w:jc w:val="center"/>
              <w:rPr>
                <w:rFonts w:cstheme="minorHAnsi"/>
              </w:rPr>
            </w:pPr>
            <w:r w:rsidRPr="00D92CA9">
              <w:rPr>
                <w:rFonts w:cstheme="minorHAnsi"/>
              </w:rPr>
              <w:t>14.</w:t>
            </w:r>
          </w:p>
        </w:tc>
        <w:tc>
          <w:tcPr>
            <w:tcW w:w="1686" w:type="dxa"/>
          </w:tcPr>
          <w:p w14:paraId="3ECB41D3" w14:textId="77777777" w:rsidR="00187E16" w:rsidRPr="00D92CA9" w:rsidRDefault="00187E16" w:rsidP="007817EC">
            <w:pPr>
              <w:rPr>
                <w:rFonts w:cstheme="minorHAnsi"/>
              </w:rPr>
            </w:pPr>
            <w:r w:rsidRPr="00D92CA9">
              <w:rPr>
                <w:rFonts w:cstheme="minorHAnsi"/>
              </w:rPr>
              <w:t>Public Participation</w:t>
            </w:r>
          </w:p>
        </w:tc>
        <w:tc>
          <w:tcPr>
            <w:tcW w:w="2141" w:type="dxa"/>
          </w:tcPr>
          <w:p w14:paraId="16A90DA0" w14:textId="77777777" w:rsidR="00187E16" w:rsidRPr="00D92CA9" w:rsidRDefault="00187E16" w:rsidP="007817EC">
            <w:pPr>
              <w:rPr>
                <w:rFonts w:cstheme="minorHAnsi"/>
              </w:rPr>
            </w:pPr>
            <w:r w:rsidRPr="00D92CA9">
              <w:rPr>
                <w:rFonts w:cstheme="minorHAnsi"/>
              </w:rPr>
              <w:t xml:space="preserve">Update </w:t>
            </w:r>
            <w:proofErr w:type="spellStart"/>
            <w:r w:rsidRPr="00D92CA9">
              <w:rPr>
                <w:rFonts w:cstheme="minorHAnsi"/>
              </w:rPr>
              <w:t>after ward</w:t>
            </w:r>
            <w:proofErr w:type="spellEnd"/>
            <w:r w:rsidRPr="00D92CA9">
              <w:rPr>
                <w:rFonts w:cstheme="minorHAnsi"/>
              </w:rPr>
              <w:t xml:space="preserve"> committee establishment process is completed.</w:t>
            </w:r>
          </w:p>
        </w:tc>
        <w:tc>
          <w:tcPr>
            <w:tcW w:w="1979" w:type="dxa"/>
          </w:tcPr>
          <w:p w14:paraId="6E7C8206" w14:textId="77777777" w:rsidR="00187E16" w:rsidRPr="00D92CA9" w:rsidRDefault="00187E16" w:rsidP="007817EC">
            <w:pPr>
              <w:rPr>
                <w:rFonts w:cstheme="minorHAnsi"/>
              </w:rPr>
            </w:pPr>
            <w:r w:rsidRPr="00D92CA9">
              <w:rPr>
                <w:rFonts w:cstheme="minorHAnsi"/>
              </w:rPr>
              <w:t>IDP Management desktop and Ward Committee process plan implementation; include ward committee operational plans</w:t>
            </w:r>
          </w:p>
        </w:tc>
        <w:tc>
          <w:tcPr>
            <w:tcW w:w="1134" w:type="dxa"/>
          </w:tcPr>
          <w:p w14:paraId="39950449" w14:textId="77777777" w:rsidR="00187E16" w:rsidRPr="00D92CA9" w:rsidRDefault="00187E16" w:rsidP="007817EC">
            <w:pPr>
              <w:rPr>
                <w:rFonts w:cstheme="minorHAnsi"/>
              </w:rPr>
            </w:pPr>
            <w:r w:rsidRPr="00D92CA9">
              <w:rPr>
                <w:rFonts w:cstheme="minorHAnsi"/>
              </w:rPr>
              <w:t>Page 50 to 52</w:t>
            </w:r>
          </w:p>
        </w:tc>
        <w:tc>
          <w:tcPr>
            <w:tcW w:w="1990" w:type="dxa"/>
          </w:tcPr>
          <w:p w14:paraId="24D231C6" w14:textId="77777777" w:rsidR="00187E16" w:rsidRPr="00D92CA9" w:rsidRDefault="00187E16" w:rsidP="007817EC">
            <w:pPr>
              <w:rPr>
                <w:rFonts w:cstheme="minorHAnsi"/>
              </w:rPr>
            </w:pPr>
            <w:r>
              <w:rPr>
                <w:rFonts w:cstheme="minorHAnsi"/>
              </w:rPr>
              <w:t>Completed</w:t>
            </w:r>
          </w:p>
        </w:tc>
      </w:tr>
      <w:tr w:rsidR="00187E16" w:rsidRPr="00D92CA9" w14:paraId="4FE6CE3F" w14:textId="77777777" w:rsidTr="007817EC">
        <w:trPr>
          <w:jc w:val="center"/>
        </w:trPr>
        <w:tc>
          <w:tcPr>
            <w:tcW w:w="852" w:type="dxa"/>
          </w:tcPr>
          <w:p w14:paraId="6B5FF179" w14:textId="77777777" w:rsidR="00187E16" w:rsidRPr="00D92CA9" w:rsidRDefault="00187E16" w:rsidP="007817EC">
            <w:pPr>
              <w:jc w:val="center"/>
              <w:rPr>
                <w:rFonts w:cstheme="minorHAnsi"/>
              </w:rPr>
            </w:pPr>
            <w:r w:rsidRPr="00D92CA9">
              <w:rPr>
                <w:rFonts w:cstheme="minorHAnsi"/>
              </w:rPr>
              <w:t>15.</w:t>
            </w:r>
          </w:p>
        </w:tc>
        <w:tc>
          <w:tcPr>
            <w:tcW w:w="1686" w:type="dxa"/>
          </w:tcPr>
          <w:p w14:paraId="5ABFB155" w14:textId="77777777" w:rsidR="00187E16" w:rsidRPr="00D92CA9" w:rsidRDefault="00187E16" w:rsidP="007817EC">
            <w:pPr>
              <w:rPr>
                <w:rFonts w:cstheme="minorHAnsi"/>
              </w:rPr>
            </w:pPr>
            <w:r w:rsidRPr="00D92CA9">
              <w:rPr>
                <w:rFonts w:cstheme="minorHAnsi"/>
              </w:rPr>
              <w:t>Public needs analysis</w:t>
            </w:r>
          </w:p>
        </w:tc>
        <w:tc>
          <w:tcPr>
            <w:tcW w:w="2141" w:type="dxa"/>
          </w:tcPr>
          <w:p w14:paraId="0702E5D2" w14:textId="77777777" w:rsidR="00187E16" w:rsidRPr="00D92CA9" w:rsidRDefault="00187E16" w:rsidP="007817EC">
            <w:pPr>
              <w:rPr>
                <w:rFonts w:cstheme="minorHAnsi"/>
              </w:rPr>
            </w:pPr>
            <w:r w:rsidRPr="00D92CA9">
              <w:rPr>
                <w:rFonts w:cstheme="minorHAnsi"/>
              </w:rPr>
              <w:t>Update public needs</w:t>
            </w:r>
          </w:p>
        </w:tc>
        <w:tc>
          <w:tcPr>
            <w:tcW w:w="1979" w:type="dxa"/>
          </w:tcPr>
          <w:p w14:paraId="153757E6" w14:textId="77777777" w:rsidR="00187E16" w:rsidRPr="00D92CA9" w:rsidRDefault="00187E16" w:rsidP="007817EC">
            <w:pPr>
              <w:rPr>
                <w:rFonts w:cstheme="minorHAnsi"/>
              </w:rPr>
            </w:pPr>
            <w:r w:rsidRPr="00D92CA9">
              <w:rPr>
                <w:rFonts w:cstheme="minorHAnsi"/>
              </w:rPr>
              <w:t>Conduct stakeholder engagements with ward committees during February and March 2022 and update the community needs.</w:t>
            </w:r>
          </w:p>
        </w:tc>
        <w:tc>
          <w:tcPr>
            <w:tcW w:w="1134" w:type="dxa"/>
          </w:tcPr>
          <w:p w14:paraId="0733C549" w14:textId="77777777" w:rsidR="00187E16" w:rsidRPr="00D92CA9" w:rsidRDefault="00187E16" w:rsidP="007817EC">
            <w:pPr>
              <w:rPr>
                <w:rFonts w:cstheme="minorHAnsi"/>
              </w:rPr>
            </w:pPr>
            <w:r w:rsidRPr="00D92CA9">
              <w:rPr>
                <w:rFonts w:cstheme="minorHAnsi"/>
              </w:rPr>
              <w:t>Page 53 to 58</w:t>
            </w:r>
          </w:p>
        </w:tc>
        <w:tc>
          <w:tcPr>
            <w:tcW w:w="1990" w:type="dxa"/>
          </w:tcPr>
          <w:p w14:paraId="682433DF" w14:textId="77777777" w:rsidR="00187E16" w:rsidRPr="00D92CA9" w:rsidRDefault="00187E16" w:rsidP="007817EC">
            <w:pPr>
              <w:rPr>
                <w:rFonts w:cstheme="minorHAnsi"/>
              </w:rPr>
            </w:pPr>
            <w:r>
              <w:rPr>
                <w:rFonts w:cstheme="minorHAnsi"/>
              </w:rPr>
              <w:t>Completed two rounds of IDP/Budget public participation stakeholder engagements</w:t>
            </w:r>
          </w:p>
        </w:tc>
      </w:tr>
      <w:tr w:rsidR="00187E16" w:rsidRPr="00D92CA9" w14:paraId="59BCC9D4" w14:textId="77777777" w:rsidTr="007817EC">
        <w:trPr>
          <w:jc w:val="center"/>
        </w:trPr>
        <w:tc>
          <w:tcPr>
            <w:tcW w:w="852" w:type="dxa"/>
          </w:tcPr>
          <w:p w14:paraId="648337BA" w14:textId="77777777" w:rsidR="00187E16" w:rsidRPr="00D92CA9" w:rsidRDefault="00187E16" w:rsidP="007817EC">
            <w:pPr>
              <w:jc w:val="center"/>
              <w:rPr>
                <w:rFonts w:cstheme="minorHAnsi"/>
              </w:rPr>
            </w:pPr>
            <w:r w:rsidRPr="00D92CA9">
              <w:rPr>
                <w:rFonts w:cstheme="minorHAnsi"/>
              </w:rPr>
              <w:t>16.</w:t>
            </w:r>
          </w:p>
        </w:tc>
        <w:tc>
          <w:tcPr>
            <w:tcW w:w="1686" w:type="dxa"/>
          </w:tcPr>
          <w:p w14:paraId="18FDC98B" w14:textId="77777777" w:rsidR="00187E16" w:rsidRPr="00D92CA9" w:rsidRDefault="00187E16" w:rsidP="007817EC">
            <w:pPr>
              <w:rPr>
                <w:rFonts w:cstheme="minorHAnsi"/>
              </w:rPr>
            </w:pPr>
            <w:r w:rsidRPr="00D92CA9">
              <w:rPr>
                <w:rFonts w:cstheme="minorHAnsi"/>
              </w:rPr>
              <w:t>Kannaland at a glance – Socio economic profile</w:t>
            </w:r>
          </w:p>
        </w:tc>
        <w:tc>
          <w:tcPr>
            <w:tcW w:w="2141" w:type="dxa"/>
          </w:tcPr>
          <w:p w14:paraId="5B298D58" w14:textId="77777777" w:rsidR="00187E16" w:rsidRPr="00D92CA9" w:rsidRDefault="00187E16" w:rsidP="007817EC">
            <w:pPr>
              <w:rPr>
                <w:rFonts w:cstheme="minorHAnsi"/>
              </w:rPr>
            </w:pPr>
            <w:r w:rsidRPr="00D92CA9">
              <w:rPr>
                <w:rFonts w:cstheme="minorHAnsi"/>
              </w:rPr>
              <w:t>Update in accordance with 2021 SEP report released by WCPG</w:t>
            </w:r>
          </w:p>
        </w:tc>
        <w:tc>
          <w:tcPr>
            <w:tcW w:w="1979" w:type="dxa"/>
          </w:tcPr>
          <w:p w14:paraId="64205D7B" w14:textId="77777777" w:rsidR="00187E16" w:rsidRPr="00D92CA9" w:rsidRDefault="00187E16" w:rsidP="007817EC">
            <w:pPr>
              <w:rPr>
                <w:rFonts w:cstheme="minorHAnsi"/>
              </w:rPr>
            </w:pPr>
            <w:r w:rsidRPr="00D92CA9">
              <w:rPr>
                <w:rFonts w:cstheme="minorHAnsi"/>
              </w:rPr>
              <w:t>IDP Management Desktop exercise</w:t>
            </w:r>
          </w:p>
        </w:tc>
        <w:tc>
          <w:tcPr>
            <w:tcW w:w="1134" w:type="dxa"/>
          </w:tcPr>
          <w:p w14:paraId="48AF22D5" w14:textId="77777777" w:rsidR="00187E16" w:rsidRPr="00D92CA9" w:rsidRDefault="00187E16" w:rsidP="007817EC">
            <w:pPr>
              <w:rPr>
                <w:rFonts w:cstheme="minorHAnsi"/>
              </w:rPr>
            </w:pPr>
            <w:r w:rsidRPr="00D92CA9">
              <w:rPr>
                <w:rFonts w:cstheme="minorHAnsi"/>
              </w:rPr>
              <w:t>Page 62 to 71</w:t>
            </w:r>
          </w:p>
        </w:tc>
        <w:tc>
          <w:tcPr>
            <w:tcW w:w="1990" w:type="dxa"/>
          </w:tcPr>
          <w:p w14:paraId="01D8157B" w14:textId="77777777" w:rsidR="00187E16" w:rsidRPr="00D92CA9" w:rsidRDefault="00187E16" w:rsidP="007817EC">
            <w:pPr>
              <w:rPr>
                <w:rFonts w:cstheme="minorHAnsi"/>
              </w:rPr>
            </w:pPr>
            <w:r>
              <w:rPr>
                <w:rFonts w:cstheme="minorHAnsi"/>
              </w:rPr>
              <w:t>Completed</w:t>
            </w:r>
          </w:p>
        </w:tc>
      </w:tr>
      <w:tr w:rsidR="00187E16" w:rsidRPr="00D92CA9" w14:paraId="0827BCD7" w14:textId="77777777" w:rsidTr="007817EC">
        <w:trPr>
          <w:jc w:val="center"/>
        </w:trPr>
        <w:tc>
          <w:tcPr>
            <w:tcW w:w="852" w:type="dxa"/>
          </w:tcPr>
          <w:p w14:paraId="3A97A20F" w14:textId="77777777" w:rsidR="00187E16" w:rsidRPr="00D92CA9" w:rsidRDefault="00187E16" w:rsidP="007817EC">
            <w:pPr>
              <w:jc w:val="center"/>
              <w:rPr>
                <w:rFonts w:cstheme="minorHAnsi"/>
              </w:rPr>
            </w:pPr>
            <w:r w:rsidRPr="00D92CA9">
              <w:rPr>
                <w:rFonts w:cstheme="minorHAnsi"/>
              </w:rPr>
              <w:t>17.</w:t>
            </w:r>
          </w:p>
        </w:tc>
        <w:tc>
          <w:tcPr>
            <w:tcW w:w="1686" w:type="dxa"/>
          </w:tcPr>
          <w:p w14:paraId="6630F456" w14:textId="77777777" w:rsidR="00187E16" w:rsidRPr="00D92CA9" w:rsidRDefault="00187E16" w:rsidP="007817EC">
            <w:pPr>
              <w:rPr>
                <w:rFonts w:cstheme="minorHAnsi"/>
              </w:rPr>
            </w:pPr>
            <w:r w:rsidRPr="00D92CA9">
              <w:rPr>
                <w:rFonts w:cstheme="minorHAnsi"/>
              </w:rPr>
              <w:t>Spatial and environmental analysis</w:t>
            </w:r>
          </w:p>
        </w:tc>
        <w:tc>
          <w:tcPr>
            <w:tcW w:w="2141" w:type="dxa"/>
          </w:tcPr>
          <w:p w14:paraId="7F1A6DBE" w14:textId="77777777" w:rsidR="00187E16" w:rsidRPr="00D92CA9" w:rsidRDefault="00187E16" w:rsidP="007817EC">
            <w:pPr>
              <w:rPr>
                <w:rFonts w:cstheme="minorHAnsi"/>
              </w:rPr>
            </w:pPr>
            <w:r w:rsidRPr="00D92CA9">
              <w:rPr>
                <w:rFonts w:cstheme="minorHAnsi"/>
              </w:rPr>
              <w:t>Update and review</w:t>
            </w:r>
          </w:p>
        </w:tc>
        <w:tc>
          <w:tcPr>
            <w:tcW w:w="1979" w:type="dxa"/>
          </w:tcPr>
          <w:p w14:paraId="33F0FE72" w14:textId="77777777" w:rsidR="00187E16" w:rsidRPr="00D92CA9" w:rsidRDefault="00187E16" w:rsidP="007817EC">
            <w:pPr>
              <w:rPr>
                <w:rFonts w:cstheme="minorHAnsi"/>
              </w:rPr>
            </w:pPr>
            <w:r w:rsidRPr="00D92CA9">
              <w:rPr>
                <w:rFonts w:cstheme="minorHAnsi"/>
              </w:rPr>
              <w:t>Liaise with Garden Route DM to establish if any progress has been made in relation to biodiversity management and climate change adaptation plans</w:t>
            </w:r>
          </w:p>
        </w:tc>
        <w:tc>
          <w:tcPr>
            <w:tcW w:w="1134" w:type="dxa"/>
          </w:tcPr>
          <w:p w14:paraId="3F5E2EF6" w14:textId="77777777" w:rsidR="00187E16" w:rsidRPr="00D92CA9" w:rsidRDefault="00187E16" w:rsidP="007817EC">
            <w:pPr>
              <w:rPr>
                <w:rFonts w:cstheme="minorHAnsi"/>
              </w:rPr>
            </w:pPr>
            <w:r w:rsidRPr="00D92CA9">
              <w:rPr>
                <w:rFonts w:cstheme="minorHAnsi"/>
              </w:rPr>
              <w:t>Page 71 to 76</w:t>
            </w:r>
          </w:p>
        </w:tc>
        <w:tc>
          <w:tcPr>
            <w:tcW w:w="1990" w:type="dxa"/>
          </w:tcPr>
          <w:p w14:paraId="1B3C5B27" w14:textId="77777777" w:rsidR="00187E16" w:rsidRDefault="00187E16" w:rsidP="007817EC">
            <w:pPr>
              <w:rPr>
                <w:rFonts w:cstheme="minorHAnsi"/>
              </w:rPr>
            </w:pPr>
            <w:r>
              <w:rPr>
                <w:rFonts w:cstheme="minorHAnsi"/>
              </w:rPr>
              <w:t>Completed and updated. Met with the GRDM.</w:t>
            </w:r>
          </w:p>
          <w:p w14:paraId="75819B17" w14:textId="77777777" w:rsidR="00187E16" w:rsidRPr="00D92CA9" w:rsidRDefault="00187E16" w:rsidP="007817EC">
            <w:pPr>
              <w:rPr>
                <w:rFonts w:cstheme="minorHAnsi"/>
              </w:rPr>
            </w:pPr>
            <w:r>
              <w:rPr>
                <w:rFonts w:cstheme="minorHAnsi"/>
              </w:rPr>
              <w:t xml:space="preserve">Will partner with Cape Nature to fully develop and align the </w:t>
            </w:r>
            <w:proofErr w:type="gramStart"/>
            <w:r>
              <w:rPr>
                <w:rFonts w:cstheme="minorHAnsi"/>
              </w:rPr>
              <w:t>Biodiversity</w:t>
            </w:r>
            <w:proofErr w:type="gramEnd"/>
            <w:r>
              <w:rPr>
                <w:rFonts w:cstheme="minorHAnsi"/>
              </w:rPr>
              <w:t xml:space="preserve"> plan of Kannaland to the WC Spatial Plan Biodiversity Handbook. Funding required for Biodiversity strategy.</w:t>
            </w:r>
          </w:p>
        </w:tc>
      </w:tr>
      <w:tr w:rsidR="00187E16" w:rsidRPr="00D92CA9" w14:paraId="6961237F" w14:textId="77777777" w:rsidTr="007817EC">
        <w:trPr>
          <w:jc w:val="center"/>
        </w:trPr>
        <w:tc>
          <w:tcPr>
            <w:tcW w:w="852" w:type="dxa"/>
          </w:tcPr>
          <w:p w14:paraId="778444C4" w14:textId="77777777" w:rsidR="00187E16" w:rsidRPr="00D92CA9" w:rsidRDefault="00187E16" w:rsidP="007817EC">
            <w:pPr>
              <w:jc w:val="center"/>
              <w:rPr>
                <w:rFonts w:cstheme="minorHAnsi"/>
              </w:rPr>
            </w:pPr>
            <w:r w:rsidRPr="00D92CA9">
              <w:rPr>
                <w:rFonts w:cstheme="minorHAnsi"/>
              </w:rPr>
              <w:t>18.</w:t>
            </w:r>
          </w:p>
        </w:tc>
        <w:tc>
          <w:tcPr>
            <w:tcW w:w="1686" w:type="dxa"/>
          </w:tcPr>
          <w:p w14:paraId="284F0A0B" w14:textId="77777777" w:rsidR="00187E16" w:rsidRPr="00D92CA9" w:rsidRDefault="00187E16" w:rsidP="007817EC">
            <w:pPr>
              <w:rPr>
                <w:rFonts w:cstheme="minorHAnsi"/>
              </w:rPr>
            </w:pPr>
            <w:r w:rsidRPr="00D92CA9">
              <w:rPr>
                <w:rFonts w:cstheme="minorHAnsi"/>
              </w:rPr>
              <w:t>Disaster Management</w:t>
            </w:r>
          </w:p>
        </w:tc>
        <w:tc>
          <w:tcPr>
            <w:tcW w:w="2141" w:type="dxa"/>
          </w:tcPr>
          <w:p w14:paraId="7B40FEC4" w14:textId="77777777" w:rsidR="00187E16" w:rsidRPr="00D92CA9" w:rsidRDefault="00187E16" w:rsidP="007817EC">
            <w:pPr>
              <w:rPr>
                <w:rFonts w:cstheme="minorHAnsi"/>
              </w:rPr>
            </w:pPr>
            <w:r w:rsidRPr="00D92CA9">
              <w:rPr>
                <w:rFonts w:cstheme="minorHAnsi"/>
              </w:rPr>
              <w:t>Update the Council adopted Disaster Management plan and Disaster Risk Reduction Plans.</w:t>
            </w:r>
          </w:p>
        </w:tc>
        <w:tc>
          <w:tcPr>
            <w:tcW w:w="1979" w:type="dxa"/>
          </w:tcPr>
          <w:p w14:paraId="077A9CF1" w14:textId="77777777" w:rsidR="00187E16" w:rsidRPr="00D92CA9" w:rsidRDefault="00187E16" w:rsidP="007817EC">
            <w:pPr>
              <w:rPr>
                <w:rFonts w:cstheme="minorHAnsi"/>
              </w:rPr>
            </w:pPr>
            <w:r w:rsidRPr="00D92CA9">
              <w:rPr>
                <w:rFonts w:cstheme="minorHAnsi"/>
              </w:rPr>
              <w:t>Ensure these plans are tabled to Council during February 2022 and adopted before updates can be concluded.</w:t>
            </w:r>
          </w:p>
        </w:tc>
        <w:tc>
          <w:tcPr>
            <w:tcW w:w="1134" w:type="dxa"/>
          </w:tcPr>
          <w:p w14:paraId="05E38738" w14:textId="77777777" w:rsidR="00187E16" w:rsidRPr="00D92CA9" w:rsidRDefault="00187E16" w:rsidP="007817EC">
            <w:pPr>
              <w:rPr>
                <w:rFonts w:cstheme="minorHAnsi"/>
              </w:rPr>
            </w:pPr>
            <w:r w:rsidRPr="00D92CA9">
              <w:rPr>
                <w:rFonts w:cstheme="minorHAnsi"/>
              </w:rPr>
              <w:t>Page 77 to 82</w:t>
            </w:r>
          </w:p>
        </w:tc>
        <w:tc>
          <w:tcPr>
            <w:tcW w:w="1990" w:type="dxa"/>
          </w:tcPr>
          <w:p w14:paraId="04C735A1" w14:textId="77777777" w:rsidR="00187E16" w:rsidRPr="00D92CA9" w:rsidRDefault="00187E16" w:rsidP="007817EC">
            <w:pPr>
              <w:rPr>
                <w:rFonts w:cstheme="minorHAnsi"/>
              </w:rPr>
            </w:pPr>
            <w:r>
              <w:rPr>
                <w:rFonts w:cstheme="minorHAnsi"/>
              </w:rPr>
              <w:t>Completed</w:t>
            </w:r>
          </w:p>
        </w:tc>
      </w:tr>
      <w:tr w:rsidR="00187E16" w:rsidRPr="00D92CA9" w14:paraId="60C03820" w14:textId="77777777" w:rsidTr="007817EC">
        <w:trPr>
          <w:jc w:val="center"/>
        </w:trPr>
        <w:tc>
          <w:tcPr>
            <w:tcW w:w="852" w:type="dxa"/>
          </w:tcPr>
          <w:p w14:paraId="4E9BC050" w14:textId="77777777" w:rsidR="00187E16" w:rsidRPr="00D92CA9" w:rsidRDefault="00187E16" w:rsidP="007817EC">
            <w:pPr>
              <w:jc w:val="center"/>
              <w:rPr>
                <w:rFonts w:cstheme="minorHAnsi"/>
              </w:rPr>
            </w:pPr>
            <w:r w:rsidRPr="00D92CA9">
              <w:rPr>
                <w:rFonts w:cstheme="minorHAnsi"/>
              </w:rPr>
              <w:t>19.</w:t>
            </w:r>
          </w:p>
        </w:tc>
        <w:tc>
          <w:tcPr>
            <w:tcW w:w="1686" w:type="dxa"/>
          </w:tcPr>
          <w:p w14:paraId="482D9C99" w14:textId="77777777" w:rsidR="00187E16" w:rsidRPr="00D92CA9" w:rsidRDefault="00187E16" w:rsidP="007817EC">
            <w:pPr>
              <w:rPr>
                <w:rFonts w:cstheme="minorHAnsi"/>
              </w:rPr>
            </w:pPr>
            <w:r w:rsidRPr="00D92CA9">
              <w:rPr>
                <w:rFonts w:cstheme="minorHAnsi"/>
              </w:rPr>
              <w:t>Tourism</w:t>
            </w:r>
          </w:p>
        </w:tc>
        <w:tc>
          <w:tcPr>
            <w:tcW w:w="2141" w:type="dxa"/>
          </w:tcPr>
          <w:p w14:paraId="18DD63C4" w14:textId="77777777" w:rsidR="00187E16" w:rsidRPr="00D92CA9" w:rsidRDefault="00187E16" w:rsidP="007817EC">
            <w:pPr>
              <w:rPr>
                <w:rFonts w:cstheme="minorHAnsi"/>
              </w:rPr>
            </w:pPr>
            <w:r w:rsidRPr="00D92CA9">
              <w:rPr>
                <w:rFonts w:cstheme="minorHAnsi"/>
              </w:rPr>
              <w:t>Update the development of the Tourism business and action plans and budget and MOAs entered into with Calitzdorp and Ladismith Tourism Bureaus.</w:t>
            </w:r>
          </w:p>
        </w:tc>
        <w:tc>
          <w:tcPr>
            <w:tcW w:w="1979" w:type="dxa"/>
          </w:tcPr>
          <w:p w14:paraId="004902F1" w14:textId="77777777" w:rsidR="00187E16" w:rsidRPr="00D92CA9" w:rsidRDefault="00187E16" w:rsidP="007817EC">
            <w:pPr>
              <w:rPr>
                <w:rFonts w:cstheme="minorHAnsi"/>
              </w:rPr>
            </w:pPr>
            <w:r w:rsidRPr="00D92CA9">
              <w:rPr>
                <w:rFonts w:cstheme="minorHAnsi"/>
              </w:rPr>
              <w:t>Incorporate these plans into the LED Strategy firstly and thereafter into fifth generation IDP.</w:t>
            </w:r>
          </w:p>
        </w:tc>
        <w:tc>
          <w:tcPr>
            <w:tcW w:w="1134" w:type="dxa"/>
          </w:tcPr>
          <w:p w14:paraId="0C027587" w14:textId="77777777" w:rsidR="00187E16" w:rsidRPr="00D92CA9" w:rsidRDefault="00187E16" w:rsidP="007817EC">
            <w:pPr>
              <w:rPr>
                <w:rFonts w:cstheme="minorHAnsi"/>
              </w:rPr>
            </w:pPr>
            <w:r w:rsidRPr="00D92CA9">
              <w:rPr>
                <w:rFonts w:cstheme="minorHAnsi"/>
              </w:rPr>
              <w:t>Page 82 and 83</w:t>
            </w:r>
          </w:p>
        </w:tc>
        <w:tc>
          <w:tcPr>
            <w:tcW w:w="1990" w:type="dxa"/>
          </w:tcPr>
          <w:p w14:paraId="55636255" w14:textId="77777777" w:rsidR="00187E16" w:rsidRPr="00D92CA9" w:rsidRDefault="00187E16" w:rsidP="007817EC">
            <w:pPr>
              <w:rPr>
                <w:rFonts w:cstheme="minorHAnsi"/>
              </w:rPr>
            </w:pPr>
            <w:r>
              <w:rPr>
                <w:rFonts w:cstheme="minorHAnsi"/>
              </w:rPr>
              <w:t>Completed. Incorporated these in the LED, SDBIP and project identification phase.</w:t>
            </w:r>
          </w:p>
        </w:tc>
      </w:tr>
      <w:tr w:rsidR="00187E16" w:rsidRPr="00D92CA9" w14:paraId="68CFE9FE" w14:textId="77777777" w:rsidTr="007817EC">
        <w:trPr>
          <w:jc w:val="center"/>
        </w:trPr>
        <w:tc>
          <w:tcPr>
            <w:tcW w:w="852" w:type="dxa"/>
          </w:tcPr>
          <w:p w14:paraId="49360BB3" w14:textId="77777777" w:rsidR="00187E16" w:rsidRPr="00D92CA9" w:rsidRDefault="00187E16" w:rsidP="007817EC">
            <w:pPr>
              <w:jc w:val="center"/>
              <w:rPr>
                <w:rFonts w:cstheme="minorHAnsi"/>
              </w:rPr>
            </w:pPr>
            <w:r w:rsidRPr="00D92CA9">
              <w:rPr>
                <w:rFonts w:cstheme="minorHAnsi"/>
              </w:rPr>
              <w:t>20.</w:t>
            </w:r>
          </w:p>
        </w:tc>
        <w:tc>
          <w:tcPr>
            <w:tcW w:w="1686" w:type="dxa"/>
          </w:tcPr>
          <w:p w14:paraId="396BB755" w14:textId="77777777" w:rsidR="00187E16" w:rsidRPr="00D92CA9" w:rsidRDefault="00187E16" w:rsidP="007817EC">
            <w:pPr>
              <w:rPr>
                <w:rFonts w:cstheme="minorHAnsi"/>
              </w:rPr>
            </w:pPr>
            <w:r w:rsidRPr="00D92CA9">
              <w:rPr>
                <w:rFonts w:cstheme="minorHAnsi"/>
              </w:rPr>
              <w:t xml:space="preserve">Agriculture </w:t>
            </w:r>
          </w:p>
        </w:tc>
        <w:tc>
          <w:tcPr>
            <w:tcW w:w="2141" w:type="dxa"/>
          </w:tcPr>
          <w:p w14:paraId="74650188" w14:textId="77777777" w:rsidR="00187E16" w:rsidRPr="00D92CA9" w:rsidRDefault="00187E16" w:rsidP="007817EC">
            <w:pPr>
              <w:rPr>
                <w:rFonts w:cstheme="minorHAnsi"/>
              </w:rPr>
            </w:pPr>
            <w:r w:rsidRPr="00D92CA9">
              <w:rPr>
                <w:rFonts w:cstheme="minorHAnsi"/>
              </w:rPr>
              <w:t>Update agriculture sector</w:t>
            </w:r>
          </w:p>
        </w:tc>
        <w:tc>
          <w:tcPr>
            <w:tcW w:w="1979" w:type="dxa"/>
          </w:tcPr>
          <w:p w14:paraId="61F8AD73" w14:textId="77777777" w:rsidR="00187E16" w:rsidRPr="00D92CA9" w:rsidRDefault="00187E16" w:rsidP="007817EC">
            <w:pPr>
              <w:rPr>
                <w:rFonts w:cstheme="minorHAnsi"/>
              </w:rPr>
            </w:pPr>
            <w:r w:rsidRPr="00D92CA9">
              <w:rPr>
                <w:rFonts w:cstheme="minorHAnsi"/>
              </w:rPr>
              <w:t xml:space="preserve">Workshop with agriculture department, DRD&amp;LR and farmer associations to review an agriculture strategy and develop a commonage policy for inclusion into the IDP. </w:t>
            </w:r>
          </w:p>
        </w:tc>
        <w:tc>
          <w:tcPr>
            <w:tcW w:w="1134" w:type="dxa"/>
          </w:tcPr>
          <w:p w14:paraId="1C22F61D" w14:textId="77777777" w:rsidR="00187E16" w:rsidRPr="00D92CA9" w:rsidRDefault="00187E16" w:rsidP="007817EC">
            <w:pPr>
              <w:rPr>
                <w:rFonts w:cstheme="minorHAnsi"/>
              </w:rPr>
            </w:pPr>
            <w:r w:rsidRPr="00D92CA9">
              <w:rPr>
                <w:rFonts w:cstheme="minorHAnsi"/>
              </w:rPr>
              <w:t>Page 83 to 90</w:t>
            </w:r>
          </w:p>
        </w:tc>
        <w:tc>
          <w:tcPr>
            <w:tcW w:w="1990" w:type="dxa"/>
          </w:tcPr>
          <w:p w14:paraId="04486824" w14:textId="77777777" w:rsidR="00187E16" w:rsidRPr="00D92CA9" w:rsidRDefault="00187E16" w:rsidP="007817EC">
            <w:pPr>
              <w:rPr>
                <w:rFonts w:cstheme="minorHAnsi"/>
              </w:rPr>
            </w:pPr>
            <w:r>
              <w:rPr>
                <w:rFonts w:cstheme="minorHAnsi"/>
              </w:rPr>
              <w:t xml:space="preserve">In progress. Ongoing. Met with WC Department of Agriculture and Land Reform as well as Ladismith Klein </w:t>
            </w:r>
            <w:proofErr w:type="spellStart"/>
            <w:r>
              <w:rPr>
                <w:rFonts w:cstheme="minorHAnsi"/>
              </w:rPr>
              <w:t>boere</w:t>
            </w:r>
            <w:proofErr w:type="spellEnd"/>
            <w:r>
              <w:rPr>
                <w:rFonts w:cstheme="minorHAnsi"/>
              </w:rPr>
              <w:t xml:space="preserve"> Vereeniging and the </w:t>
            </w:r>
            <w:proofErr w:type="spellStart"/>
            <w:r>
              <w:rPr>
                <w:rFonts w:cstheme="minorHAnsi"/>
              </w:rPr>
              <w:t>Amalienstein</w:t>
            </w:r>
            <w:proofErr w:type="spellEnd"/>
            <w:r>
              <w:rPr>
                <w:rFonts w:cstheme="minorHAnsi"/>
              </w:rPr>
              <w:t xml:space="preserve"> Farmers to carve a way for farm land transfer.</w:t>
            </w:r>
          </w:p>
        </w:tc>
      </w:tr>
      <w:tr w:rsidR="00187E16" w:rsidRPr="00D92CA9" w14:paraId="7F55E840" w14:textId="77777777" w:rsidTr="007817EC">
        <w:trPr>
          <w:jc w:val="center"/>
        </w:trPr>
        <w:tc>
          <w:tcPr>
            <w:tcW w:w="852" w:type="dxa"/>
          </w:tcPr>
          <w:p w14:paraId="0B50A8F7" w14:textId="77777777" w:rsidR="00187E16" w:rsidRPr="00D92CA9" w:rsidRDefault="00187E16" w:rsidP="007817EC">
            <w:pPr>
              <w:jc w:val="center"/>
              <w:rPr>
                <w:rFonts w:cstheme="minorHAnsi"/>
              </w:rPr>
            </w:pPr>
            <w:r w:rsidRPr="00D92CA9">
              <w:rPr>
                <w:rFonts w:cstheme="minorHAnsi"/>
              </w:rPr>
              <w:t>21.</w:t>
            </w:r>
          </w:p>
        </w:tc>
        <w:tc>
          <w:tcPr>
            <w:tcW w:w="1686" w:type="dxa"/>
          </w:tcPr>
          <w:p w14:paraId="306ED097" w14:textId="77777777" w:rsidR="00187E16" w:rsidRPr="00D92CA9" w:rsidRDefault="00187E16" w:rsidP="007817EC">
            <w:pPr>
              <w:rPr>
                <w:rFonts w:cstheme="minorHAnsi"/>
              </w:rPr>
            </w:pPr>
            <w:r w:rsidRPr="00D92CA9">
              <w:rPr>
                <w:rFonts w:cstheme="minorHAnsi"/>
              </w:rPr>
              <w:t>Integrated Rural Development</w:t>
            </w:r>
          </w:p>
        </w:tc>
        <w:tc>
          <w:tcPr>
            <w:tcW w:w="2141" w:type="dxa"/>
          </w:tcPr>
          <w:p w14:paraId="264507ED" w14:textId="77777777" w:rsidR="00187E16" w:rsidRPr="00D92CA9" w:rsidRDefault="00187E16" w:rsidP="007817EC">
            <w:pPr>
              <w:rPr>
                <w:rFonts w:cstheme="minorHAnsi"/>
              </w:rPr>
            </w:pPr>
            <w:r w:rsidRPr="00D92CA9">
              <w:rPr>
                <w:rFonts w:cstheme="minorHAnsi"/>
              </w:rPr>
              <w:t>Update information</w:t>
            </w:r>
          </w:p>
        </w:tc>
        <w:tc>
          <w:tcPr>
            <w:tcW w:w="1979" w:type="dxa"/>
          </w:tcPr>
          <w:p w14:paraId="414DC51F" w14:textId="77777777" w:rsidR="00187E16" w:rsidRPr="00D92CA9" w:rsidRDefault="00187E16" w:rsidP="007817EC">
            <w:pPr>
              <w:rPr>
                <w:rFonts w:cstheme="minorHAnsi"/>
              </w:rPr>
            </w:pPr>
            <w:r w:rsidRPr="00D92CA9">
              <w:rPr>
                <w:rFonts w:cstheme="minorHAnsi"/>
              </w:rPr>
              <w:t>Enquire about progress made in relation to application to be declared a Rural node. Also update non farming economies of tourism initiatives undertaken and the business/action plans of the two established tourism bureaus of Ladismith and Calitzdorp.</w:t>
            </w:r>
          </w:p>
        </w:tc>
        <w:tc>
          <w:tcPr>
            <w:tcW w:w="1134" w:type="dxa"/>
          </w:tcPr>
          <w:p w14:paraId="5F900EAD" w14:textId="77777777" w:rsidR="00187E16" w:rsidRPr="00D92CA9" w:rsidRDefault="00187E16" w:rsidP="007817EC">
            <w:pPr>
              <w:rPr>
                <w:rFonts w:cstheme="minorHAnsi"/>
              </w:rPr>
            </w:pPr>
            <w:r w:rsidRPr="00D92CA9">
              <w:rPr>
                <w:rFonts w:cstheme="minorHAnsi"/>
              </w:rPr>
              <w:t>Page 90 to 92</w:t>
            </w:r>
          </w:p>
        </w:tc>
        <w:tc>
          <w:tcPr>
            <w:tcW w:w="1990" w:type="dxa"/>
          </w:tcPr>
          <w:p w14:paraId="348FE993" w14:textId="77777777" w:rsidR="00187E16" w:rsidRDefault="00187E16" w:rsidP="007817EC">
            <w:pPr>
              <w:rPr>
                <w:rFonts w:cstheme="minorHAnsi"/>
              </w:rPr>
            </w:pPr>
            <w:r>
              <w:rPr>
                <w:rFonts w:cstheme="minorHAnsi"/>
              </w:rPr>
              <w:t>Rural node – information still outstanding.</w:t>
            </w:r>
          </w:p>
          <w:p w14:paraId="1000875E" w14:textId="77777777" w:rsidR="00187E16" w:rsidRPr="00D92CA9" w:rsidRDefault="00187E16" w:rsidP="007817EC">
            <w:pPr>
              <w:rPr>
                <w:rFonts w:cstheme="minorHAnsi"/>
              </w:rPr>
            </w:pPr>
            <w:r>
              <w:rPr>
                <w:rFonts w:cstheme="minorHAnsi"/>
              </w:rPr>
              <w:t>Tourism bureaus - completed</w:t>
            </w:r>
          </w:p>
        </w:tc>
      </w:tr>
      <w:tr w:rsidR="00187E16" w:rsidRPr="00D92CA9" w14:paraId="1134F55B" w14:textId="77777777" w:rsidTr="007817EC">
        <w:trPr>
          <w:jc w:val="center"/>
        </w:trPr>
        <w:tc>
          <w:tcPr>
            <w:tcW w:w="852" w:type="dxa"/>
          </w:tcPr>
          <w:p w14:paraId="1DBBEDEA" w14:textId="77777777" w:rsidR="00187E16" w:rsidRPr="00D92CA9" w:rsidRDefault="00187E16" w:rsidP="007817EC">
            <w:pPr>
              <w:jc w:val="center"/>
              <w:rPr>
                <w:rFonts w:cstheme="minorHAnsi"/>
              </w:rPr>
            </w:pPr>
            <w:r w:rsidRPr="00D92CA9">
              <w:rPr>
                <w:rFonts w:cstheme="minorHAnsi"/>
              </w:rPr>
              <w:t>22.</w:t>
            </w:r>
          </w:p>
        </w:tc>
        <w:tc>
          <w:tcPr>
            <w:tcW w:w="1686" w:type="dxa"/>
          </w:tcPr>
          <w:p w14:paraId="4DA2FDDA" w14:textId="77777777" w:rsidR="00187E16" w:rsidRPr="00D92CA9" w:rsidRDefault="00187E16" w:rsidP="007817EC">
            <w:pPr>
              <w:rPr>
                <w:rFonts w:cstheme="minorHAnsi"/>
              </w:rPr>
            </w:pPr>
            <w:r w:rsidRPr="00D92CA9">
              <w:rPr>
                <w:rFonts w:cstheme="minorHAnsi"/>
              </w:rPr>
              <w:t>Ecosystem status</w:t>
            </w:r>
          </w:p>
        </w:tc>
        <w:tc>
          <w:tcPr>
            <w:tcW w:w="2141" w:type="dxa"/>
          </w:tcPr>
          <w:p w14:paraId="00F177DB" w14:textId="77777777" w:rsidR="00187E16" w:rsidRPr="00D92CA9" w:rsidRDefault="00187E16" w:rsidP="007817EC">
            <w:pPr>
              <w:rPr>
                <w:rFonts w:cstheme="minorHAnsi"/>
              </w:rPr>
            </w:pPr>
            <w:r w:rsidRPr="00D92CA9">
              <w:rPr>
                <w:rFonts w:cstheme="minorHAnsi"/>
              </w:rPr>
              <w:t>Review information</w:t>
            </w:r>
          </w:p>
        </w:tc>
        <w:tc>
          <w:tcPr>
            <w:tcW w:w="1979" w:type="dxa"/>
          </w:tcPr>
          <w:p w14:paraId="4A8FB000" w14:textId="77777777" w:rsidR="00187E16" w:rsidRPr="00D92CA9" w:rsidRDefault="00187E16" w:rsidP="007817EC">
            <w:pPr>
              <w:rPr>
                <w:rFonts w:cstheme="minorHAnsi"/>
              </w:rPr>
            </w:pPr>
            <w:r w:rsidRPr="00D92CA9">
              <w:rPr>
                <w:rFonts w:cstheme="minorHAnsi"/>
              </w:rPr>
              <w:t>Meet with Cape Nature and WC Dept of Agriculture</w:t>
            </w:r>
          </w:p>
        </w:tc>
        <w:tc>
          <w:tcPr>
            <w:tcW w:w="1134" w:type="dxa"/>
          </w:tcPr>
          <w:p w14:paraId="055FC69F" w14:textId="77777777" w:rsidR="00187E16" w:rsidRPr="00D92CA9" w:rsidRDefault="00187E16" w:rsidP="007817EC">
            <w:pPr>
              <w:rPr>
                <w:rFonts w:cstheme="minorHAnsi"/>
              </w:rPr>
            </w:pPr>
            <w:r w:rsidRPr="00D92CA9">
              <w:rPr>
                <w:rFonts w:cstheme="minorHAnsi"/>
              </w:rPr>
              <w:t>Page 92 to 96</w:t>
            </w:r>
          </w:p>
        </w:tc>
        <w:tc>
          <w:tcPr>
            <w:tcW w:w="1990" w:type="dxa"/>
          </w:tcPr>
          <w:p w14:paraId="46537FCD" w14:textId="77777777" w:rsidR="00187E16" w:rsidRDefault="00187E16" w:rsidP="007817EC">
            <w:pPr>
              <w:rPr>
                <w:rFonts w:cstheme="minorHAnsi"/>
              </w:rPr>
            </w:pPr>
            <w:r>
              <w:rPr>
                <w:rFonts w:cstheme="minorHAnsi"/>
              </w:rPr>
              <w:t>Meeting convened with Cape Nature.</w:t>
            </w:r>
          </w:p>
          <w:p w14:paraId="0C5AC49A" w14:textId="77777777" w:rsidR="00187E16" w:rsidRPr="00D92CA9" w:rsidRDefault="00187E16" w:rsidP="007817EC">
            <w:pPr>
              <w:rPr>
                <w:rFonts w:cstheme="minorHAnsi"/>
              </w:rPr>
            </w:pPr>
            <w:r>
              <w:rPr>
                <w:rFonts w:cstheme="minorHAnsi"/>
              </w:rPr>
              <w:t xml:space="preserve">Meeting held with WC Department of </w:t>
            </w:r>
            <w:proofErr w:type="spellStart"/>
            <w:r>
              <w:rPr>
                <w:rFonts w:cstheme="minorHAnsi"/>
              </w:rPr>
              <w:t>Agricultre</w:t>
            </w:r>
            <w:proofErr w:type="spellEnd"/>
            <w:r>
              <w:rPr>
                <w:rFonts w:cstheme="minorHAnsi"/>
              </w:rPr>
              <w:t xml:space="preserve">. Meeting held with </w:t>
            </w:r>
            <w:proofErr w:type="spellStart"/>
            <w:r>
              <w:rPr>
                <w:rFonts w:cstheme="minorHAnsi"/>
              </w:rPr>
              <w:t>Amalienstein</w:t>
            </w:r>
            <w:proofErr w:type="spellEnd"/>
            <w:r>
              <w:rPr>
                <w:rFonts w:cstheme="minorHAnsi"/>
              </w:rPr>
              <w:t xml:space="preserve"> Farmers.</w:t>
            </w:r>
          </w:p>
        </w:tc>
      </w:tr>
      <w:tr w:rsidR="00187E16" w:rsidRPr="00D92CA9" w14:paraId="1C5D85E8" w14:textId="77777777" w:rsidTr="007817EC">
        <w:trPr>
          <w:jc w:val="center"/>
        </w:trPr>
        <w:tc>
          <w:tcPr>
            <w:tcW w:w="852" w:type="dxa"/>
          </w:tcPr>
          <w:p w14:paraId="37B55A62" w14:textId="77777777" w:rsidR="00187E16" w:rsidRPr="00D92CA9" w:rsidRDefault="00187E16" w:rsidP="007817EC">
            <w:pPr>
              <w:jc w:val="center"/>
              <w:rPr>
                <w:rFonts w:cstheme="minorHAnsi"/>
              </w:rPr>
            </w:pPr>
            <w:r w:rsidRPr="00D92CA9">
              <w:rPr>
                <w:rFonts w:cstheme="minorHAnsi"/>
              </w:rPr>
              <w:t>23.</w:t>
            </w:r>
          </w:p>
        </w:tc>
        <w:tc>
          <w:tcPr>
            <w:tcW w:w="1686" w:type="dxa"/>
          </w:tcPr>
          <w:p w14:paraId="43592F87" w14:textId="77777777" w:rsidR="00187E16" w:rsidRPr="00D92CA9" w:rsidRDefault="00187E16" w:rsidP="007817EC">
            <w:pPr>
              <w:rPr>
                <w:rFonts w:cstheme="minorHAnsi"/>
              </w:rPr>
            </w:pPr>
            <w:r w:rsidRPr="00D92CA9">
              <w:rPr>
                <w:rFonts w:cstheme="minorHAnsi"/>
              </w:rPr>
              <w:t>Spatial alignment</w:t>
            </w:r>
          </w:p>
        </w:tc>
        <w:tc>
          <w:tcPr>
            <w:tcW w:w="2141" w:type="dxa"/>
          </w:tcPr>
          <w:p w14:paraId="4F812449" w14:textId="77777777" w:rsidR="00187E16" w:rsidRPr="00D92CA9" w:rsidRDefault="00187E16" w:rsidP="007817EC">
            <w:pPr>
              <w:rPr>
                <w:rFonts w:cstheme="minorHAnsi"/>
              </w:rPr>
            </w:pPr>
            <w:r w:rsidRPr="00D92CA9">
              <w:rPr>
                <w:rFonts w:cstheme="minorHAnsi"/>
              </w:rPr>
              <w:t xml:space="preserve">Continue to use the existing 2014 MSDF. It is too expensive to revise and </w:t>
            </w:r>
          </w:p>
          <w:p w14:paraId="2859E0FC" w14:textId="77777777" w:rsidR="00187E16" w:rsidRPr="00D92CA9" w:rsidRDefault="00187E16" w:rsidP="007817EC">
            <w:pPr>
              <w:rPr>
                <w:rFonts w:cstheme="minorHAnsi"/>
              </w:rPr>
            </w:pPr>
            <w:r w:rsidRPr="00D92CA9">
              <w:rPr>
                <w:rFonts w:cstheme="minorHAnsi"/>
              </w:rPr>
              <w:t>very little implementation was realised during the 4</w:t>
            </w:r>
            <w:r w:rsidRPr="00D92CA9">
              <w:rPr>
                <w:rFonts w:cstheme="minorHAnsi"/>
                <w:vertAlign w:val="superscript"/>
              </w:rPr>
              <w:t>th</w:t>
            </w:r>
            <w:r w:rsidRPr="00D92CA9">
              <w:rPr>
                <w:rFonts w:cstheme="minorHAnsi"/>
              </w:rPr>
              <w:t xml:space="preserve"> generation IDP implementation. Review the progress made in relation to the 2014 MSDF.</w:t>
            </w:r>
          </w:p>
        </w:tc>
        <w:tc>
          <w:tcPr>
            <w:tcW w:w="1979" w:type="dxa"/>
          </w:tcPr>
          <w:p w14:paraId="1B18DC92" w14:textId="77777777" w:rsidR="00187E16" w:rsidRPr="00D92CA9" w:rsidRDefault="00187E16" w:rsidP="007817EC">
            <w:pPr>
              <w:rPr>
                <w:rFonts w:cstheme="minorHAnsi"/>
              </w:rPr>
            </w:pPr>
            <w:r w:rsidRPr="00D92CA9">
              <w:rPr>
                <w:rFonts w:cstheme="minorHAnsi"/>
              </w:rPr>
              <w:t>Ensure alignment between IDP and SDF. Confirm catalytic projects for implementation.</w:t>
            </w:r>
          </w:p>
        </w:tc>
        <w:tc>
          <w:tcPr>
            <w:tcW w:w="1134" w:type="dxa"/>
          </w:tcPr>
          <w:p w14:paraId="23D28949" w14:textId="77777777" w:rsidR="00187E16" w:rsidRPr="00D92CA9" w:rsidRDefault="00187E16" w:rsidP="007817EC">
            <w:pPr>
              <w:rPr>
                <w:rFonts w:cstheme="minorHAnsi"/>
              </w:rPr>
            </w:pPr>
            <w:r w:rsidRPr="00D92CA9">
              <w:rPr>
                <w:rFonts w:cstheme="minorHAnsi"/>
              </w:rPr>
              <w:t>Page 97 to 111</w:t>
            </w:r>
          </w:p>
        </w:tc>
        <w:tc>
          <w:tcPr>
            <w:tcW w:w="1990" w:type="dxa"/>
          </w:tcPr>
          <w:p w14:paraId="5EE96A7E" w14:textId="77777777" w:rsidR="00187E16" w:rsidRDefault="00187E16" w:rsidP="007817EC">
            <w:pPr>
              <w:rPr>
                <w:rFonts w:cstheme="minorHAnsi"/>
              </w:rPr>
            </w:pPr>
            <w:r>
              <w:rPr>
                <w:rFonts w:cstheme="minorHAnsi"/>
              </w:rPr>
              <w:t xml:space="preserve">Completed and ongoing for </w:t>
            </w:r>
            <w:proofErr w:type="gramStart"/>
            <w:r>
              <w:rPr>
                <w:rFonts w:cstheme="minorHAnsi"/>
              </w:rPr>
              <w:t>5 year</w:t>
            </w:r>
            <w:proofErr w:type="gramEnd"/>
            <w:r>
              <w:rPr>
                <w:rFonts w:cstheme="minorHAnsi"/>
              </w:rPr>
              <w:t xml:space="preserve"> period.</w:t>
            </w:r>
          </w:p>
          <w:p w14:paraId="3BA74DB9" w14:textId="77777777" w:rsidR="00187E16" w:rsidRPr="00D92CA9" w:rsidRDefault="00187E16" w:rsidP="007817EC">
            <w:pPr>
              <w:rPr>
                <w:rFonts w:cstheme="minorHAnsi"/>
              </w:rPr>
            </w:pPr>
            <w:r>
              <w:rPr>
                <w:rFonts w:cstheme="minorHAnsi"/>
              </w:rPr>
              <w:t>Reviewing SDF – funding required</w:t>
            </w:r>
          </w:p>
        </w:tc>
      </w:tr>
      <w:tr w:rsidR="00187E16" w:rsidRPr="00D92CA9" w14:paraId="72CEFAB1" w14:textId="77777777" w:rsidTr="007817EC">
        <w:trPr>
          <w:jc w:val="center"/>
        </w:trPr>
        <w:tc>
          <w:tcPr>
            <w:tcW w:w="852" w:type="dxa"/>
          </w:tcPr>
          <w:p w14:paraId="4AE6C4A3" w14:textId="77777777" w:rsidR="00187E16" w:rsidRPr="00D92CA9" w:rsidRDefault="00187E16" w:rsidP="007817EC">
            <w:pPr>
              <w:jc w:val="center"/>
              <w:rPr>
                <w:rFonts w:cstheme="minorHAnsi"/>
              </w:rPr>
            </w:pPr>
            <w:r w:rsidRPr="00D92CA9">
              <w:rPr>
                <w:rFonts w:cstheme="minorHAnsi"/>
              </w:rPr>
              <w:t>24.</w:t>
            </w:r>
          </w:p>
        </w:tc>
        <w:tc>
          <w:tcPr>
            <w:tcW w:w="1686" w:type="dxa"/>
          </w:tcPr>
          <w:p w14:paraId="12127344" w14:textId="77777777" w:rsidR="00187E16" w:rsidRPr="00D92CA9" w:rsidRDefault="00187E16" w:rsidP="007817EC">
            <w:pPr>
              <w:rPr>
                <w:rFonts w:cstheme="minorHAnsi"/>
              </w:rPr>
            </w:pPr>
            <w:r w:rsidRPr="00D92CA9">
              <w:rPr>
                <w:rFonts w:cstheme="minorHAnsi"/>
              </w:rPr>
              <w:t>Integrated Human settlements</w:t>
            </w:r>
          </w:p>
        </w:tc>
        <w:tc>
          <w:tcPr>
            <w:tcW w:w="2141" w:type="dxa"/>
          </w:tcPr>
          <w:p w14:paraId="68DCA735" w14:textId="77777777" w:rsidR="00187E16" w:rsidRPr="00D92CA9" w:rsidRDefault="00187E16" w:rsidP="007817EC">
            <w:pPr>
              <w:rPr>
                <w:rFonts w:cstheme="minorHAnsi"/>
              </w:rPr>
            </w:pPr>
            <w:r w:rsidRPr="00D92CA9">
              <w:rPr>
                <w:rFonts w:cstheme="minorHAnsi"/>
              </w:rPr>
              <w:t xml:space="preserve">Indicate the </w:t>
            </w:r>
            <w:proofErr w:type="gramStart"/>
            <w:r w:rsidRPr="00D92CA9">
              <w:rPr>
                <w:rFonts w:cstheme="minorHAnsi"/>
              </w:rPr>
              <w:t>five year</w:t>
            </w:r>
            <w:proofErr w:type="gramEnd"/>
            <w:r w:rsidRPr="00D92CA9">
              <w:rPr>
                <w:rFonts w:cstheme="minorHAnsi"/>
              </w:rPr>
              <w:t xml:space="preserve"> Human Settlement plan and projects to be implemented.</w:t>
            </w:r>
          </w:p>
        </w:tc>
        <w:tc>
          <w:tcPr>
            <w:tcW w:w="1979" w:type="dxa"/>
          </w:tcPr>
          <w:p w14:paraId="74077C3C" w14:textId="77777777" w:rsidR="00187E16" w:rsidRPr="00D92CA9" w:rsidRDefault="00187E16" w:rsidP="007817EC">
            <w:pPr>
              <w:rPr>
                <w:rFonts w:cstheme="minorHAnsi"/>
              </w:rPr>
            </w:pPr>
            <w:r w:rsidRPr="00D92CA9">
              <w:rPr>
                <w:rFonts w:cstheme="minorHAnsi"/>
              </w:rPr>
              <w:t>Completed and information has been sourced.</w:t>
            </w:r>
          </w:p>
        </w:tc>
        <w:tc>
          <w:tcPr>
            <w:tcW w:w="1134" w:type="dxa"/>
          </w:tcPr>
          <w:p w14:paraId="5E35FDC9" w14:textId="77777777" w:rsidR="00187E16" w:rsidRPr="00D92CA9" w:rsidRDefault="00187E16" w:rsidP="007817EC">
            <w:pPr>
              <w:rPr>
                <w:rFonts w:cstheme="minorHAnsi"/>
              </w:rPr>
            </w:pPr>
            <w:r w:rsidRPr="00D92CA9">
              <w:rPr>
                <w:rFonts w:cstheme="minorHAnsi"/>
              </w:rPr>
              <w:t>Page 111 to 113</w:t>
            </w:r>
          </w:p>
        </w:tc>
        <w:tc>
          <w:tcPr>
            <w:tcW w:w="1990" w:type="dxa"/>
          </w:tcPr>
          <w:p w14:paraId="5855E8C0" w14:textId="77777777" w:rsidR="00187E16" w:rsidRPr="00D92CA9" w:rsidRDefault="00187E16" w:rsidP="007817EC">
            <w:pPr>
              <w:rPr>
                <w:rFonts w:cstheme="minorHAnsi"/>
              </w:rPr>
            </w:pPr>
            <w:r>
              <w:rPr>
                <w:rFonts w:cstheme="minorHAnsi"/>
              </w:rPr>
              <w:t>Incomplete. Funding required for updating Human Settlements Plan.</w:t>
            </w:r>
          </w:p>
        </w:tc>
      </w:tr>
      <w:tr w:rsidR="00187E16" w:rsidRPr="00D92CA9" w14:paraId="450088EF" w14:textId="77777777" w:rsidTr="007817EC">
        <w:trPr>
          <w:jc w:val="center"/>
        </w:trPr>
        <w:tc>
          <w:tcPr>
            <w:tcW w:w="852" w:type="dxa"/>
          </w:tcPr>
          <w:p w14:paraId="09745C8E" w14:textId="77777777" w:rsidR="00187E16" w:rsidRPr="00D92CA9" w:rsidRDefault="00187E16" w:rsidP="007817EC">
            <w:pPr>
              <w:jc w:val="center"/>
              <w:rPr>
                <w:rFonts w:cstheme="minorHAnsi"/>
              </w:rPr>
            </w:pPr>
            <w:r w:rsidRPr="00D92CA9">
              <w:rPr>
                <w:rFonts w:cstheme="minorHAnsi"/>
              </w:rPr>
              <w:t>24.</w:t>
            </w:r>
          </w:p>
        </w:tc>
        <w:tc>
          <w:tcPr>
            <w:tcW w:w="1686" w:type="dxa"/>
          </w:tcPr>
          <w:p w14:paraId="500F57A0" w14:textId="77777777" w:rsidR="00187E16" w:rsidRPr="00D92CA9" w:rsidRDefault="00187E16" w:rsidP="007817EC">
            <w:pPr>
              <w:rPr>
                <w:rFonts w:cstheme="minorHAnsi"/>
              </w:rPr>
            </w:pPr>
            <w:proofErr w:type="spellStart"/>
            <w:r w:rsidRPr="00D92CA9">
              <w:rPr>
                <w:rFonts w:cstheme="minorHAnsi"/>
              </w:rPr>
              <w:t>Thusong</w:t>
            </w:r>
            <w:proofErr w:type="spellEnd"/>
            <w:r w:rsidRPr="00D92CA9">
              <w:rPr>
                <w:rFonts w:cstheme="minorHAnsi"/>
              </w:rPr>
              <w:t xml:space="preserve"> Centre</w:t>
            </w:r>
          </w:p>
        </w:tc>
        <w:tc>
          <w:tcPr>
            <w:tcW w:w="2141" w:type="dxa"/>
          </w:tcPr>
          <w:p w14:paraId="77A17D1F" w14:textId="77777777" w:rsidR="00187E16" w:rsidRPr="00D92CA9" w:rsidRDefault="00187E16" w:rsidP="007817EC">
            <w:pPr>
              <w:rPr>
                <w:rFonts w:cstheme="minorHAnsi"/>
              </w:rPr>
            </w:pPr>
            <w:r w:rsidRPr="00D92CA9">
              <w:rPr>
                <w:rFonts w:cstheme="minorHAnsi"/>
              </w:rPr>
              <w:t xml:space="preserve">Update information on </w:t>
            </w:r>
            <w:proofErr w:type="spellStart"/>
            <w:r w:rsidRPr="00D92CA9">
              <w:rPr>
                <w:rFonts w:cstheme="minorHAnsi"/>
              </w:rPr>
              <w:t>Thusong</w:t>
            </w:r>
            <w:proofErr w:type="spellEnd"/>
            <w:r w:rsidRPr="00D92CA9">
              <w:rPr>
                <w:rFonts w:cstheme="minorHAnsi"/>
              </w:rPr>
              <w:t xml:space="preserve"> Centres</w:t>
            </w:r>
          </w:p>
        </w:tc>
        <w:tc>
          <w:tcPr>
            <w:tcW w:w="1979" w:type="dxa"/>
          </w:tcPr>
          <w:p w14:paraId="094A12F7" w14:textId="77777777" w:rsidR="00187E16" w:rsidRPr="00D92CA9" w:rsidRDefault="00187E16" w:rsidP="007817EC">
            <w:pPr>
              <w:rPr>
                <w:rFonts w:cstheme="minorHAnsi"/>
              </w:rPr>
            </w:pPr>
            <w:r w:rsidRPr="00D92CA9">
              <w:rPr>
                <w:rFonts w:cstheme="minorHAnsi"/>
              </w:rPr>
              <w:t xml:space="preserve">Arrange a meeting with the </w:t>
            </w:r>
            <w:proofErr w:type="spellStart"/>
            <w:r w:rsidRPr="00D92CA9">
              <w:rPr>
                <w:rFonts w:cstheme="minorHAnsi"/>
              </w:rPr>
              <w:t>Thusong</w:t>
            </w:r>
            <w:proofErr w:type="spellEnd"/>
            <w:r w:rsidRPr="00D92CA9">
              <w:rPr>
                <w:rFonts w:cstheme="minorHAnsi"/>
              </w:rPr>
              <w:t xml:space="preserve"> Centre Management and obtain information regarding the services being offered in Kannaland.</w:t>
            </w:r>
          </w:p>
        </w:tc>
        <w:tc>
          <w:tcPr>
            <w:tcW w:w="1134" w:type="dxa"/>
          </w:tcPr>
          <w:p w14:paraId="79C63537" w14:textId="77777777" w:rsidR="00187E16" w:rsidRPr="00D92CA9" w:rsidRDefault="00187E16" w:rsidP="007817EC">
            <w:pPr>
              <w:rPr>
                <w:rFonts w:cstheme="minorHAnsi"/>
              </w:rPr>
            </w:pPr>
            <w:r w:rsidRPr="00D92CA9">
              <w:rPr>
                <w:rFonts w:cstheme="minorHAnsi"/>
              </w:rPr>
              <w:t>Page 113 to 114</w:t>
            </w:r>
          </w:p>
        </w:tc>
        <w:tc>
          <w:tcPr>
            <w:tcW w:w="1990" w:type="dxa"/>
          </w:tcPr>
          <w:p w14:paraId="43F4749E" w14:textId="77777777" w:rsidR="00187E16" w:rsidRDefault="00187E16" w:rsidP="007817EC">
            <w:pPr>
              <w:rPr>
                <w:rFonts w:cstheme="minorHAnsi"/>
              </w:rPr>
            </w:pPr>
            <w:r>
              <w:rPr>
                <w:rFonts w:cstheme="minorHAnsi"/>
              </w:rPr>
              <w:t>Completed.</w:t>
            </w:r>
          </w:p>
          <w:p w14:paraId="142AB222" w14:textId="77777777" w:rsidR="00187E16" w:rsidRPr="00D92CA9" w:rsidRDefault="00187E16" w:rsidP="007817EC">
            <w:pPr>
              <w:rPr>
                <w:rFonts w:cstheme="minorHAnsi"/>
              </w:rPr>
            </w:pPr>
            <w:r>
              <w:rPr>
                <w:rFonts w:cstheme="minorHAnsi"/>
              </w:rPr>
              <w:t xml:space="preserve">Meeting held. </w:t>
            </w:r>
            <w:proofErr w:type="spellStart"/>
            <w:r>
              <w:rPr>
                <w:rFonts w:cstheme="minorHAnsi"/>
              </w:rPr>
              <w:t>Thusong</w:t>
            </w:r>
            <w:proofErr w:type="spellEnd"/>
            <w:r>
              <w:rPr>
                <w:rFonts w:cstheme="minorHAnsi"/>
              </w:rPr>
              <w:t xml:space="preserve"> Centre updates included with their needs and priorities.</w:t>
            </w:r>
          </w:p>
        </w:tc>
      </w:tr>
      <w:tr w:rsidR="00187E16" w:rsidRPr="00D92CA9" w14:paraId="49F38330" w14:textId="77777777" w:rsidTr="007817EC">
        <w:trPr>
          <w:jc w:val="center"/>
        </w:trPr>
        <w:tc>
          <w:tcPr>
            <w:tcW w:w="852" w:type="dxa"/>
          </w:tcPr>
          <w:p w14:paraId="409216B6" w14:textId="77777777" w:rsidR="00187E16" w:rsidRPr="00D92CA9" w:rsidRDefault="00187E16" w:rsidP="007817EC">
            <w:pPr>
              <w:jc w:val="center"/>
              <w:rPr>
                <w:rFonts w:cstheme="minorHAnsi"/>
              </w:rPr>
            </w:pPr>
            <w:r w:rsidRPr="00D92CA9">
              <w:rPr>
                <w:rFonts w:cstheme="minorHAnsi"/>
              </w:rPr>
              <w:t>25.</w:t>
            </w:r>
          </w:p>
        </w:tc>
        <w:tc>
          <w:tcPr>
            <w:tcW w:w="1686" w:type="dxa"/>
          </w:tcPr>
          <w:p w14:paraId="3F7E0E72" w14:textId="77777777" w:rsidR="00187E16" w:rsidRPr="00D92CA9" w:rsidRDefault="00187E16" w:rsidP="007817EC">
            <w:pPr>
              <w:rPr>
                <w:rFonts w:cstheme="minorHAnsi"/>
              </w:rPr>
            </w:pPr>
            <w:r w:rsidRPr="00D92CA9">
              <w:rPr>
                <w:rFonts w:cstheme="minorHAnsi"/>
              </w:rPr>
              <w:t>Governance and Institutional Structures</w:t>
            </w:r>
          </w:p>
        </w:tc>
        <w:tc>
          <w:tcPr>
            <w:tcW w:w="2141" w:type="dxa"/>
          </w:tcPr>
          <w:p w14:paraId="61FD0C72" w14:textId="77777777" w:rsidR="00187E16" w:rsidRPr="00D92CA9" w:rsidRDefault="00187E16" w:rsidP="007817EC">
            <w:pPr>
              <w:rPr>
                <w:rFonts w:cstheme="minorHAnsi"/>
              </w:rPr>
            </w:pPr>
            <w:r w:rsidRPr="00D92CA9">
              <w:rPr>
                <w:rFonts w:cstheme="minorHAnsi"/>
              </w:rPr>
              <w:t>Update Council structure</w:t>
            </w:r>
          </w:p>
        </w:tc>
        <w:tc>
          <w:tcPr>
            <w:tcW w:w="1979" w:type="dxa"/>
          </w:tcPr>
          <w:p w14:paraId="43D353DF" w14:textId="77777777" w:rsidR="00187E16" w:rsidRPr="00D92CA9" w:rsidRDefault="00187E16" w:rsidP="007817EC">
            <w:pPr>
              <w:rPr>
                <w:rFonts w:cstheme="minorHAnsi"/>
              </w:rPr>
            </w:pPr>
            <w:r w:rsidRPr="00D92CA9">
              <w:rPr>
                <w:rFonts w:cstheme="minorHAnsi"/>
              </w:rPr>
              <w:t>Desktop exercise by IDP Manager. Communication unit to take photos of the newly elected councillors.</w:t>
            </w:r>
          </w:p>
        </w:tc>
        <w:tc>
          <w:tcPr>
            <w:tcW w:w="1134" w:type="dxa"/>
          </w:tcPr>
          <w:p w14:paraId="1D455F6A" w14:textId="77777777" w:rsidR="00187E16" w:rsidRPr="00D92CA9" w:rsidRDefault="00187E16" w:rsidP="007817EC">
            <w:pPr>
              <w:rPr>
                <w:rFonts w:cstheme="minorHAnsi"/>
              </w:rPr>
            </w:pPr>
            <w:r w:rsidRPr="00D92CA9">
              <w:rPr>
                <w:rFonts w:cstheme="minorHAnsi"/>
              </w:rPr>
              <w:t>Page 114 to 118</w:t>
            </w:r>
          </w:p>
        </w:tc>
        <w:tc>
          <w:tcPr>
            <w:tcW w:w="1990" w:type="dxa"/>
          </w:tcPr>
          <w:p w14:paraId="096A3157" w14:textId="77777777" w:rsidR="00187E16" w:rsidRPr="00D92CA9" w:rsidRDefault="00187E16" w:rsidP="007817EC">
            <w:pPr>
              <w:rPr>
                <w:rFonts w:cstheme="minorHAnsi"/>
              </w:rPr>
            </w:pPr>
            <w:r>
              <w:rPr>
                <w:rFonts w:cstheme="minorHAnsi"/>
              </w:rPr>
              <w:t>Completed. Only photographs needed.</w:t>
            </w:r>
          </w:p>
        </w:tc>
      </w:tr>
      <w:tr w:rsidR="00187E16" w:rsidRPr="00D92CA9" w14:paraId="35344236" w14:textId="77777777" w:rsidTr="007817EC">
        <w:trPr>
          <w:jc w:val="center"/>
        </w:trPr>
        <w:tc>
          <w:tcPr>
            <w:tcW w:w="852" w:type="dxa"/>
          </w:tcPr>
          <w:p w14:paraId="1DFCA533" w14:textId="77777777" w:rsidR="00187E16" w:rsidRPr="00D92CA9" w:rsidRDefault="00187E16" w:rsidP="007817EC">
            <w:pPr>
              <w:jc w:val="center"/>
              <w:rPr>
                <w:rFonts w:cstheme="minorHAnsi"/>
              </w:rPr>
            </w:pPr>
            <w:r w:rsidRPr="00D92CA9">
              <w:rPr>
                <w:rFonts w:cstheme="minorHAnsi"/>
              </w:rPr>
              <w:t>26.</w:t>
            </w:r>
          </w:p>
        </w:tc>
        <w:tc>
          <w:tcPr>
            <w:tcW w:w="1686" w:type="dxa"/>
          </w:tcPr>
          <w:p w14:paraId="005A6A6D" w14:textId="77777777" w:rsidR="00187E16" w:rsidRPr="00D92CA9" w:rsidRDefault="00187E16" w:rsidP="007817EC">
            <w:pPr>
              <w:rPr>
                <w:rFonts w:cstheme="minorHAnsi"/>
              </w:rPr>
            </w:pPr>
            <w:r w:rsidRPr="00D92CA9">
              <w:rPr>
                <w:rFonts w:cstheme="minorHAnsi"/>
              </w:rPr>
              <w:t>Audit and Performance Audit Committee</w:t>
            </w:r>
          </w:p>
        </w:tc>
        <w:tc>
          <w:tcPr>
            <w:tcW w:w="2141" w:type="dxa"/>
          </w:tcPr>
          <w:p w14:paraId="27B1835C" w14:textId="77777777" w:rsidR="00187E16" w:rsidRPr="00D92CA9" w:rsidRDefault="00187E16" w:rsidP="007817EC">
            <w:pPr>
              <w:rPr>
                <w:rFonts w:cstheme="minorHAnsi"/>
              </w:rPr>
            </w:pPr>
            <w:r w:rsidRPr="00D92CA9">
              <w:rPr>
                <w:rFonts w:cstheme="minorHAnsi"/>
              </w:rPr>
              <w:t>Update newly appointed Audit and Performance Audit committee</w:t>
            </w:r>
          </w:p>
        </w:tc>
        <w:tc>
          <w:tcPr>
            <w:tcW w:w="1979" w:type="dxa"/>
          </w:tcPr>
          <w:p w14:paraId="600916E5" w14:textId="77777777" w:rsidR="00187E16" w:rsidRPr="00D92CA9" w:rsidRDefault="00187E16" w:rsidP="007817EC">
            <w:pPr>
              <w:rPr>
                <w:rFonts w:cstheme="minorHAnsi"/>
              </w:rPr>
            </w:pPr>
            <w:r w:rsidRPr="00D92CA9">
              <w:rPr>
                <w:rFonts w:cstheme="minorHAnsi"/>
              </w:rPr>
              <w:t>Council to appoint a new Audit and Performance Audit committee</w:t>
            </w:r>
          </w:p>
        </w:tc>
        <w:tc>
          <w:tcPr>
            <w:tcW w:w="1134" w:type="dxa"/>
          </w:tcPr>
          <w:p w14:paraId="57C03970" w14:textId="77777777" w:rsidR="00187E16" w:rsidRPr="00D92CA9" w:rsidRDefault="00187E16" w:rsidP="007817EC">
            <w:pPr>
              <w:rPr>
                <w:rFonts w:cstheme="minorHAnsi"/>
              </w:rPr>
            </w:pPr>
            <w:r w:rsidRPr="00D92CA9">
              <w:rPr>
                <w:rFonts w:cstheme="minorHAnsi"/>
              </w:rPr>
              <w:t>Page 119</w:t>
            </w:r>
          </w:p>
        </w:tc>
        <w:tc>
          <w:tcPr>
            <w:tcW w:w="1990" w:type="dxa"/>
          </w:tcPr>
          <w:p w14:paraId="04686D42" w14:textId="77777777" w:rsidR="00187E16" w:rsidRPr="00D92CA9" w:rsidRDefault="00187E16" w:rsidP="007817EC">
            <w:pPr>
              <w:rPr>
                <w:rFonts w:cstheme="minorHAnsi"/>
              </w:rPr>
            </w:pPr>
            <w:r>
              <w:rPr>
                <w:rFonts w:cstheme="minorHAnsi"/>
              </w:rPr>
              <w:t>Completed. IDP updated though Audit and Performance Audit Committee established. Training required and committee revived.</w:t>
            </w:r>
          </w:p>
        </w:tc>
      </w:tr>
      <w:tr w:rsidR="00187E16" w:rsidRPr="00D92CA9" w14:paraId="1DAF09B3" w14:textId="77777777" w:rsidTr="007817EC">
        <w:trPr>
          <w:jc w:val="center"/>
        </w:trPr>
        <w:tc>
          <w:tcPr>
            <w:tcW w:w="852" w:type="dxa"/>
          </w:tcPr>
          <w:p w14:paraId="30DCE52A" w14:textId="77777777" w:rsidR="00187E16" w:rsidRPr="00D92CA9" w:rsidRDefault="00187E16" w:rsidP="007817EC">
            <w:pPr>
              <w:jc w:val="center"/>
              <w:rPr>
                <w:rFonts w:cstheme="minorHAnsi"/>
              </w:rPr>
            </w:pPr>
            <w:r w:rsidRPr="00D92CA9">
              <w:rPr>
                <w:rFonts w:cstheme="minorHAnsi"/>
              </w:rPr>
              <w:t>27.</w:t>
            </w:r>
          </w:p>
        </w:tc>
        <w:tc>
          <w:tcPr>
            <w:tcW w:w="1686" w:type="dxa"/>
          </w:tcPr>
          <w:p w14:paraId="2550440B" w14:textId="77777777" w:rsidR="00187E16" w:rsidRPr="00D92CA9" w:rsidRDefault="00187E16" w:rsidP="007817EC">
            <w:pPr>
              <w:rPr>
                <w:rFonts w:cstheme="minorHAnsi"/>
              </w:rPr>
            </w:pPr>
            <w:r w:rsidRPr="00D92CA9">
              <w:rPr>
                <w:rFonts w:cstheme="minorHAnsi"/>
              </w:rPr>
              <w:t>Administrative Structure</w:t>
            </w:r>
          </w:p>
        </w:tc>
        <w:tc>
          <w:tcPr>
            <w:tcW w:w="2141" w:type="dxa"/>
          </w:tcPr>
          <w:p w14:paraId="134F0DED" w14:textId="77777777" w:rsidR="00187E16" w:rsidRPr="00D92CA9" w:rsidRDefault="00187E16" w:rsidP="007817EC">
            <w:pPr>
              <w:rPr>
                <w:rFonts w:cstheme="minorHAnsi"/>
              </w:rPr>
            </w:pPr>
            <w:r w:rsidRPr="00D92CA9">
              <w:rPr>
                <w:rFonts w:cstheme="minorHAnsi"/>
              </w:rPr>
              <w:t>Mi</w:t>
            </w:r>
            <w:r>
              <w:rPr>
                <w:rFonts w:cstheme="minorHAnsi"/>
              </w:rPr>
              <w:t>cro</w:t>
            </w:r>
            <w:r w:rsidRPr="00D92CA9">
              <w:rPr>
                <w:rFonts w:cstheme="minorHAnsi"/>
              </w:rPr>
              <w:t xml:space="preserve"> structure review and update</w:t>
            </w:r>
          </w:p>
        </w:tc>
        <w:tc>
          <w:tcPr>
            <w:tcW w:w="1979" w:type="dxa"/>
          </w:tcPr>
          <w:p w14:paraId="5AD5EBDA" w14:textId="77777777" w:rsidR="00187E16" w:rsidRPr="00D92CA9" w:rsidRDefault="00187E16" w:rsidP="007817EC">
            <w:pPr>
              <w:rPr>
                <w:rFonts w:cstheme="minorHAnsi"/>
              </w:rPr>
            </w:pPr>
            <w:r w:rsidRPr="00D92CA9">
              <w:rPr>
                <w:rFonts w:cstheme="minorHAnsi"/>
              </w:rPr>
              <w:t>Human Resources to commence with consultation with departments and local labour forum (unions) and thereafter affected employees</w:t>
            </w:r>
          </w:p>
        </w:tc>
        <w:tc>
          <w:tcPr>
            <w:tcW w:w="1134" w:type="dxa"/>
          </w:tcPr>
          <w:p w14:paraId="5BC5F138" w14:textId="77777777" w:rsidR="00187E16" w:rsidRPr="00D92CA9" w:rsidRDefault="00187E16" w:rsidP="007817EC">
            <w:pPr>
              <w:rPr>
                <w:rFonts w:cstheme="minorHAnsi"/>
              </w:rPr>
            </w:pPr>
            <w:r w:rsidRPr="00D92CA9">
              <w:rPr>
                <w:rFonts w:cstheme="minorHAnsi"/>
              </w:rPr>
              <w:t>Page 119 - 121</w:t>
            </w:r>
          </w:p>
        </w:tc>
        <w:tc>
          <w:tcPr>
            <w:tcW w:w="1990" w:type="dxa"/>
          </w:tcPr>
          <w:p w14:paraId="53C3E82E" w14:textId="77777777" w:rsidR="00187E16" w:rsidRPr="00D92CA9" w:rsidRDefault="00187E16" w:rsidP="007817EC">
            <w:pPr>
              <w:rPr>
                <w:rFonts w:cstheme="minorHAnsi"/>
              </w:rPr>
            </w:pPr>
            <w:r>
              <w:rPr>
                <w:rFonts w:cstheme="minorHAnsi"/>
              </w:rPr>
              <w:t>Completed. Once tabled to council it shall be included in the Final IDP.</w:t>
            </w:r>
          </w:p>
        </w:tc>
      </w:tr>
      <w:tr w:rsidR="00187E16" w:rsidRPr="00D92CA9" w14:paraId="786398BE" w14:textId="77777777" w:rsidTr="007817EC">
        <w:trPr>
          <w:jc w:val="center"/>
        </w:trPr>
        <w:tc>
          <w:tcPr>
            <w:tcW w:w="852" w:type="dxa"/>
          </w:tcPr>
          <w:p w14:paraId="5F13DB76" w14:textId="77777777" w:rsidR="00187E16" w:rsidRPr="00D92CA9" w:rsidRDefault="00187E16" w:rsidP="007817EC">
            <w:pPr>
              <w:jc w:val="center"/>
              <w:rPr>
                <w:rFonts w:cstheme="minorHAnsi"/>
              </w:rPr>
            </w:pPr>
            <w:r w:rsidRPr="00D92CA9">
              <w:rPr>
                <w:rFonts w:cstheme="minorHAnsi"/>
              </w:rPr>
              <w:t>28.</w:t>
            </w:r>
          </w:p>
        </w:tc>
        <w:tc>
          <w:tcPr>
            <w:tcW w:w="1686" w:type="dxa"/>
          </w:tcPr>
          <w:p w14:paraId="17D729FE" w14:textId="77777777" w:rsidR="00187E16" w:rsidRPr="00D92CA9" w:rsidRDefault="00187E16" w:rsidP="007817EC">
            <w:pPr>
              <w:rPr>
                <w:rFonts w:cstheme="minorHAnsi"/>
              </w:rPr>
            </w:pPr>
            <w:r w:rsidRPr="00D92CA9">
              <w:rPr>
                <w:rFonts w:cstheme="minorHAnsi"/>
              </w:rPr>
              <w:t>SWOT Analysis</w:t>
            </w:r>
          </w:p>
        </w:tc>
        <w:tc>
          <w:tcPr>
            <w:tcW w:w="2141" w:type="dxa"/>
          </w:tcPr>
          <w:p w14:paraId="3472ACDF" w14:textId="77777777" w:rsidR="00187E16" w:rsidRPr="00D92CA9" w:rsidRDefault="00187E16" w:rsidP="007817EC">
            <w:pPr>
              <w:rPr>
                <w:rFonts w:cstheme="minorHAnsi"/>
              </w:rPr>
            </w:pPr>
          </w:p>
        </w:tc>
        <w:tc>
          <w:tcPr>
            <w:tcW w:w="1979" w:type="dxa"/>
          </w:tcPr>
          <w:p w14:paraId="2E5EB84F" w14:textId="77777777" w:rsidR="00187E16" w:rsidRPr="00D92CA9" w:rsidRDefault="00187E16" w:rsidP="007817EC">
            <w:pPr>
              <w:rPr>
                <w:rFonts w:cstheme="minorHAnsi"/>
              </w:rPr>
            </w:pPr>
            <w:r w:rsidRPr="00D92CA9">
              <w:rPr>
                <w:rFonts w:cstheme="minorHAnsi"/>
              </w:rPr>
              <w:t>Review strengths, weaknesses, opportunities and threats in consultation with community structures, Council and Management – arrange public participation stakeholder engagements and Strategic Workshop with Management and Council during February/March/April 2022.</w:t>
            </w:r>
          </w:p>
        </w:tc>
        <w:tc>
          <w:tcPr>
            <w:tcW w:w="1134" w:type="dxa"/>
          </w:tcPr>
          <w:p w14:paraId="02D18B9D" w14:textId="77777777" w:rsidR="00187E16" w:rsidRPr="00D92CA9" w:rsidRDefault="00187E16" w:rsidP="007817EC">
            <w:pPr>
              <w:rPr>
                <w:rFonts w:cstheme="minorHAnsi"/>
              </w:rPr>
            </w:pPr>
            <w:r w:rsidRPr="00D92CA9">
              <w:rPr>
                <w:rFonts w:cstheme="minorHAnsi"/>
              </w:rPr>
              <w:t>Page 122 to 124</w:t>
            </w:r>
          </w:p>
        </w:tc>
        <w:tc>
          <w:tcPr>
            <w:tcW w:w="1990" w:type="dxa"/>
          </w:tcPr>
          <w:p w14:paraId="3BE5C281" w14:textId="77777777" w:rsidR="00187E16" w:rsidRPr="00D92CA9" w:rsidRDefault="00187E16" w:rsidP="007817EC">
            <w:pPr>
              <w:rPr>
                <w:rFonts w:cstheme="minorHAnsi"/>
              </w:rPr>
            </w:pPr>
            <w:r>
              <w:rPr>
                <w:rFonts w:cstheme="minorHAnsi"/>
              </w:rPr>
              <w:t>Discussed at IDP Public Participation stakeholder engagements. Remain the same as predecessor IDP</w:t>
            </w:r>
          </w:p>
        </w:tc>
      </w:tr>
      <w:tr w:rsidR="00187E16" w:rsidRPr="00D92CA9" w14:paraId="4F041EF8" w14:textId="77777777" w:rsidTr="007817EC">
        <w:trPr>
          <w:jc w:val="center"/>
        </w:trPr>
        <w:tc>
          <w:tcPr>
            <w:tcW w:w="852" w:type="dxa"/>
          </w:tcPr>
          <w:p w14:paraId="1FE7A59D" w14:textId="77777777" w:rsidR="00187E16" w:rsidRPr="00D92CA9" w:rsidRDefault="00187E16" w:rsidP="007817EC">
            <w:pPr>
              <w:jc w:val="center"/>
              <w:rPr>
                <w:rFonts w:cstheme="minorHAnsi"/>
              </w:rPr>
            </w:pPr>
            <w:r w:rsidRPr="00D92CA9">
              <w:rPr>
                <w:rFonts w:cstheme="minorHAnsi"/>
              </w:rPr>
              <w:t>29.</w:t>
            </w:r>
          </w:p>
        </w:tc>
        <w:tc>
          <w:tcPr>
            <w:tcW w:w="1686" w:type="dxa"/>
          </w:tcPr>
          <w:p w14:paraId="14C943CA" w14:textId="77777777" w:rsidR="00187E16" w:rsidRPr="00D92CA9" w:rsidRDefault="00187E16" w:rsidP="007817EC">
            <w:pPr>
              <w:rPr>
                <w:rFonts w:cstheme="minorHAnsi"/>
              </w:rPr>
            </w:pPr>
            <w:proofErr w:type="gramStart"/>
            <w:r w:rsidRPr="00D92CA9">
              <w:rPr>
                <w:rFonts w:cstheme="minorHAnsi"/>
              </w:rPr>
              <w:t>Five year</w:t>
            </w:r>
            <w:proofErr w:type="gramEnd"/>
            <w:r w:rsidRPr="00D92CA9">
              <w:rPr>
                <w:rFonts w:cstheme="minorHAnsi"/>
              </w:rPr>
              <w:t xml:space="preserve"> performance score card </w:t>
            </w:r>
          </w:p>
        </w:tc>
        <w:tc>
          <w:tcPr>
            <w:tcW w:w="2141" w:type="dxa"/>
          </w:tcPr>
          <w:p w14:paraId="083A685D" w14:textId="77777777" w:rsidR="00187E16" w:rsidRPr="00D92CA9" w:rsidRDefault="00187E16" w:rsidP="007817EC">
            <w:pPr>
              <w:rPr>
                <w:rFonts w:cstheme="minorHAnsi"/>
              </w:rPr>
            </w:pPr>
            <w:r w:rsidRPr="00D92CA9">
              <w:rPr>
                <w:rFonts w:cstheme="minorHAnsi"/>
              </w:rPr>
              <w:t>Update</w:t>
            </w:r>
          </w:p>
        </w:tc>
        <w:tc>
          <w:tcPr>
            <w:tcW w:w="1979" w:type="dxa"/>
          </w:tcPr>
          <w:p w14:paraId="43C2724E" w14:textId="77777777" w:rsidR="00187E16" w:rsidRPr="00D92CA9" w:rsidRDefault="00187E16" w:rsidP="007817EC">
            <w:pPr>
              <w:rPr>
                <w:rFonts w:cstheme="minorHAnsi"/>
              </w:rPr>
            </w:pPr>
            <w:r w:rsidRPr="00D92CA9">
              <w:rPr>
                <w:rFonts w:cstheme="minorHAnsi"/>
              </w:rPr>
              <w:t>Review and update after meeting with Senior Management and the Executive Mayor. Table to Council</w:t>
            </w:r>
          </w:p>
        </w:tc>
        <w:tc>
          <w:tcPr>
            <w:tcW w:w="1134" w:type="dxa"/>
          </w:tcPr>
          <w:p w14:paraId="15A7EEDC" w14:textId="77777777" w:rsidR="00187E16" w:rsidRPr="00D92CA9" w:rsidRDefault="00187E16" w:rsidP="007817EC">
            <w:pPr>
              <w:rPr>
                <w:rFonts w:cstheme="minorHAnsi"/>
              </w:rPr>
            </w:pPr>
            <w:r w:rsidRPr="00D92CA9">
              <w:rPr>
                <w:rFonts w:cstheme="minorHAnsi"/>
              </w:rPr>
              <w:t>Page 177 to 187</w:t>
            </w:r>
          </w:p>
        </w:tc>
        <w:tc>
          <w:tcPr>
            <w:tcW w:w="1990" w:type="dxa"/>
          </w:tcPr>
          <w:p w14:paraId="66831D33" w14:textId="77777777" w:rsidR="00187E16" w:rsidRPr="00D92CA9" w:rsidRDefault="00187E16" w:rsidP="007817EC">
            <w:pPr>
              <w:rPr>
                <w:rFonts w:cstheme="minorHAnsi"/>
              </w:rPr>
            </w:pPr>
            <w:r>
              <w:rPr>
                <w:rFonts w:cstheme="minorHAnsi"/>
              </w:rPr>
              <w:t>SDBIP for 2022/2023 completed. Scorecard to still be updated. KPIs will be refined during June 2022 at a workshop with SALGA.</w:t>
            </w:r>
          </w:p>
        </w:tc>
      </w:tr>
      <w:tr w:rsidR="00187E16" w:rsidRPr="00D92CA9" w14:paraId="2CD490E5" w14:textId="77777777" w:rsidTr="007817EC">
        <w:trPr>
          <w:jc w:val="center"/>
        </w:trPr>
        <w:tc>
          <w:tcPr>
            <w:tcW w:w="852" w:type="dxa"/>
          </w:tcPr>
          <w:p w14:paraId="6C24EA15" w14:textId="77777777" w:rsidR="00187E16" w:rsidRPr="00D92CA9" w:rsidRDefault="00187E16" w:rsidP="007817EC">
            <w:pPr>
              <w:jc w:val="center"/>
              <w:rPr>
                <w:rFonts w:cstheme="minorHAnsi"/>
              </w:rPr>
            </w:pPr>
            <w:r w:rsidRPr="00D92CA9">
              <w:rPr>
                <w:rFonts w:cstheme="minorHAnsi"/>
              </w:rPr>
              <w:t>30</w:t>
            </w:r>
          </w:p>
        </w:tc>
        <w:tc>
          <w:tcPr>
            <w:tcW w:w="1686" w:type="dxa"/>
          </w:tcPr>
          <w:p w14:paraId="5F35073C" w14:textId="77777777" w:rsidR="00187E16" w:rsidRPr="00D92CA9" w:rsidRDefault="00187E16" w:rsidP="007817EC">
            <w:pPr>
              <w:rPr>
                <w:rFonts w:cstheme="minorHAnsi"/>
              </w:rPr>
            </w:pPr>
            <w:r w:rsidRPr="00D92CA9">
              <w:rPr>
                <w:rFonts w:cstheme="minorHAnsi"/>
              </w:rPr>
              <w:t>Financial Plan</w:t>
            </w:r>
          </w:p>
        </w:tc>
        <w:tc>
          <w:tcPr>
            <w:tcW w:w="2141" w:type="dxa"/>
          </w:tcPr>
          <w:p w14:paraId="10638050" w14:textId="77777777" w:rsidR="00187E16" w:rsidRPr="00D92CA9" w:rsidRDefault="00187E16" w:rsidP="007817EC">
            <w:pPr>
              <w:rPr>
                <w:rFonts w:cstheme="minorHAnsi"/>
              </w:rPr>
            </w:pPr>
            <w:r w:rsidRPr="00D92CA9">
              <w:rPr>
                <w:rFonts w:cstheme="minorHAnsi"/>
              </w:rPr>
              <w:t>Plan for five-year financial plan</w:t>
            </w:r>
          </w:p>
        </w:tc>
        <w:tc>
          <w:tcPr>
            <w:tcW w:w="1979" w:type="dxa"/>
          </w:tcPr>
          <w:p w14:paraId="543E25AC" w14:textId="77777777" w:rsidR="00187E16" w:rsidRPr="00D92CA9" w:rsidRDefault="00187E16" w:rsidP="007817EC">
            <w:pPr>
              <w:rPr>
                <w:rFonts w:cstheme="minorHAnsi"/>
              </w:rPr>
            </w:pPr>
            <w:r w:rsidRPr="00D92CA9">
              <w:rPr>
                <w:rFonts w:cstheme="minorHAnsi"/>
              </w:rPr>
              <w:t>CFO to Review and update fourth generation financial plan</w:t>
            </w:r>
          </w:p>
        </w:tc>
        <w:tc>
          <w:tcPr>
            <w:tcW w:w="1134" w:type="dxa"/>
          </w:tcPr>
          <w:p w14:paraId="6F38228E" w14:textId="77777777" w:rsidR="00187E16" w:rsidRPr="00D92CA9" w:rsidRDefault="00187E16" w:rsidP="007817EC">
            <w:pPr>
              <w:rPr>
                <w:rFonts w:cstheme="minorHAnsi"/>
              </w:rPr>
            </w:pPr>
            <w:r w:rsidRPr="00D92CA9">
              <w:rPr>
                <w:rFonts w:cstheme="minorHAnsi"/>
              </w:rPr>
              <w:t>Page 188 to 215</w:t>
            </w:r>
          </w:p>
        </w:tc>
        <w:tc>
          <w:tcPr>
            <w:tcW w:w="1990" w:type="dxa"/>
          </w:tcPr>
          <w:p w14:paraId="57929114" w14:textId="77777777" w:rsidR="00187E16" w:rsidRPr="00D92CA9" w:rsidRDefault="00187E16" w:rsidP="007817EC">
            <w:pPr>
              <w:rPr>
                <w:rFonts w:cstheme="minorHAnsi"/>
              </w:rPr>
            </w:pPr>
            <w:r>
              <w:rPr>
                <w:rFonts w:cstheme="minorHAnsi"/>
              </w:rPr>
              <w:t>Complete. Chapter 10 includes a Financial Plan.</w:t>
            </w:r>
          </w:p>
        </w:tc>
      </w:tr>
      <w:tr w:rsidR="00187E16" w:rsidRPr="00D92CA9" w14:paraId="3CB39EEB" w14:textId="77777777" w:rsidTr="007817EC">
        <w:trPr>
          <w:jc w:val="center"/>
        </w:trPr>
        <w:tc>
          <w:tcPr>
            <w:tcW w:w="852" w:type="dxa"/>
          </w:tcPr>
          <w:p w14:paraId="71C778DB" w14:textId="77777777" w:rsidR="00187E16" w:rsidRPr="00D92CA9" w:rsidRDefault="00187E16" w:rsidP="007817EC">
            <w:pPr>
              <w:jc w:val="center"/>
              <w:rPr>
                <w:rFonts w:cstheme="minorHAnsi"/>
              </w:rPr>
            </w:pPr>
            <w:r w:rsidRPr="00D92CA9">
              <w:rPr>
                <w:rFonts w:cstheme="minorHAnsi"/>
              </w:rPr>
              <w:t>31.</w:t>
            </w:r>
          </w:p>
        </w:tc>
        <w:tc>
          <w:tcPr>
            <w:tcW w:w="1686" w:type="dxa"/>
          </w:tcPr>
          <w:p w14:paraId="0C745755" w14:textId="77777777" w:rsidR="00187E16" w:rsidRPr="00D92CA9" w:rsidRDefault="00187E16" w:rsidP="007817EC">
            <w:pPr>
              <w:rPr>
                <w:rFonts w:cstheme="minorHAnsi"/>
              </w:rPr>
            </w:pPr>
            <w:r w:rsidRPr="00D92CA9">
              <w:rPr>
                <w:rFonts w:cstheme="minorHAnsi"/>
              </w:rPr>
              <w:t>Sector Plans</w:t>
            </w:r>
          </w:p>
        </w:tc>
        <w:tc>
          <w:tcPr>
            <w:tcW w:w="2141" w:type="dxa"/>
          </w:tcPr>
          <w:p w14:paraId="66470F66" w14:textId="77777777" w:rsidR="00187E16" w:rsidRPr="00D92CA9" w:rsidRDefault="00187E16" w:rsidP="007817EC">
            <w:pPr>
              <w:rPr>
                <w:rFonts w:cstheme="minorHAnsi"/>
              </w:rPr>
            </w:pPr>
            <w:r w:rsidRPr="00D92CA9">
              <w:rPr>
                <w:rFonts w:cstheme="minorHAnsi"/>
              </w:rPr>
              <w:t>Update all available sector plans</w:t>
            </w:r>
          </w:p>
        </w:tc>
        <w:tc>
          <w:tcPr>
            <w:tcW w:w="1979" w:type="dxa"/>
          </w:tcPr>
          <w:p w14:paraId="4F26ACBF" w14:textId="77777777" w:rsidR="00187E16" w:rsidRPr="00D92CA9" w:rsidRDefault="00187E16" w:rsidP="007817EC">
            <w:pPr>
              <w:rPr>
                <w:rFonts w:cstheme="minorHAnsi"/>
              </w:rPr>
            </w:pPr>
            <w:r w:rsidRPr="00D92CA9">
              <w:rPr>
                <w:rFonts w:cstheme="minorHAnsi"/>
              </w:rPr>
              <w:t>IDP Desktop exercise</w:t>
            </w:r>
          </w:p>
        </w:tc>
        <w:tc>
          <w:tcPr>
            <w:tcW w:w="1134" w:type="dxa"/>
          </w:tcPr>
          <w:p w14:paraId="19BDFC6C" w14:textId="77777777" w:rsidR="00187E16" w:rsidRPr="00D92CA9" w:rsidRDefault="00187E16" w:rsidP="007817EC">
            <w:pPr>
              <w:rPr>
                <w:rFonts w:cstheme="minorHAnsi"/>
              </w:rPr>
            </w:pPr>
            <w:r w:rsidRPr="00D92CA9">
              <w:rPr>
                <w:rFonts w:cstheme="minorHAnsi"/>
              </w:rPr>
              <w:t>Page 216 to 220</w:t>
            </w:r>
          </w:p>
        </w:tc>
        <w:tc>
          <w:tcPr>
            <w:tcW w:w="1990" w:type="dxa"/>
          </w:tcPr>
          <w:p w14:paraId="28897754" w14:textId="77777777" w:rsidR="00187E16" w:rsidRPr="00D92CA9" w:rsidRDefault="00187E16" w:rsidP="007817EC">
            <w:pPr>
              <w:rPr>
                <w:rFonts w:cstheme="minorHAnsi"/>
              </w:rPr>
            </w:pPr>
            <w:r>
              <w:rPr>
                <w:rFonts w:cstheme="minorHAnsi"/>
              </w:rPr>
              <w:t>Incomplete. Not all Sector Plans are included and updated.</w:t>
            </w:r>
          </w:p>
        </w:tc>
      </w:tr>
      <w:tr w:rsidR="00187E16" w:rsidRPr="00D92CA9" w14:paraId="5AE42FA2" w14:textId="77777777" w:rsidTr="007817EC">
        <w:trPr>
          <w:jc w:val="center"/>
        </w:trPr>
        <w:tc>
          <w:tcPr>
            <w:tcW w:w="852" w:type="dxa"/>
          </w:tcPr>
          <w:p w14:paraId="51E46933" w14:textId="77777777" w:rsidR="00187E16" w:rsidRPr="00D92CA9" w:rsidRDefault="00187E16" w:rsidP="007817EC">
            <w:pPr>
              <w:jc w:val="center"/>
              <w:rPr>
                <w:rFonts w:cstheme="minorHAnsi"/>
              </w:rPr>
            </w:pPr>
            <w:r w:rsidRPr="00D92CA9">
              <w:rPr>
                <w:rFonts w:cstheme="minorHAnsi"/>
              </w:rPr>
              <w:t>32.</w:t>
            </w:r>
          </w:p>
        </w:tc>
        <w:tc>
          <w:tcPr>
            <w:tcW w:w="1686" w:type="dxa"/>
          </w:tcPr>
          <w:p w14:paraId="42A49C79" w14:textId="77777777" w:rsidR="00187E16" w:rsidRPr="00D92CA9" w:rsidRDefault="00187E16" w:rsidP="007817EC">
            <w:pPr>
              <w:rPr>
                <w:rFonts w:cstheme="minorHAnsi"/>
              </w:rPr>
            </w:pPr>
            <w:r w:rsidRPr="00D92CA9">
              <w:rPr>
                <w:rFonts w:cstheme="minorHAnsi"/>
              </w:rPr>
              <w:t>Strategic and operational plans</w:t>
            </w:r>
          </w:p>
        </w:tc>
        <w:tc>
          <w:tcPr>
            <w:tcW w:w="2141" w:type="dxa"/>
          </w:tcPr>
          <w:p w14:paraId="4013AAB8" w14:textId="77777777" w:rsidR="00187E16" w:rsidRPr="00D92CA9" w:rsidRDefault="00187E16" w:rsidP="007817EC">
            <w:pPr>
              <w:rPr>
                <w:rFonts w:cstheme="minorHAnsi"/>
              </w:rPr>
            </w:pPr>
            <w:r w:rsidRPr="00D92CA9">
              <w:rPr>
                <w:rFonts w:cstheme="minorHAnsi"/>
              </w:rPr>
              <w:t>Update all the available and updated strategic and operational plans.</w:t>
            </w:r>
          </w:p>
        </w:tc>
        <w:tc>
          <w:tcPr>
            <w:tcW w:w="1979" w:type="dxa"/>
          </w:tcPr>
          <w:p w14:paraId="4D8929BD" w14:textId="77777777" w:rsidR="00187E16" w:rsidRPr="00D92CA9" w:rsidRDefault="00187E16" w:rsidP="007817EC">
            <w:pPr>
              <w:rPr>
                <w:rFonts w:cstheme="minorHAnsi"/>
              </w:rPr>
            </w:pPr>
            <w:r w:rsidRPr="00D92CA9">
              <w:rPr>
                <w:rFonts w:cstheme="minorHAnsi"/>
              </w:rPr>
              <w:t>IDP Desktop exercise</w:t>
            </w:r>
          </w:p>
        </w:tc>
        <w:tc>
          <w:tcPr>
            <w:tcW w:w="1134" w:type="dxa"/>
          </w:tcPr>
          <w:p w14:paraId="221309C9" w14:textId="77777777" w:rsidR="00187E16" w:rsidRPr="00D92CA9" w:rsidRDefault="00187E16" w:rsidP="007817EC">
            <w:pPr>
              <w:rPr>
                <w:rFonts w:cstheme="minorHAnsi"/>
              </w:rPr>
            </w:pPr>
            <w:r w:rsidRPr="00D92CA9">
              <w:rPr>
                <w:rFonts w:cstheme="minorHAnsi"/>
              </w:rPr>
              <w:t>Page 221</w:t>
            </w:r>
          </w:p>
        </w:tc>
        <w:tc>
          <w:tcPr>
            <w:tcW w:w="1990" w:type="dxa"/>
          </w:tcPr>
          <w:p w14:paraId="4F6B1A7E" w14:textId="77777777" w:rsidR="00187E16" w:rsidRPr="00D92CA9" w:rsidRDefault="00187E16" w:rsidP="007817EC">
            <w:pPr>
              <w:rPr>
                <w:rFonts w:cstheme="minorHAnsi"/>
              </w:rPr>
            </w:pPr>
            <w:r>
              <w:rPr>
                <w:rFonts w:cstheme="minorHAnsi"/>
              </w:rPr>
              <w:t>Complete.</w:t>
            </w:r>
          </w:p>
        </w:tc>
      </w:tr>
      <w:tr w:rsidR="00187E16" w:rsidRPr="00D92CA9" w14:paraId="16E29B36" w14:textId="77777777" w:rsidTr="007817EC">
        <w:trPr>
          <w:jc w:val="center"/>
        </w:trPr>
        <w:tc>
          <w:tcPr>
            <w:tcW w:w="852" w:type="dxa"/>
          </w:tcPr>
          <w:p w14:paraId="7F044E36" w14:textId="77777777" w:rsidR="00187E16" w:rsidRPr="00D92CA9" w:rsidRDefault="00187E16" w:rsidP="007817EC">
            <w:pPr>
              <w:jc w:val="center"/>
              <w:rPr>
                <w:rFonts w:cstheme="minorHAnsi"/>
              </w:rPr>
            </w:pPr>
            <w:r w:rsidRPr="00D92CA9">
              <w:rPr>
                <w:rFonts w:cstheme="minorHAnsi"/>
              </w:rPr>
              <w:t>33.</w:t>
            </w:r>
          </w:p>
        </w:tc>
        <w:tc>
          <w:tcPr>
            <w:tcW w:w="1686" w:type="dxa"/>
          </w:tcPr>
          <w:p w14:paraId="63397130" w14:textId="77777777" w:rsidR="00187E16" w:rsidRPr="00D92CA9" w:rsidRDefault="00187E16" w:rsidP="007817EC">
            <w:pPr>
              <w:rPr>
                <w:rFonts w:cstheme="minorHAnsi"/>
              </w:rPr>
            </w:pPr>
            <w:r w:rsidRPr="00D92CA9">
              <w:rPr>
                <w:rFonts w:cstheme="minorHAnsi"/>
              </w:rPr>
              <w:t>Financial Recovery Plan</w:t>
            </w:r>
          </w:p>
        </w:tc>
        <w:tc>
          <w:tcPr>
            <w:tcW w:w="2141" w:type="dxa"/>
          </w:tcPr>
          <w:p w14:paraId="2DB83D25" w14:textId="77777777" w:rsidR="00187E16" w:rsidRPr="00D92CA9" w:rsidRDefault="00187E16" w:rsidP="007817EC">
            <w:pPr>
              <w:rPr>
                <w:rFonts w:cstheme="minorHAnsi"/>
              </w:rPr>
            </w:pPr>
            <w:r w:rsidRPr="00D92CA9">
              <w:rPr>
                <w:rFonts w:cstheme="minorHAnsi"/>
              </w:rPr>
              <w:t>CFO to update the financial recovery plan</w:t>
            </w:r>
          </w:p>
        </w:tc>
        <w:tc>
          <w:tcPr>
            <w:tcW w:w="1979" w:type="dxa"/>
          </w:tcPr>
          <w:p w14:paraId="100E6DD7" w14:textId="77777777" w:rsidR="00187E16" w:rsidRPr="00D92CA9" w:rsidRDefault="00187E16" w:rsidP="007817EC">
            <w:pPr>
              <w:rPr>
                <w:rFonts w:cstheme="minorHAnsi"/>
              </w:rPr>
            </w:pPr>
            <w:r w:rsidRPr="00D92CA9">
              <w:rPr>
                <w:rFonts w:cstheme="minorHAnsi"/>
              </w:rPr>
              <w:t>CFO to include the fifth generation Financial Recovery Plan</w:t>
            </w:r>
          </w:p>
        </w:tc>
        <w:tc>
          <w:tcPr>
            <w:tcW w:w="1134" w:type="dxa"/>
          </w:tcPr>
          <w:p w14:paraId="149889D4" w14:textId="77777777" w:rsidR="00187E16" w:rsidRPr="00D92CA9" w:rsidRDefault="00187E16" w:rsidP="007817EC">
            <w:pPr>
              <w:rPr>
                <w:rFonts w:cstheme="minorHAnsi"/>
              </w:rPr>
            </w:pPr>
            <w:r w:rsidRPr="00D92CA9">
              <w:rPr>
                <w:rFonts w:cstheme="minorHAnsi"/>
              </w:rPr>
              <w:t>Page 222 - 238</w:t>
            </w:r>
          </w:p>
        </w:tc>
        <w:tc>
          <w:tcPr>
            <w:tcW w:w="1990" w:type="dxa"/>
          </w:tcPr>
          <w:p w14:paraId="3AEC50C0" w14:textId="77777777" w:rsidR="00187E16" w:rsidRPr="00D92CA9" w:rsidRDefault="00187E16" w:rsidP="007817EC">
            <w:pPr>
              <w:rPr>
                <w:rFonts w:cstheme="minorHAnsi"/>
              </w:rPr>
            </w:pPr>
            <w:r>
              <w:rPr>
                <w:rFonts w:cstheme="minorHAnsi"/>
              </w:rPr>
              <w:t>In progress.</w:t>
            </w:r>
          </w:p>
        </w:tc>
      </w:tr>
      <w:tr w:rsidR="00187E16" w:rsidRPr="00D92CA9" w14:paraId="689072B5" w14:textId="77777777" w:rsidTr="007817EC">
        <w:trPr>
          <w:jc w:val="center"/>
        </w:trPr>
        <w:tc>
          <w:tcPr>
            <w:tcW w:w="852" w:type="dxa"/>
          </w:tcPr>
          <w:p w14:paraId="0E6928B5" w14:textId="77777777" w:rsidR="00187E16" w:rsidRPr="00D92CA9" w:rsidRDefault="00187E16" w:rsidP="007817EC">
            <w:pPr>
              <w:jc w:val="center"/>
              <w:rPr>
                <w:rFonts w:cstheme="minorHAnsi"/>
              </w:rPr>
            </w:pPr>
            <w:r w:rsidRPr="00D92CA9">
              <w:rPr>
                <w:rFonts w:cstheme="minorHAnsi"/>
              </w:rPr>
              <w:t>34.</w:t>
            </w:r>
          </w:p>
        </w:tc>
        <w:tc>
          <w:tcPr>
            <w:tcW w:w="1686" w:type="dxa"/>
          </w:tcPr>
          <w:p w14:paraId="734B632B" w14:textId="77777777" w:rsidR="00187E16" w:rsidRPr="00D92CA9" w:rsidRDefault="00187E16" w:rsidP="007817EC">
            <w:pPr>
              <w:rPr>
                <w:rFonts w:cstheme="minorHAnsi"/>
              </w:rPr>
            </w:pPr>
            <w:r w:rsidRPr="00D92CA9">
              <w:rPr>
                <w:rFonts w:cstheme="minorHAnsi"/>
              </w:rPr>
              <w:t>Mandatory Limits and Budget Parameters</w:t>
            </w:r>
          </w:p>
        </w:tc>
        <w:tc>
          <w:tcPr>
            <w:tcW w:w="2141" w:type="dxa"/>
          </w:tcPr>
          <w:p w14:paraId="2E286A66" w14:textId="77777777" w:rsidR="00187E16" w:rsidRPr="00D92CA9" w:rsidRDefault="00187E16" w:rsidP="007817EC">
            <w:pPr>
              <w:rPr>
                <w:rFonts w:cstheme="minorHAnsi"/>
              </w:rPr>
            </w:pPr>
            <w:r w:rsidRPr="00D92CA9">
              <w:rPr>
                <w:rFonts w:cstheme="minorHAnsi"/>
              </w:rPr>
              <w:t>CFO to update the mandatory limits and budget parameters</w:t>
            </w:r>
          </w:p>
        </w:tc>
        <w:tc>
          <w:tcPr>
            <w:tcW w:w="1979" w:type="dxa"/>
          </w:tcPr>
          <w:p w14:paraId="5F86959B" w14:textId="77777777" w:rsidR="00187E16" w:rsidRPr="00D92CA9" w:rsidRDefault="00187E16" w:rsidP="007817EC">
            <w:pPr>
              <w:rPr>
                <w:rFonts w:cstheme="minorHAnsi"/>
              </w:rPr>
            </w:pPr>
            <w:r w:rsidRPr="00D92CA9">
              <w:rPr>
                <w:rFonts w:cstheme="minorHAnsi"/>
              </w:rPr>
              <w:t xml:space="preserve">CFO to include the </w:t>
            </w:r>
            <w:proofErr w:type="gramStart"/>
            <w:r w:rsidRPr="00D92CA9">
              <w:rPr>
                <w:rFonts w:cstheme="minorHAnsi"/>
              </w:rPr>
              <w:t>fifth generation</w:t>
            </w:r>
            <w:proofErr w:type="gramEnd"/>
            <w:r w:rsidRPr="00D92CA9">
              <w:rPr>
                <w:rFonts w:cstheme="minorHAnsi"/>
              </w:rPr>
              <w:t xml:space="preserve"> mandatory limits and budget parameters</w:t>
            </w:r>
          </w:p>
        </w:tc>
        <w:tc>
          <w:tcPr>
            <w:tcW w:w="1134" w:type="dxa"/>
          </w:tcPr>
          <w:p w14:paraId="4926513F" w14:textId="77777777" w:rsidR="00187E16" w:rsidRPr="00D92CA9" w:rsidRDefault="00187E16" w:rsidP="007817EC">
            <w:pPr>
              <w:rPr>
                <w:rFonts w:cstheme="minorHAnsi"/>
              </w:rPr>
            </w:pPr>
            <w:r w:rsidRPr="00D92CA9">
              <w:rPr>
                <w:rFonts w:cstheme="minorHAnsi"/>
              </w:rPr>
              <w:t>Page 239 to 250</w:t>
            </w:r>
          </w:p>
        </w:tc>
        <w:tc>
          <w:tcPr>
            <w:tcW w:w="1990" w:type="dxa"/>
          </w:tcPr>
          <w:p w14:paraId="5E07B3FA" w14:textId="77777777" w:rsidR="00187E16" w:rsidRPr="00D92CA9" w:rsidRDefault="00187E16" w:rsidP="007817EC">
            <w:pPr>
              <w:rPr>
                <w:rFonts w:cstheme="minorHAnsi"/>
              </w:rPr>
            </w:pPr>
            <w:r>
              <w:rPr>
                <w:rFonts w:cstheme="minorHAnsi"/>
              </w:rPr>
              <w:t>In progress</w:t>
            </w:r>
          </w:p>
        </w:tc>
      </w:tr>
      <w:tr w:rsidR="00187E16" w:rsidRPr="00D92CA9" w14:paraId="7B744218" w14:textId="77777777" w:rsidTr="007817EC">
        <w:trPr>
          <w:jc w:val="center"/>
        </w:trPr>
        <w:tc>
          <w:tcPr>
            <w:tcW w:w="852" w:type="dxa"/>
          </w:tcPr>
          <w:p w14:paraId="088D7162" w14:textId="77777777" w:rsidR="00187E16" w:rsidRPr="00D92CA9" w:rsidRDefault="00187E16" w:rsidP="007817EC">
            <w:pPr>
              <w:jc w:val="center"/>
              <w:rPr>
                <w:rFonts w:cstheme="minorHAnsi"/>
              </w:rPr>
            </w:pPr>
            <w:r w:rsidRPr="00D92CA9">
              <w:rPr>
                <w:rFonts w:cstheme="minorHAnsi"/>
              </w:rPr>
              <w:t>35.</w:t>
            </w:r>
          </w:p>
        </w:tc>
        <w:tc>
          <w:tcPr>
            <w:tcW w:w="1686" w:type="dxa"/>
          </w:tcPr>
          <w:p w14:paraId="35437818" w14:textId="77777777" w:rsidR="00187E16" w:rsidRPr="00D92CA9" w:rsidRDefault="00187E16" w:rsidP="007817EC">
            <w:pPr>
              <w:rPr>
                <w:rFonts w:cstheme="minorHAnsi"/>
              </w:rPr>
            </w:pPr>
            <w:r w:rsidRPr="00D92CA9">
              <w:rPr>
                <w:rFonts w:cstheme="minorHAnsi"/>
              </w:rPr>
              <w:t>Annexures</w:t>
            </w:r>
          </w:p>
        </w:tc>
        <w:tc>
          <w:tcPr>
            <w:tcW w:w="2141" w:type="dxa"/>
          </w:tcPr>
          <w:p w14:paraId="78631319" w14:textId="77777777" w:rsidR="00187E16" w:rsidRPr="00D92CA9" w:rsidRDefault="00187E16" w:rsidP="007817EC">
            <w:pPr>
              <w:rPr>
                <w:rFonts w:cstheme="minorHAnsi"/>
              </w:rPr>
            </w:pPr>
            <w:r w:rsidRPr="00D92CA9">
              <w:rPr>
                <w:rFonts w:cstheme="minorHAnsi"/>
              </w:rPr>
              <w:t>Update the annexure</w:t>
            </w:r>
          </w:p>
        </w:tc>
        <w:tc>
          <w:tcPr>
            <w:tcW w:w="1979" w:type="dxa"/>
          </w:tcPr>
          <w:p w14:paraId="0BE092E2" w14:textId="77777777" w:rsidR="00187E16" w:rsidRPr="00D92CA9" w:rsidRDefault="00187E16" w:rsidP="007817EC">
            <w:pPr>
              <w:rPr>
                <w:rFonts w:cstheme="minorHAnsi"/>
              </w:rPr>
            </w:pPr>
            <w:r w:rsidRPr="00D92CA9">
              <w:rPr>
                <w:rFonts w:cstheme="minorHAnsi"/>
              </w:rPr>
              <w:t>Update annexures:</w:t>
            </w:r>
          </w:p>
          <w:p w14:paraId="416F91B0" w14:textId="77777777" w:rsidR="00187E16" w:rsidRPr="00D92CA9" w:rsidRDefault="00187E16" w:rsidP="007817EC">
            <w:pPr>
              <w:rPr>
                <w:rFonts w:cstheme="minorHAnsi"/>
              </w:rPr>
            </w:pPr>
            <w:r w:rsidRPr="00D92CA9">
              <w:rPr>
                <w:rFonts w:cstheme="minorHAnsi"/>
              </w:rPr>
              <w:t>IDP Budget Process Plan</w:t>
            </w:r>
          </w:p>
          <w:p w14:paraId="7034DF82" w14:textId="77777777" w:rsidR="00187E16" w:rsidRPr="00D92CA9" w:rsidRDefault="00187E16" w:rsidP="007817EC">
            <w:pPr>
              <w:rPr>
                <w:rFonts w:cstheme="minorHAnsi"/>
              </w:rPr>
            </w:pPr>
            <w:r w:rsidRPr="00D92CA9">
              <w:rPr>
                <w:rFonts w:cstheme="minorHAnsi"/>
              </w:rPr>
              <w:t>SDF</w:t>
            </w:r>
          </w:p>
          <w:p w14:paraId="376F5E83" w14:textId="77777777" w:rsidR="00187E16" w:rsidRPr="00D92CA9" w:rsidRDefault="00187E16" w:rsidP="007817EC">
            <w:pPr>
              <w:rPr>
                <w:rFonts w:cstheme="minorHAnsi"/>
              </w:rPr>
            </w:pPr>
            <w:r w:rsidRPr="00D92CA9">
              <w:rPr>
                <w:rFonts w:cstheme="minorHAnsi"/>
              </w:rPr>
              <w:t>Human Settlement Plan</w:t>
            </w:r>
          </w:p>
          <w:p w14:paraId="46898ACD" w14:textId="77777777" w:rsidR="00187E16" w:rsidRPr="00D92CA9" w:rsidRDefault="00187E16" w:rsidP="007817EC">
            <w:pPr>
              <w:rPr>
                <w:rFonts w:cstheme="minorHAnsi"/>
              </w:rPr>
            </w:pPr>
            <w:r w:rsidRPr="00D92CA9">
              <w:rPr>
                <w:rFonts w:cstheme="minorHAnsi"/>
              </w:rPr>
              <w:t>Disaster Management Plan</w:t>
            </w:r>
          </w:p>
          <w:p w14:paraId="259EB1B1" w14:textId="77777777" w:rsidR="00187E16" w:rsidRPr="00D92CA9" w:rsidRDefault="00187E16" w:rsidP="007817EC">
            <w:pPr>
              <w:rPr>
                <w:rFonts w:cstheme="minorHAnsi"/>
              </w:rPr>
            </w:pPr>
            <w:r w:rsidRPr="00D92CA9">
              <w:rPr>
                <w:rFonts w:cstheme="minorHAnsi"/>
              </w:rPr>
              <w:t>Socio-economic profile</w:t>
            </w:r>
          </w:p>
          <w:p w14:paraId="54139743" w14:textId="77777777" w:rsidR="00187E16" w:rsidRPr="00D92CA9" w:rsidRDefault="00187E16" w:rsidP="007817EC">
            <w:pPr>
              <w:rPr>
                <w:rFonts w:cstheme="minorHAnsi"/>
              </w:rPr>
            </w:pPr>
            <w:r w:rsidRPr="00D92CA9">
              <w:rPr>
                <w:rFonts w:cstheme="minorHAnsi"/>
              </w:rPr>
              <w:t>Municipal Economic Review Outlook.</w:t>
            </w:r>
          </w:p>
        </w:tc>
        <w:tc>
          <w:tcPr>
            <w:tcW w:w="1134" w:type="dxa"/>
          </w:tcPr>
          <w:p w14:paraId="0E9EB584" w14:textId="77777777" w:rsidR="00187E16" w:rsidRPr="00D92CA9" w:rsidRDefault="00187E16" w:rsidP="007817EC">
            <w:pPr>
              <w:rPr>
                <w:rFonts w:cstheme="minorHAnsi"/>
              </w:rPr>
            </w:pPr>
            <w:r w:rsidRPr="00D92CA9">
              <w:rPr>
                <w:rFonts w:cstheme="minorHAnsi"/>
              </w:rPr>
              <w:t>Page 250 to the end of the document</w:t>
            </w:r>
          </w:p>
        </w:tc>
        <w:tc>
          <w:tcPr>
            <w:tcW w:w="1990" w:type="dxa"/>
          </w:tcPr>
          <w:p w14:paraId="79A64A10" w14:textId="77777777" w:rsidR="00187E16" w:rsidRPr="00D92CA9" w:rsidRDefault="00187E16" w:rsidP="007817EC">
            <w:pPr>
              <w:rPr>
                <w:rFonts w:cstheme="minorHAnsi"/>
              </w:rPr>
            </w:pPr>
            <w:r>
              <w:rPr>
                <w:rFonts w:cstheme="minorHAnsi"/>
              </w:rPr>
              <w:t xml:space="preserve">To save on costs, council may recall that all these plans were previously tabled to council during handover. Contact may be made with the Manager: IDP and PMS should you require more details of each project proposal </w:t>
            </w:r>
            <w:proofErr w:type="spellStart"/>
            <w:r>
              <w:rPr>
                <w:rFonts w:cstheme="minorHAnsi"/>
              </w:rPr>
              <w:t>submiite</w:t>
            </w:r>
            <w:proofErr w:type="spellEnd"/>
            <w:r>
              <w:rPr>
                <w:rFonts w:cstheme="minorHAnsi"/>
              </w:rPr>
              <w:t>.</w:t>
            </w:r>
          </w:p>
        </w:tc>
      </w:tr>
      <w:tr w:rsidR="00187E16" w:rsidRPr="00D92CA9" w14:paraId="214337B8" w14:textId="77777777" w:rsidTr="007817EC">
        <w:trPr>
          <w:jc w:val="center"/>
        </w:trPr>
        <w:tc>
          <w:tcPr>
            <w:tcW w:w="852" w:type="dxa"/>
          </w:tcPr>
          <w:p w14:paraId="36187D58" w14:textId="77777777" w:rsidR="00187E16" w:rsidRPr="00D92CA9" w:rsidRDefault="00187E16" w:rsidP="007817EC">
            <w:pPr>
              <w:jc w:val="center"/>
              <w:rPr>
                <w:rFonts w:cstheme="minorHAnsi"/>
              </w:rPr>
            </w:pPr>
            <w:r>
              <w:rPr>
                <w:rFonts w:cstheme="minorHAnsi"/>
              </w:rPr>
              <w:t>36.</w:t>
            </w:r>
          </w:p>
        </w:tc>
        <w:tc>
          <w:tcPr>
            <w:tcW w:w="1686" w:type="dxa"/>
          </w:tcPr>
          <w:p w14:paraId="648D5EBA" w14:textId="77777777" w:rsidR="00187E16" w:rsidRPr="00D92CA9" w:rsidRDefault="00187E16" w:rsidP="007817EC">
            <w:pPr>
              <w:rPr>
                <w:rFonts w:cstheme="minorHAnsi"/>
              </w:rPr>
            </w:pPr>
            <w:r>
              <w:rPr>
                <w:rFonts w:cstheme="minorHAnsi"/>
              </w:rPr>
              <w:t>General</w:t>
            </w:r>
          </w:p>
        </w:tc>
        <w:tc>
          <w:tcPr>
            <w:tcW w:w="2141" w:type="dxa"/>
          </w:tcPr>
          <w:p w14:paraId="1E77E388" w14:textId="77777777" w:rsidR="00187E16" w:rsidRPr="00D92CA9" w:rsidRDefault="00187E16" w:rsidP="007817EC">
            <w:pPr>
              <w:rPr>
                <w:rFonts w:cstheme="minorHAnsi"/>
              </w:rPr>
            </w:pPr>
            <w:r>
              <w:rPr>
                <w:rFonts w:cstheme="minorHAnsi"/>
              </w:rPr>
              <w:t>General Format and structural improvements</w:t>
            </w:r>
          </w:p>
        </w:tc>
        <w:tc>
          <w:tcPr>
            <w:tcW w:w="1979" w:type="dxa"/>
          </w:tcPr>
          <w:p w14:paraId="7860A9B3" w14:textId="77777777" w:rsidR="00187E16" w:rsidRPr="00D92CA9" w:rsidRDefault="00187E16" w:rsidP="007817EC">
            <w:pPr>
              <w:rPr>
                <w:rFonts w:cstheme="minorHAnsi"/>
              </w:rPr>
            </w:pPr>
            <w:r>
              <w:rPr>
                <w:rFonts w:cstheme="minorHAnsi"/>
              </w:rPr>
              <w:t>Desk Top</w:t>
            </w:r>
          </w:p>
        </w:tc>
        <w:tc>
          <w:tcPr>
            <w:tcW w:w="1134" w:type="dxa"/>
          </w:tcPr>
          <w:p w14:paraId="2F5B3B4E" w14:textId="77777777" w:rsidR="00187E16" w:rsidRPr="00D92CA9" w:rsidRDefault="00187E16" w:rsidP="007817EC">
            <w:pPr>
              <w:rPr>
                <w:rFonts w:cstheme="minorHAnsi"/>
              </w:rPr>
            </w:pPr>
            <w:r>
              <w:rPr>
                <w:rFonts w:cstheme="minorHAnsi"/>
              </w:rPr>
              <w:t>Editing of document</w:t>
            </w:r>
          </w:p>
        </w:tc>
        <w:tc>
          <w:tcPr>
            <w:tcW w:w="1990" w:type="dxa"/>
          </w:tcPr>
          <w:p w14:paraId="59FEDBCD" w14:textId="77777777" w:rsidR="00187E16" w:rsidRDefault="00187E16" w:rsidP="007817EC">
            <w:pPr>
              <w:rPr>
                <w:rFonts w:cstheme="minorHAnsi"/>
              </w:rPr>
            </w:pPr>
            <w:r>
              <w:rPr>
                <w:rFonts w:cstheme="minorHAnsi"/>
              </w:rPr>
              <w:t xml:space="preserve">Ongoing </w:t>
            </w:r>
          </w:p>
        </w:tc>
      </w:tr>
    </w:tbl>
    <w:p w14:paraId="2ABD4511" w14:textId="77777777" w:rsidR="00187E16" w:rsidRPr="00813E78" w:rsidRDefault="00187E16" w:rsidP="00187E16">
      <w:pPr>
        <w:pStyle w:val="NoSpacing"/>
        <w:jc w:val="both"/>
        <w:rPr>
          <w:rFonts w:ascii="Arial" w:hAnsi="Arial" w:cs="Arial"/>
          <w:sz w:val="24"/>
          <w:szCs w:val="24"/>
          <w:lang w:val="en-GB"/>
        </w:rPr>
      </w:pPr>
    </w:p>
    <w:p w14:paraId="3A0F71FF" w14:textId="77777777" w:rsidR="00187E16" w:rsidRPr="00D33DF5" w:rsidRDefault="00187E16" w:rsidP="00187E16">
      <w:pPr>
        <w:pStyle w:val="NoSpacing"/>
        <w:jc w:val="both"/>
        <w:rPr>
          <w:rFonts w:ascii="Arial" w:hAnsi="Arial" w:cs="Arial"/>
          <w:sz w:val="24"/>
          <w:szCs w:val="24"/>
          <w:lang w:val="en-GB"/>
        </w:rPr>
      </w:pPr>
    </w:p>
    <w:p w14:paraId="7D950EC9" w14:textId="62EB28D8" w:rsidR="00187E16" w:rsidRDefault="009973D4" w:rsidP="00187E16">
      <w:pPr>
        <w:spacing w:line="360" w:lineRule="auto"/>
        <w:jc w:val="both"/>
        <w:rPr>
          <w:rFonts w:ascii="Arial" w:hAnsi="Arial" w:cs="Arial"/>
          <w:b/>
          <w:bCs/>
          <w:u w:val="single"/>
        </w:rPr>
      </w:pPr>
      <w:r>
        <w:rPr>
          <w:rFonts w:ascii="Arial" w:hAnsi="Arial" w:cs="Arial"/>
          <w:b/>
          <w:bCs/>
          <w:u w:val="single"/>
        </w:rPr>
        <w:t>COUNCIL RESOLVED</w:t>
      </w:r>
      <w:r w:rsidR="006F1ADF">
        <w:rPr>
          <w:rFonts w:ascii="Arial" w:hAnsi="Arial" w:cs="Arial"/>
          <w:b/>
          <w:bCs/>
          <w:u w:val="single"/>
        </w:rPr>
        <w:t xml:space="preserve"> </w:t>
      </w:r>
      <w:r>
        <w:rPr>
          <w:rFonts w:ascii="Arial" w:hAnsi="Arial" w:cs="Arial"/>
          <w:b/>
          <w:bCs/>
          <w:u w:val="single"/>
        </w:rPr>
        <w:t>ON 31 MAY 2022</w:t>
      </w:r>
      <w:r w:rsidR="006F1ADF">
        <w:rPr>
          <w:rFonts w:ascii="Arial" w:hAnsi="Arial" w:cs="Arial"/>
          <w:b/>
          <w:bCs/>
          <w:u w:val="single"/>
        </w:rPr>
        <w:t xml:space="preserve"> (COUNCIL RESOLUTION NO. 23/05/2):</w:t>
      </w:r>
    </w:p>
    <w:p w14:paraId="78C8B13D" w14:textId="77777777" w:rsidR="00187E16" w:rsidRDefault="00187E16" w:rsidP="00187E16">
      <w:pPr>
        <w:pStyle w:val="ListParagraph"/>
        <w:numPr>
          <w:ilvl w:val="0"/>
          <w:numId w:val="57"/>
        </w:numPr>
        <w:spacing w:after="0" w:line="360" w:lineRule="auto"/>
        <w:ind w:left="567" w:hanging="567"/>
        <w:jc w:val="both"/>
        <w:rPr>
          <w:rFonts w:ascii="Arial" w:hAnsi="Arial" w:cs="Arial"/>
        </w:rPr>
      </w:pPr>
      <w:r w:rsidRPr="0036443B">
        <w:rPr>
          <w:rFonts w:ascii="Arial" w:hAnsi="Arial" w:cs="Arial"/>
        </w:rPr>
        <w:t xml:space="preserve">That </w:t>
      </w:r>
      <w:r>
        <w:rPr>
          <w:rFonts w:ascii="Arial" w:hAnsi="Arial" w:cs="Arial"/>
        </w:rPr>
        <w:t xml:space="preserve">Council adopt </w:t>
      </w:r>
      <w:r w:rsidRPr="0036443B">
        <w:rPr>
          <w:rFonts w:ascii="Arial" w:hAnsi="Arial" w:cs="Arial"/>
        </w:rPr>
        <w:t>the</w:t>
      </w:r>
      <w:r>
        <w:rPr>
          <w:rFonts w:ascii="Arial" w:hAnsi="Arial" w:cs="Arial"/>
        </w:rPr>
        <w:t xml:space="preserve"> Final 2022 – 2027 Integrated Development Plan of its predecessor with amendments and in accordance with Section 25(3)(b) for the </w:t>
      </w:r>
      <w:r w:rsidRPr="0036443B">
        <w:rPr>
          <w:rFonts w:ascii="Arial" w:hAnsi="Arial" w:cs="Arial"/>
        </w:rPr>
        <w:t xml:space="preserve">2022-2027 </w:t>
      </w:r>
      <w:r>
        <w:rPr>
          <w:rFonts w:ascii="Arial" w:hAnsi="Arial" w:cs="Arial"/>
        </w:rPr>
        <w:t>cycle and</w:t>
      </w:r>
      <w:r w:rsidRPr="0036443B">
        <w:rPr>
          <w:rFonts w:ascii="Arial" w:hAnsi="Arial" w:cs="Arial"/>
        </w:rPr>
        <w:t xml:space="preserve"> that the contents as contained therein be </w:t>
      </w:r>
      <w:r>
        <w:rPr>
          <w:rFonts w:ascii="Arial" w:hAnsi="Arial" w:cs="Arial"/>
        </w:rPr>
        <w:t>approved.</w:t>
      </w:r>
      <w:r w:rsidRPr="0036443B">
        <w:rPr>
          <w:rFonts w:ascii="Arial" w:hAnsi="Arial" w:cs="Arial"/>
        </w:rPr>
        <w:t xml:space="preserve"> </w:t>
      </w:r>
    </w:p>
    <w:p w14:paraId="464476FB" w14:textId="1097D988" w:rsidR="00187E16" w:rsidRDefault="00187E16" w:rsidP="00187E16">
      <w:pPr>
        <w:pStyle w:val="ListParagraph"/>
        <w:numPr>
          <w:ilvl w:val="0"/>
          <w:numId w:val="57"/>
        </w:numPr>
        <w:spacing w:after="0" w:line="360" w:lineRule="auto"/>
        <w:ind w:left="567" w:hanging="567"/>
        <w:jc w:val="both"/>
        <w:rPr>
          <w:rFonts w:ascii="Arial" w:hAnsi="Arial" w:cs="Arial"/>
        </w:rPr>
      </w:pPr>
      <w:r>
        <w:rPr>
          <w:rFonts w:ascii="Arial" w:hAnsi="Arial" w:cs="Arial"/>
        </w:rPr>
        <w:t xml:space="preserve">That the Final </w:t>
      </w:r>
      <w:r w:rsidRPr="0036443B">
        <w:rPr>
          <w:rFonts w:ascii="Arial" w:hAnsi="Arial" w:cs="Arial"/>
        </w:rPr>
        <w:t xml:space="preserve">2022-2027 </w:t>
      </w:r>
      <w:r>
        <w:rPr>
          <w:rFonts w:ascii="Arial" w:hAnsi="Arial" w:cs="Arial"/>
        </w:rPr>
        <w:t xml:space="preserve">Fifth Generation </w:t>
      </w:r>
      <w:r w:rsidRPr="0036443B">
        <w:rPr>
          <w:rFonts w:ascii="Arial" w:hAnsi="Arial" w:cs="Arial"/>
        </w:rPr>
        <w:t>I</w:t>
      </w:r>
      <w:r>
        <w:rPr>
          <w:rFonts w:ascii="Arial" w:hAnsi="Arial" w:cs="Arial"/>
        </w:rPr>
        <w:t xml:space="preserve">ntegrated </w:t>
      </w:r>
      <w:r w:rsidRPr="0036443B">
        <w:rPr>
          <w:rFonts w:ascii="Arial" w:hAnsi="Arial" w:cs="Arial"/>
        </w:rPr>
        <w:t>D</w:t>
      </w:r>
      <w:r>
        <w:rPr>
          <w:rFonts w:ascii="Arial" w:hAnsi="Arial" w:cs="Arial"/>
        </w:rPr>
        <w:t xml:space="preserve">evelopment </w:t>
      </w:r>
      <w:r w:rsidRPr="0036443B">
        <w:rPr>
          <w:rFonts w:ascii="Arial" w:hAnsi="Arial" w:cs="Arial"/>
        </w:rPr>
        <w:t>P</w:t>
      </w:r>
      <w:r>
        <w:rPr>
          <w:rFonts w:ascii="Arial" w:hAnsi="Arial" w:cs="Arial"/>
        </w:rPr>
        <w:t xml:space="preserve">lan be publicise and submitted to the relevant Governmental departments for assessment. </w:t>
      </w:r>
    </w:p>
    <w:p w14:paraId="35AF5BF2" w14:textId="45DF2B00" w:rsidR="00187E16" w:rsidRPr="00377334" w:rsidRDefault="006F1ADF" w:rsidP="00377334">
      <w:pPr>
        <w:pStyle w:val="ListParagraph"/>
        <w:numPr>
          <w:ilvl w:val="0"/>
          <w:numId w:val="57"/>
        </w:numPr>
        <w:spacing w:after="0" w:line="360" w:lineRule="auto"/>
        <w:ind w:left="567" w:hanging="567"/>
        <w:jc w:val="both"/>
        <w:rPr>
          <w:rFonts w:ascii="Arial" w:hAnsi="Arial" w:cs="Arial"/>
        </w:rPr>
      </w:pPr>
      <w:r w:rsidRPr="006F1ADF">
        <w:rPr>
          <w:rFonts w:ascii="Arial" w:hAnsi="Arial" w:cs="Arial"/>
        </w:rPr>
        <w:t xml:space="preserve">That a summary of the </w:t>
      </w:r>
      <w:r w:rsidRPr="006F1ADF">
        <w:rPr>
          <w:rFonts w:ascii="Arial" w:hAnsi="Arial" w:cs="Arial"/>
        </w:rPr>
        <w:t>Final 2022 – 2027 Integrated Development Plan of its predecessor with amendments</w:t>
      </w:r>
      <w:r w:rsidRPr="006F1ADF">
        <w:rPr>
          <w:rFonts w:ascii="Arial" w:hAnsi="Arial" w:cs="Arial"/>
        </w:rPr>
        <w:t xml:space="preserve"> be publicized. </w:t>
      </w:r>
    </w:p>
    <w:p w14:paraId="06BB395C" w14:textId="29C0007B" w:rsidR="00377334" w:rsidRPr="00377334" w:rsidRDefault="00377334" w:rsidP="00377334">
      <w:pPr>
        <w:pStyle w:val="ListParagraph"/>
        <w:numPr>
          <w:ilvl w:val="0"/>
          <w:numId w:val="57"/>
        </w:numPr>
        <w:spacing w:after="0" w:line="360" w:lineRule="auto"/>
        <w:ind w:left="567" w:hanging="567"/>
        <w:jc w:val="both"/>
        <w:rPr>
          <w:rFonts w:ascii="Arial" w:hAnsi="Arial" w:cs="Arial"/>
        </w:rPr>
      </w:pPr>
      <w:r>
        <w:rPr>
          <w:rFonts w:ascii="Arial" w:hAnsi="Arial" w:cs="Arial"/>
        </w:rPr>
        <w:t xml:space="preserve">That the undermentioned catalytic projects be adopted and included in the </w:t>
      </w:r>
      <w:r>
        <w:rPr>
          <w:rFonts w:ascii="Arial" w:hAnsi="Arial" w:cs="Arial"/>
        </w:rPr>
        <w:t>Final 2022 – 2027 Integrated Development Plan of its predecessor with amendments</w:t>
      </w:r>
      <w:r>
        <w:rPr>
          <w:rFonts w:ascii="Arial" w:hAnsi="Arial" w:cs="Arial"/>
        </w:rPr>
        <w:t>.</w:t>
      </w:r>
    </w:p>
    <w:p w14:paraId="1681D682" w14:textId="77777777" w:rsidR="00377334" w:rsidRDefault="00377334" w:rsidP="00377334">
      <w:pPr>
        <w:rPr>
          <w:b/>
          <w:bCs/>
          <w:sz w:val="24"/>
          <w:szCs w:val="24"/>
        </w:rPr>
      </w:pPr>
    </w:p>
    <w:p w14:paraId="6F33B4B2" w14:textId="77777777" w:rsidR="00377334" w:rsidRDefault="00377334" w:rsidP="00377334">
      <w:pPr>
        <w:rPr>
          <w:b/>
          <w:bCs/>
          <w:sz w:val="24"/>
          <w:szCs w:val="24"/>
        </w:rPr>
      </w:pPr>
    </w:p>
    <w:p w14:paraId="2214F7FC" w14:textId="77777777" w:rsidR="00377334" w:rsidRDefault="00377334" w:rsidP="00377334">
      <w:pPr>
        <w:rPr>
          <w:b/>
          <w:bCs/>
          <w:sz w:val="24"/>
          <w:szCs w:val="24"/>
        </w:rPr>
      </w:pPr>
    </w:p>
    <w:p w14:paraId="326E862F" w14:textId="2DA806AD" w:rsidR="00377334" w:rsidRPr="00003620" w:rsidRDefault="00377334" w:rsidP="00377334">
      <w:pPr>
        <w:rPr>
          <w:b/>
          <w:bCs/>
          <w:sz w:val="24"/>
          <w:szCs w:val="24"/>
        </w:rPr>
      </w:pPr>
      <w:r w:rsidRPr="00003620">
        <w:rPr>
          <w:b/>
          <w:bCs/>
          <w:sz w:val="24"/>
          <w:szCs w:val="24"/>
        </w:rPr>
        <w:t>In Ladismith:</w:t>
      </w:r>
    </w:p>
    <w:p w14:paraId="0DC3B18A" w14:textId="77777777" w:rsidR="00377334" w:rsidRPr="003C52FA" w:rsidRDefault="00377334">
      <w:pPr>
        <w:pStyle w:val="ListParagraph"/>
        <w:numPr>
          <w:ilvl w:val="0"/>
          <w:numId w:val="60"/>
        </w:numPr>
        <w:spacing w:after="0" w:line="240" w:lineRule="auto"/>
        <w:jc w:val="both"/>
        <w:rPr>
          <w:sz w:val="24"/>
          <w:szCs w:val="24"/>
        </w:rPr>
      </w:pPr>
      <w:proofErr w:type="spellStart"/>
      <w:r w:rsidRPr="003C52FA">
        <w:rPr>
          <w:sz w:val="24"/>
          <w:szCs w:val="24"/>
        </w:rPr>
        <w:t>Besigheidsperseel</w:t>
      </w:r>
      <w:proofErr w:type="spellEnd"/>
      <w:r w:rsidRPr="003C52FA">
        <w:rPr>
          <w:sz w:val="24"/>
          <w:szCs w:val="24"/>
        </w:rPr>
        <w:t xml:space="preserve"> in Ladismith</w:t>
      </w:r>
    </w:p>
    <w:p w14:paraId="277EC5C3" w14:textId="77777777" w:rsidR="00377334" w:rsidRPr="003C52FA" w:rsidRDefault="00377334">
      <w:pPr>
        <w:pStyle w:val="ListParagraph"/>
        <w:numPr>
          <w:ilvl w:val="0"/>
          <w:numId w:val="60"/>
        </w:numPr>
        <w:spacing w:after="0" w:line="240" w:lineRule="auto"/>
        <w:jc w:val="both"/>
        <w:rPr>
          <w:sz w:val="24"/>
          <w:szCs w:val="24"/>
        </w:rPr>
      </w:pPr>
      <w:proofErr w:type="spellStart"/>
      <w:r>
        <w:rPr>
          <w:sz w:val="24"/>
          <w:szCs w:val="24"/>
        </w:rPr>
        <w:t>J</w:t>
      </w:r>
      <w:r w:rsidRPr="003C52FA">
        <w:rPr>
          <w:sz w:val="24"/>
          <w:szCs w:val="24"/>
        </w:rPr>
        <w:t>eugvaardigheidsontwikkeling</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w:t>
      </w:r>
      <w:proofErr w:type="spellStart"/>
      <w:r w:rsidRPr="003C52FA">
        <w:rPr>
          <w:sz w:val="24"/>
          <w:szCs w:val="24"/>
        </w:rPr>
        <w:t>voeding</w:t>
      </w:r>
      <w:proofErr w:type="spellEnd"/>
      <w:r w:rsidRPr="003C52FA">
        <w:rPr>
          <w:sz w:val="24"/>
          <w:szCs w:val="24"/>
        </w:rPr>
        <w:t xml:space="preserve"> </w:t>
      </w:r>
      <w:proofErr w:type="spellStart"/>
      <w:r w:rsidRPr="003C52FA">
        <w:rPr>
          <w:sz w:val="24"/>
          <w:szCs w:val="24"/>
        </w:rPr>
        <w:t>skema</w:t>
      </w:r>
      <w:proofErr w:type="spellEnd"/>
    </w:p>
    <w:p w14:paraId="4575A062" w14:textId="77777777" w:rsidR="00377334" w:rsidRPr="003C52FA" w:rsidRDefault="00377334">
      <w:pPr>
        <w:pStyle w:val="ListParagraph"/>
        <w:numPr>
          <w:ilvl w:val="0"/>
          <w:numId w:val="60"/>
        </w:numPr>
        <w:spacing w:after="0" w:line="240" w:lineRule="auto"/>
        <w:jc w:val="both"/>
        <w:rPr>
          <w:sz w:val="24"/>
          <w:szCs w:val="24"/>
        </w:rPr>
      </w:pPr>
      <w:proofErr w:type="spellStart"/>
      <w:r w:rsidRPr="003C52FA">
        <w:rPr>
          <w:sz w:val="24"/>
          <w:szCs w:val="24"/>
        </w:rPr>
        <w:t>Opreimings</w:t>
      </w:r>
      <w:proofErr w:type="spellEnd"/>
      <w:r w:rsidRPr="003C52FA">
        <w:rPr>
          <w:sz w:val="24"/>
          <w:szCs w:val="24"/>
        </w:rPr>
        <w:t xml:space="preserve"> </w:t>
      </w:r>
      <w:proofErr w:type="spellStart"/>
      <w:r w:rsidRPr="003C52FA">
        <w:rPr>
          <w:sz w:val="24"/>
          <w:szCs w:val="24"/>
        </w:rPr>
        <w:t>veldtog</w:t>
      </w:r>
      <w:proofErr w:type="spellEnd"/>
      <w:r w:rsidRPr="003C52FA">
        <w:rPr>
          <w:sz w:val="24"/>
          <w:szCs w:val="24"/>
        </w:rPr>
        <w:t xml:space="preserve"> in </w:t>
      </w:r>
      <w:proofErr w:type="spellStart"/>
      <w:r w:rsidRPr="003C52FA">
        <w:rPr>
          <w:sz w:val="24"/>
          <w:szCs w:val="24"/>
        </w:rPr>
        <w:t>Varkieskloof</w:t>
      </w:r>
      <w:proofErr w:type="spellEnd"/>
      <w:r w:rsidRPr="003C52FA">
        <w:rPr>
          <w:sz w:val="24"/>
          <w:szCs w:val="24"/>
        </w:rPr>
        <w:t xml:space="preserve">, </w:t>
      </w:r>
      <w:proofErr w:type="spellStart"/>
      <w:r w:rsidRPr="003C52FA">
        <w:rPr>
          <w:sz w:val="24"/>
          <w:szCs w:val="24"/>
        </w:rPr>
        <w:t>Donsonlaan</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David </w:t>
      </w:r>
      <w:proofErr w:type="spellStart"/>
      <w:r w:rsidRPr="003C52FA">
        <w:rPr>
          <w:sz w:val="24"/>
          <w:szCs w:val="24"/>
        </w:rPr>
        <w:t>straat</w:t>
      </w:r>
      <w:proofErr w:type="spellEnd"/>
      <w:r w:rsidRPr="003C52FA">
        <w:rPr>
          <w:sz w:val="24"/>
          <w:szCs w:val="24"/>
        </w:rPr>
        <w:t xml:space="preserve"> met </w:t>
      </w:r>
      <w:proofErr w:type="spellStart"/>
      <w:r w:rsidRPr="003C52FA">
        <w:rPr>
          <w:sz w:val="24"/>
          <w:szCs w:val="24"/>
        </w:rPr>
        <w:t>verwydering</w:t>
      </w:r>
      <w:proofErr w:type="spellEnd"/>
      <w:r w:rsidRPr="003C52FA">
        <w:rPr>
          <w:sz w:val="24"/>
          <w:szCs w:val="24"/>
        </w:rPr>
        <w:t xml:space="preserve"> van </w:t>
      </w:r>
      <w:proofErr w:type="spellStart"/>
      <w:r w:rsidRPr="003C52FA">
        <w:rPr>
          <w:sz w:val="24"/>
          <w:szCs w:val="24"/>
        </w:rPr>
        <w:t>dorin</w:t>
      </w:r>
      <w:r>
        <w:rPr>
          <w:sz w:val="24"/>
          <w:szCs w:val="24"/>
        </w:rPr>
        <w:t>g</w:t>
      </w:r>
      <w:r w:rsidRPr="003C52FA">
        <w:rPr>
          <w:sz w:val="24"/>
          <w:szCs w:val="24"/>
        </w:rPr>
        <w:t>bossies</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die </w:t>
      </w:r>
      <w:proofErr w:type="spellStart"/>
      <w:r w:rsidRPr="003C52FA">
        <w:rPr>
          <w:sz w:val="24"/>
          <w:szCs w:val="24"/>
        </w:rPr>
        <w:t>oprigtiging</w:t>
      </w:r>
      <w:proofErr w:type="spellEnd"/>
      <w:r w:rsidRPr="003C52FA">
        <w:rPr>
          <w:sz w:val="24"/>
          <w:szCs w:val="24"/>
        </w:rPr>
        <w:t xml:space="preserve"> van </w:t>
      </w:r>
      <w:proofErr w:type="spellStart"/>
      <w:r w:rsidRPr="003C52FA">
        <w:rPr>
          <w:sz w:val="24"/>
          <w:szCs w:val="24"/>
        </w:rPr>
        <w:t>spreiligt</w:t>
      </w:r>
      <w:r>
        <w:rPr>
          <w:sz w:val="24"/>
          <w:szCs w:val="24"/>
        </w:rPr>
        <w:t>e</w:t>
      </w:r>
      <w:proofErr w:type="spellEnd"/>
      <w:r w:rsidRPr="003C52FA">
        <w:rPr>
          <w:sz w:val="24"/>
          <w:szCs w:val="24"/>
        </w:rPr>
        <w:t xml:space="preserve"> in Rothman </w:t>
      </w:r>
      <w:proofErr w:type="spellStart"/>
      <w:r w:rsidRPr="003C52FA">
        <w:rPr>
          <w:sz w:val="24"/>
          <w:szCs w:val="24"/>
        </w:rPr>
        <w:t>straat</w:t>
      </w:r>
      <w:proofErr w:type="spellEnd"/>
      <w:r w:rsidRPr="003C52FA">
        <w:rPr>
          <w:sz w:val="24"/>
          <w:szCs w:val="24"/>
        </w:rPr>
        <w:t xml:space="preserve"> om </w:t>
      </w:r>
      <w:proofErr w:type="spellStart"/>
      <w:r w:rsidRPr="003C52FA">
        <w:rPr>
          <w:sz w:val="24"/>
          <w:szCs w:val="24"/>
        </w:rPr>
        <w:t>veiligheid</w:t>
      </w:r>
      <w:proofErr w:type="spellEnd"/>
      <w:r w:rsidRPr="003C52FA">
        <w:rPr>
          <w:sz w:val="24"/>
          <w:szCs w:val="24"/>
        </w:rPr>
        <w:t xml:space="preserve"> </w:t>
      </w:r>
      <w:proofErr w:type="spellStart"/>
      <w:r w:rsidRPr="003C52FA">
        <w:rPr>
          <w:sz w:val="24"/>
          <w:szCs w:val="24"/>
        </w:rPr>
        <w:t>te</w:t>
      </w:r>
      <w:proofErr w:type="spellEnd"/>
      <w:r w:rsidRPr="003C52FA">
        <w:rPr>
          <w:sz w:val="24"/>
          <w:szCs w:val="24"/>
        </w:rPr>
        <w:t xml:space="preserve"> </w:t>
      </w:r>
      <w:proofErr w:type="spellStart"/>
      <w:r w:rsidRPr="003C52FA">
        <w:rPr>
          <w:sz w:val="24"/>
          <w:szCs w:val="24"/>
        </w:rPr>
        <w:t>bevorder</w:t>
      </w:r>
      <w:proofErr w:type="spellEnd"/>
      <w:r w:rsidRPr="003C52FA">
        <w:rPr>
          <w:sz w:val="24"/>
          <w:szCs w:val="24"/>
        </w:rPr>
        <w:t>.</w:t>
      </w:r>
    </w:p>
    <w:p w14:paraId="4C96A193" w14:textId="77777777" w:rsidR="00377334" w:rsidRPr="003C52FA" w:rsidRDefault="00377334">
      <w:pPr>
        <w:pStyle w:val="ListParagraph"/>
        <w:numPr>
          <w:ilvl w:val="0"/>
          <w:numId w:val="60"/>
        </w:numPr>
        <w:spacing w:after="0" w:line="240" w:lineRule="auto"/>
        <w:jc w:val="both"/>
        <w:rPr>
          <w:sz w:val="24"/>
          <w:szCs w:val="24"/>
        </w:rPr>
      </w:pPr>
      <w:proofErr w:type="spellStart"/>
      <w:r w:rsidRPr="003C52FA">
        <w:rPr>
          <w:sz w:val="24"/>
          <w:szCs w:val="24"/>
        </w:rPr>
        <w:t>Opgradering</w:t>
      </w:r>
      <w:proofErr w:type="spellEnd"/>
      <w:r w:rsidRPr="003C52FA">
        <w:rPr>
          <w:sz w:val="24"/>
          <w:szCs w:val="24"/>
        </w:rPr>
        <w:t xml:space="preserve"> van </w:t>
      </w:r>
      <w:proofErr w:type="spellStart"/>
      <w:r>
        <w:rPr>
          <w:sz w:val="24"/>
          <w:szCs w:val="24"/>
        </w:rPr>
        <w:t>G</w:t>
      </w:r>
      <w:r w:rsidRPr="003C52FA">
        <w:rPr>
          <w:sz w:val="24"/>
          <w:szCs w:val="24"/>
        </w:rPr>
        <w:t>emeenskapsaal</w:t>
      </w:r>
      <w:proofErr w:type="spellEnd"/>
      <w:r w:rsidRPr="003C52FA">
        <w:rPr>
          <w:sz w:val="24"/>
          <w:szCs w:val="24"/>
        </w:rPr>
        <w:t xml:space="preserve"> in </w:t>
      </w:r>
      <w:proofErr w:type="spellStart"/>
      <w:r w:rsidRPr="003C52FA">
        <w:rPr>
          <w:sz w:val="24"/>
          <w:szCs w:val="24"/>
        </w:rPr>
        <w:t>Niss</w:t>
      </w:r>
      <w:r>
        <w:rPr>
          <w:sz w:val="24"/>
          <w:szCs w:val="24"/>
        </w:rPr>
        <w:t>e</w:t>
      </w:r>
      <w:r w:rsidRPr="003C52FA">
        <w:rPr>
          <w:sz w:val="24"/>
          <w:szCs w:val="24"/>
        </w:rPr>
        <w:t>nville</w:t>
      </w:r>
      <w:proofErr w:type="spellEnd"/>
    </w:p>
    <w:p w14:paraId="49C1534D" w14:textId="77777777" w:rsidR="00377334" w:rsidRPr="003C52FA" w:rsidRDefault="00377334">
      <w:pPr>
        <w:pStyle w:val="ListParagraph"/>
        <w:numPr>
          <w:ilvl w:val="0"/>
          <w:numId w:val="60"/>
        </w:numPr>
        <w:spacing w:after="0" w:line="240" w:lineRule="auto"/>
        <w:jc w:val="both"/>
        <w:rPr>
          <w:sz w:val="24"/>
          <w:szCs w:val="24"/>
        </w:rPr>
      </w:pPr>
      <w:proofErr w:type="spellStart"/>
      <w:r w:rsidRPr="003C52FA">
        <w:rPr>
          <w:sz w:val="24"/>
          <w:szCs w:val="24"/>
        </w:rPr>
        <w:t>Verbeterde</w:t>
      </w:r>
      <w:proofErr w:type="spellEnd"/>
      <w:r w:rsidRPr="003C52FA">
        <w:rPr>
          <w:sz w:val="24"/>
          <w:szCs w:val="24"/>
        </w:rPr>
        <w:t xml:space="preserve"> sport </w:t>
      </w:r>
      <w:proofErr w:type="spellStart"/>
      <w:proofErr w:type="gramStart"/>
      <w:r w:rsidRPr="003C52FA">
        <w:rPr>
          <w:sz w:val="24"/>
          <w:szCs w:val="24"/>
        </w:rPr>
        <w:t>infrastruktuur</w:t>
      </w:r>
      <w:proofErr w:type="spellEnd"/>
      <w:r w:rsidRPr="003C52FA">
        <w:rPr>
          <w:sz w:val="24"/>
          <w:szCs w:val="24"/>
        </w:rPr>
        <w:t xml:space="preserve">  -</w:t>
      </w:r>
      <w:proofErr w:type="gramEnd"/>
      <w:r w:rsidRPr="003C52FA">
        <w:rPr>
          <w:sz w:val="24"/>
          <w:szCs w:val="24"/>
        </w:rPr>
        <w:t xml:space="preserve"> </w:t>
      </w:r>
      <w:proofErr w:type="spellStart"/>
      <w:r w:rsidRPr="003C52FA">
        <w:rPr>
          <w:sz w:val="24"/>
          <w:szCs w:val="24"/>
        </w:rPr>
        <w:t>Rugbybaan</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w:t>
      </w:r>
      <w:proofErr w:type="spellStart"/>
      <w:r w:rsidRPr="003C52FA">
        <w:rPr>
          <w:sz w:val="24"/>
          <w:szCs w:val="24"/>
        </w:rPr>
        <w:t>swembad</w:t>
      </w:r>
      <w:proofErr w:type="spellEnd"/>
    </w:p>
    <w:p w14:paraId="18A59514" w14:textId="77777777" w:rsidR="00377334" w:rsidRPr="003C52FA" w:rsidRDefault="00377334">
      <w:pPr>
        <w:pStyle w:val="ListParagraph"/>
        <w:numPr>
          <w:ilvl w:val="0"/>
          <w:numId w:val="60"/>
        </w:numPr>
        <w:spacing w:after="0" w:line="240" w:lineRule="auto"/>
        <w:jc w:val="both"/>
        <w:rPr>
          <w:sz w:val="24"/>
          <w:szCs w:val="24"/>
        </w:rPr>
      </w:pPr>
      <w:proofErr w:type="spellStart"/>
      <w:r w:rsidRPr="003C52FA">
        <w:rPr>
          <w:sz w:val="24"/>
          <w:szCs w:val="24"/>
        </w:rPr>
        <w:t>Algemene</w:t>
      </w:r>
      <w:proofErr w:type="spellEnd"/>
      <w:r w:rsidRPr="003C52FA">
        <w:rPr>
          <w:sz w:val="24"/>
          <w:szCs w:val="24"/>
        </w:rPr>
        <w:t xml:space="preserve"> </w:t>
      </w:r>
      <w:proofErr w:type="spellStart"/>
      <w:r w:rsidRPr="003C52FA">
        <w:rPr>
          <w:sz w:val="24"/>
          <w:szCs w:val="24"/>
        </w:rPr>
        <w:t>opgradering</w:t>
      </w:r>
      <w:proofErr w:type="spellEnd"/>
      <w:r w:rsidRPr="003C52FA">
        <w:rPr>
          <w:sz w:val="24"/>
          <w:szCs w:val="24"/>
        </w:rPr>
        <w:t xml:space="preserve"> van </w:t>
      </w:r>
      <w:proofErr w:type="spellStart"/>
      <w:r w:rsidRPr="003C52FA">
        <w:rPr>
          <w:sz w:val="24"/>
          <w:szCs w:val="24"/>
        </w:rPr>
        <w:t>Infrastruktuur</w:t>
      </w:r>
      <w:proofErr w:type="spellEnd"/>
      <w:r w:rsidRPr="003C52FA">
        <w:rPr>
          <w:sz w:val="24"/>
          <w:szCs w:val="24"/>
        </w:rPr>
        <w:t xml:space="preserve"> (</w:t>
      </w:r>
      <w:proofErr w:type="spellStart"/>
      <w:r w:rsidRPr="003C52FA">
        <w:rPr>
          <w:sz w:val="24"/>
          <w:szCs w:val="24"/>
        </w:rPr>
        <w:t>Paaie</w:t>
      </w:r>
      <w:proofErr w:type="spellEnd"/>
      <w:r w:rsidRPr="003C52FA">
        <w:rPr>
          <w:sz w:val="24"/>
          <w:szCs w:val="24"/>
        </w:rPr>
        <w:t xml:space="preserve">, </w:t>
      </w:r>
      <w:proofErr w:type="spellStart"/>
      <w:r w:rsidRPr="003C52FA">
        <w:rPr>
          <w:sz w:val="24"/>
          <w:szCs w:val="24"/>
        </w:rPr>
        <w:t>Riool</w:t>
      </w:r>
      <w:proofErr w:type="spellEnd"/>
      <w:r w:rsidRPr="003C52FA">
        <w:rPr>
          <w:sz w:val="24"/>
          <w:szCs w:val="24"/>
        </w:rPr>
        <w:t xml:space="preserve"> </w:t>
      </w:r>
      <w:proofErr w:type="spellStart"/>
      <w:r w:rsidRPr="003C52FA">
        <w:rPr>
          <w:sz w:val="24"/>
          <w:szCs w:val="24"/>
        </w:rPr>
        <w:t>stelsel</w:t>
      </w:r>
      <w:proofErr w:type="spellEnd"/>
      <w:r w:rsidRPr="003C52FA">
        <w:rPr>
          <w:sz w:val="24"/>
          <w:szCs w:val="24"/>
        </w:rPr>
        <w:t xml:space="preserve">, water </w:t>
      </w:r>
      <w:proofErr w:type="spellStart"/>
      <w:r w:rsidRPr="003C52FA">
        <w:rPr>
          <w:sz w:val="24"/>
          <w:szCs w:val="24"/>
        </w:rPr>
        <w:t>infrastruktuur</w:t>
      </w:r>
      <w:proofErr w:type="spellEnd"/>
      <w:r w:rsidRPr="003C52FA">
        <w:rPr>
          <w:sz w:val="24"/>
          <w:szCs w:val="24"/>
        </w:rPr>
        <w:t xml:space="preserve">, </w:t>
      </w:r>
      <w:proofErr w:type="spellStart"/>
      <w:r w:rsidRPr="003C52FA">
        <w:rPr>
          <w:sz w:val="24"/>
          <w:szCs w:val="24"/>
        </w:rPr>
        <w:t>elektrisiteits</w:t>
      </w:r>
      <w:proofErr w:type="spellEnd"/>
      <w:r w:rsidRPr="003C52FA">
        <w:rPr>
          <w:sz w:val="24"/>
          <w:szCs w:val="24"/>
        </w:rPr>
        <w:t xml:space="preserve"> </w:t>
      </w:r>
      <w:proofErr w:type="spellStart"/>
      <w:r w:rsidRPr="003C52FA">
        <w:rPr>
          <w:sz w:val="24"/>
          <w:szCs w:val="24"/>
        </w:rPr>
        <w:t>voorsiening</w:t>
      </w:r>
      <w:proofErr w:type="spellEnd"/>
      <w:r w:rsidRPr="003C52FA">
        <w:rPr>
          <w:sz w:val="24"/>
          <w:szCs w:val="24"/>
        </w:rPr>
        <w:t>)</w:t>
      </w:r>
    </w:p>
    <w:p w14:paraId="2354ED85" w14:textId="77777777" w:rsidR="00377334" w:rsidRDefault="00377334">
      <w:pPr>
        <w:pStyle w:val="ListParagraph"/>
        <w:numPr>
          <w:ilvl w:val="0"/>
          <w:numId w:val="60"/>
        </w:numPr>
        <w:spacing w:after="0" w:line="240" w:lineRule="auto"/>
        <w:jc w:val="both"/>
        <w:rPr>
          <w:sz w:val="24"/>
          <w:szCs w:val="24"/>
        </w:rPr>
      </w:pPr>
      <w:proofErr w:type="spellStart"/>
      <w:r w:rsidRPr="003C52FA">
        <w:rPr>
          <w:sz w:val="24"/>
          <w:szCs w:val="24"/>
        </w:rPr>
        <w:t>Swartberg</w:t>
      </w:r>
      <w:proofErr w:type="spellEnd"/>
      <w:r w:rsidRPr="003C52FA">
        <w:rPr>
          <w:sz w:val="24"/>
          <w:szCs w:val="24"/>
        </w:rPr>
        <w:t xml:space="preserve"> Dam</w:t>
      </w:r>
    </w:p>
    <w:p w14:paraId="0C28C536" w14:textId="77777777" w:rsidR="00377334" w:rsidRDefault="00377334">
      <w:pPr>
        <w:pStyle w:val="ListParagraph"/>
        <w:numPr>
          <w:ilvl w:val="0"/>
          <w:numId w:val="60"/>
        </w:numPr>
        <w:spacing w:after="0" w:line="240" w:lineRule="auto"/>
        <w:jc w:val="both"/>
        <w:rPr>
          <w:sz w:val="24"/>
          <w:szCs w:val="24"/>
        </w:rPr>
      </w:pPr>
      <w:bookmarkStart w:id="3" w:name="_Hlk104892957"/>
      <w:proofErr w:type="spellStart"/>
      <w:r>
        <w:rPr>
          <w:sz w:val="24"/>
          <w:szCs w:val="24"/>
        </w:rPr>
        <w:t>Hersien</w:t>
      </w:r>
      <w:proofErr w:type="spellEnd"/>
      <w:r>
        <w:rPr>
          <w:sz w:val="24"/>
          <w:szCs w:val="24"/>
        </w:rPr>
        <w:t xml:space="preserve"> die </w:t>
      </w:r>
      <w:proofErr w:type="spellStart"/>
      <w:r>
        <w:rPr>
          <w:sz w:val="24"/>
          <w:szCs w:val="24"/>
        </w:rPr>
        <w:t>belasting</w:t>
      </w:r>
      <w:proofErr w:type="spellEnd"/>
      <w:r>
        <w:rPr>
          <w:sz w:val="24"/>
          <w:szCs w:val="24"/>
        </w:rPr>
        <w:t xml:space="preserve"> van </w:t>
      </w:r>
      <w:proofErr w:type="spellStart"/>
      <w:r>
        <w:rPr>
          <w:sz w:val="24"/>
          <w:szCs w:val="24"/>
        </w:rPr>
        <w:t>kerke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ouetehuise</w:t>
      </w:r>
      <w:proofErr w:type="spellEnd"/>
      <w:r>
        <w:rPr>
          <w:sz w:val="24"/>
          <w:szCs w:val="24"/>
        </w:rPr>
        <w:t xml:space="preserve"> as </w:t>
      </w:r>
      <w:proofErr w:type="spellStart"/>
      <w:r>
        <w:rPr>
          <w:sz w:val="24"/>
          <w:szCs w:val="24"/>
        </w:rPr>
        <w:t>gevolg</w:t>
      </w:r>
      <w:proofErr w:type="spellEnd"/>
      <w:r>
        <w:rPr>
          <w:sz w:val="24"/>
          <w:szCs w:val="24"/>
        </w:rPr>
        <w:t xml:space="preserve"> van Covid-19</w:t>
      </w:r>
    </w:p>
    <w:bookmarkEnd w:id="3"/>
    <w:p w14:paraId="284E206F" w14:textId="77777777" w:rsidR="00377334" w:rsidRDefault="00377334" w:rsidP="00377334">
      <w:pPr>
        <w:rPr>
          <w:b/>
          <w:bCs/>
          <w:sz w:val="24"/>
          <w:szCs w:val="24"/>
        </w:rPr>
      </w:pPr>
    </w:p>
    <w:p w14:paraId="28679411" w14:textId="640ED6AA" w:rsidR="00377334" w:rsidRDefault="00377334" w:rsidP="00377334">
      <w:pPr>
        <w:rPr>
          <w:b/>
          <w:bCs/>
          <w:sz w:val="24"/>
          <w:szCs w:val="24"/>
        </w:rPr>
      </w:pPr>
      <w:r w:rsidRPr="00D12357">
        <w:rPr>
          <w:b/>
          <w:bCs/>
          <w:sz w:val="24"/>
          <w:szCs w:val="24"/>
        </w:rPr>
        <w:t>In Calitzdorp</w:t>
      </w:r>
    </w:p>
    <w:p w14:paraId="50F16BB8" w14:textId="77777777" w:rsidR="00377334" w:rsidRPr="003C52FA" w:rsidRDefault="00377334">
      <w:pPr>
        <w:pStyle w:val="ListParagraph"/>
        <w:numPr>
          <w:ilvl w:val="0"/>
          <w:numId w:val="61"/>
        </w:numPr>
        <w:spacing w:after="0" w:line="240" w:lineRule="auto"/>
        <w:jc w:val="both"/>
        <w:rPr>
          <w:sz w:val="24"/>
          <w:szCs w:val="24"/>
        </w:rPr>
      </w:pPr>
      <w:proofErr w:type="spellStart"/>
      <w:r w:rsidRPr="003C52FA">
        <w:rPr>
          <w:sz w:val="24"/>
          <w:szCs w:val="24"/>
        </w:rPr>
        <w:t>Opgradering</w:t>
      </w:r>
      <w:proofErr w:type="spellEnd"/>
      <w:r w:rsidRPr="003C52FA">
        <w:rPr>
          <w:sz w:val="24"/>
          <w:szCs w:val="24"/>
        </w:rPr>
        <w:t xml:space="preserve"> van </w:t>
      </w:r>
      <w:proofErr w:type="spellStart"/>
      <w:r>
        <w:rPr>
          <w:sz w:val="24"/>
          <w:szCs w:val="24"/>
        </w:rPr>
        <w:t>G</w:t>
      </w:r>
      <w:r w:rsidRPr="003C52FA">
        <w:rPr>
          <w:sz w:val="24"/>
          <w:szCs w:val="24"/>
        </w:rPr>
        <w:t>emeenskapsaal</w:t>
      </w:r>
      <w:proofErr w:type="spellEnd"/>
    </w:p>
    <w:p w14:paraId="58BE4AEF" w14:textId="77777777" w:rsidR="00377334" w:rsidRPr="003C52FA" w:rsidRDefault="00377334">
      <w:pPr>
        <w:pStyle w:val="ListParagraph"/>
        <w:numPr>
          <w:ilvl w:val="0"/>
          <w:numId w:val="61"/>
        </w:numPr>
        <w:spacing w:after="0" w:line="240" w:lineRule="auto"/>
        <w:jc w:val="both"/>
        <w:rPr>
          <w:sz w:val="24"/>
          <w:szCs w:val="24"/>
        </w:rPr>
      </w:pPr>
      <w:proofErr w:type="spellStart"/>
      <w:r w:rsidRPr="003C52FA">
        <w:rPr>
          <w:sz w:val="24"/>
          <w:szCs w:val="24"/>
        </w:rPr>
        <w:t>Grond</w:t>
      </w:r>
      <w:proofErr w:type="spellEnd"/>
      <w:r w:rsidRPr="003C52FA">
        <w:rPr>
          <w:sz w:val="24"/>
          <w:szCs w:val="24"/>
        </w:rPr>
        <w:t xml:space="preserve"> </w:t>
      </w:r>
      <w:proofErr w:type="spellStart"/>
      <w:r w:rsidRPr="003C52FA">
        <w:rPr>
          <w:sz w:val="24"/>
          <w:szCs w:val="24"/>
        </w:rPr>
        <w:t>tersyde</w:t>
      </w:r>
      <w:proofErr w:type="spellEnd"/>
      <w:r w:rsidRPr="003C52FA">
        <w:rPr>
          <w:sz w:val="24"/>
          <w:szCs w:val="24"/>
        </w:rPr>
        <w:t xml:space="preserve"> </w:t>
      </w:r>
      <w:proofErr w:type="spellStart"/>
      <w:r w:rsidRPr="003C52FA">
        <w:rPr>
          <w:sz w:val="24"/>
          <w:szCs w:val="24"/>
        </w:rPr>
        <w:t>gestel</w:t>
      </w:r>
      <w:proofErr w:type="spellEnd"/>
      <w:r w:rsidRPr="003C52FA">
        <w:rPr>
          <w:sz w:val="24"/>
          <w:szCs w:val="24"/>
        </w:rPr>
        <w:t xml:space="preserve"> </w:t>
      </w:r>
      <w:proofErr w:type="spellStart"/>
      <w:r w:rsidRPr="003C52FA">
        <w:rPr>
          <w:sz w:val="24"/>
          <w:szCs w:val="24"/>
        </w:rPr>
        <w:t>vir</w:t>
      </w:r>
      <w:proofErr w:type="spellEnd"/>
      <w:r w:rsidRPr="003C52FA">
        <w:rPr>
          <w:sz w:val="24"/>
          <w:szCs w:val="24"/>
        </w:rPr>
        <w:t xml:space="preserve"> die </w:t>
      </w:r>
      <w:proofErr w:type="spellStart"/>
      <w:r w:rsidRPr="003C52FA">
        <w:rPr>
          <w:sz w:val="24"/>
          <w:szCs w:val="24"/>
        </w:rPr>
        <w:t>oprig</w:t>
      </w:r>
      <w:proofErr w:type="spellEnd"/>
      <w:r w:rsidRPr="003C52FA">
        <w:rPr>
          <w:sz w:val="24"/>
          <w:szCs w:val="24"/>
        </w:rPr>
        <w:t xml:space="preserve"> van </w:t>
      </w:r>
      <w:proofErr w:type="spellStart"/>
      <w:r w:rsidRPr="003C52FA">
        <w:rPr>
          <w:sz w:val="24"/>
          <w:szCs w:val="24"/>
        </w:rPr>
        <w:t>fabrieke</w:t>
      </w:r>
      <w:proofErr w:type="spellEnd"/>
    </w:p>
    <w:p w14:paraId="174D8B8B" w14:textId="77777777" w:rsidR="00377334" w:rsidRPr="003C52FA" w:rsidRDefault="00377334">
      <w:pPr>
        <w:pStyle w:val="ListParagraph"/>
        <w:numPr>
          <w:ilvl w:val="0"/>
          <w:numId w:val="61"/>
        </w:numPr>
        <w:spacing w:after="0" w:line="240" w:lineRule="auto"/>
        <w:jc w:val="both"/>
        <w:rPr>
          <w:sz w:val="24"/>
          <w:szCs w:val="24"/>
        </w:rPr>
      </w:pPr>
      <w:proofErr w:type="spellStart"/>
      <w:r w:rsidRPr="003C52FA">
        <w:rPr>
          <w:sz w:val="24"/>
          <w:szCs w:val="24"/>
        </w:rPr>
        <w:t>Gebou</w:t>
      </w:r>
      <w:proofErr w:type="spellEnd"/>
      <w:r w:rsidRPr="003C52FA">
        <w:rPr>
          <w:sz w:val="24"/>
          <w:szCs w:val="24"/>
        </w:rPr>
        <w:t xml:space="preserve"> om </w:t>
      </w:r>
      <w:proofErr w:type="spellStart"/>
      <w:r w:rsidRPr="003C52FA">
        <w:rPr>
          <w:sz w:val="24"/>
          <w:szCs w:val="24"/>
        </w:rPr>
        <w:t>kuns</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w:t>
      </w:r>
      <w:proofErr w:type="spellStart"/>
      <w:r w:rsidRPr="003C52FA">
        <w:rPr>
          <w:sz w:val="24"/>
          <w:szCs w:val="24"/>
        </w:rPr>
        <w:t>kultuur</w:t>
      </w:r>
      <w:proofErr w:type="spellEnd"/>
      <w:r w:rsidRPr="003C52FA">
        <w:rPr>
          <w:sz w:val="24"/>
          <w:szCs w:val="24"/>
        </w:rPr>
        <w:t xml:space="preserve"> </w:t>
      </w:r>
      <w:proofErr w:type="spellStart"/>
      <w:r w:rsidRPr="003C52FA">
        <w:rPr>
          <w:sz w:val="24"/>
          <w:szCs w:val="24"/>
        </w:rPr>
        <w:t>te</w:t>
      </w:r>
      <w:proofErr w:type="spellEnd"/>
      <w:r w:rsidRPr="003C52FA">
        <w:rPr>
          <w:sz w:val="24"/>
          <w:szCs w:val="24"/>
        </w:rPr>
        <w:t xml:space="preserve"> </w:t>
      </w:r>
      <w:proofErr w:type="spellStart"/>
      <w:r w:rsidRPr="003C52FA">
        <w:rPr>
          <w:sz w:val="24"/>
          <w:szCs w:val="24"/>
        </w:rPr>
        <w:t>bevorder</w:t>
      </w:r>
      <w:proofErr w:type="spellEnd"/>
      <w:r w:rsidRPr="003C52FA">
        <w:rPr>
          <w:sz w:val="24"/>
          <w:szCs w:val="24"/>
        </w:rPr>
        <w:t xml:space="preserve"> ten bate van </w:t>
      </w:r>
      <w:proofErr w:type="spellStart"/>
      <w:r w:rsidRPr="003C52FA">
        <w:rPr>
          <w:sz w:val="24"/>
          <w:szCs w:val="24"/>
        </w:rPr>
        <w:t>toerisme</w:t>
      </w:r>
      <w:proofErr w:type="spellEnd"/>
    </w:p>
    <w:p w14:paraId="14EF095F" w14:textId="77777777" w:rsidR="00377334" w:rsidRDefault="00377334">
      <w:pPr>
        <w:pStyle w:val="ListParagraph"/>
        <w:numPr>
          <w:ilvl w:val="0"/>
          <w:numId w:val="61"/>
        </w:numPr>
        <w:spacing w:after="0" w:line="240" w:lineRule="auto"/>
        <w:jc w:val="both"/>
        <w:rPr>
          <w:sz w:val="24"/>
          <w:szCs w:val="24"/>
        </w:rPr>
      </w:pPr>
      <w:r w:rsidRPr="003C52FA">
        <w:rPr>
          <w:sz w:val="24"/>
          <w:szCs w:val="24"/>
        </w:rPr>
        <w:t xml:space="preserve">Water </w:t>
      </w:r>
      <w:proofErr w:type="spellStart"/>
      <w:r w:rsidRPr="003C52FA">
        <w:rPr>
          <w:sz w:val="24"/>
          <w:szCs w:val="24"/>
        </w:rPr>
        <w:t>sekuriteit</w:t>
      </w:r>
      <w:proofErr w:type="spellEnd"/>
    </w:p>
    <w:p w14:paraId="31474BFE" w14:textId="77777777" w:rsidR="00377334" w:rsidRDefault="00377334">
      <w:pPr>
        <w:pStyle w:val="ListParagraph"/>
        <w:numPr>
          <w:ilvl w:val="0"/>
          <w:numId w:val="61"/>
        </w:numPr>
        <w:spacing w:after="0" w:line="240" w:lineRule="auto"/>
        <w:jc w:val="both"/>
        <w:rPr>
          <w:sz w:val="24"/>
          <w:szCs w:val="24"/>
        </w:rPr>
      </w:pPr>
      <w:proofErr w:type="spellStart"/>
      <w:r>
        <w:rPr>
          <w:sz w:val="24"/>
          <w:szCs w:val="24"/>
        </w:rPr>
        <w:t>Hersien</w:t>
      </w:r>
      <w:proofErr w:type="spellEnd"/>
      <w:r>
        <w:rPr>
          <w:sz w:val="24"/>
          <w:szCs w:val="24"/>
        </w:rPr>
        <w:t xml:space="preserve"> die </w:t>
      </w:r>
      <w:proofErr w:type="spellStart"/>
      <w:r>
        <w:rPr>
          <w:sz w:val="24"/>
          <w:szCs w:val="24"/>
        </w:rPr>
        <w:t>belasting</w:t>
      </w:r>
      <w:proofErr w:type="spellEnd"/>
      <w:r>
        <w:rPr>
          <w:sz w:val="24"/>
          <w:szCs w:val="24"/>
        </w:rPr>
        <w:t xml:space="preserve"> van </w:t>
      </w:r>
      <w:proofErr w:type="spellStart"/>
      <w:r>
        <w:rPr>
          <w:sz w:val="24"/>
          <w:szCs w:val="24"/>
        </w:rPr>
        <w:t>kerke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ouetehuise</w:t>
      </w:r>
      <w:proofErr w:type="spellEnd"/>
      <w:r>
        <w:rPr>
          <w:sz w:val="24"/>
          <w:szCs w:val="24"/>
        </w:rPr>
        <w:t xml:space="preserve"> as </w:t>
      </w:r>
      <w:proofErr w:type="spellStart"/>
      <w:r>
        <w:rPr>
          <w:sz w:val="24"/>
          <w:szCs w:val="24"/>
        </w:rPr>
        <w:t>gevolg</w:t>
      </w:r>
      <w:proofErr w:type="spellEnd"/>
      <w:r>
        <w:rPr>
          <w:sz w:val="24"/>
          <w:szCs w:val="24"/>
        </w:rPr>
        <w:t xml:space="preserve"> van Covid-19</w:t>
      </w:r>
    </w:p>
    <w:p w14:paraId="173B17E2" w14:textId="77777777" w:rsidR="00377334" w:rsidRDefault="00377334" w:rsidP="00377334">
      <w:pPr>
        <w:pStyle w:val="ListParagraph"/>
        <w:rPr>
          <w:sz w:val="24"/>
          <w:szCs w:val="24"/>
        </w:rPr>
      </w:pPr>
    </w:p>
    <w:p w14:paraId="6B021ACA" w14:textId="77777777" w:rsidR="00377334" w:rsidRDefault="00377334" w:rsidP="00377334">
      <w:pPr>
        <w:rPr>
          <w:b/>
          <w:bCs/>
          <w:sz w:val="24"/>
          <w:szCs w:val="24"/>
        </w:rPr>
      </w:pPr>
      <w:r w:rsidRPr="00D12357">
        <w:rPr>
          <w:b/>
          <w:bCs/>
          <w:sz w:val="24"/>
          <w:szCs w:val="24"/>
        </w:rPr>
        <w:t xml:space="preserve">In Van </w:t>
      </w:r>
      <w:proofErr w:type="spellStart"/>
      <w:r w:rsidRPr="00D12357">
        <w:rPr>
          <w:b/>
          <w:bCs/>
          <w:sz w:val="24"/>
          <w:szCs w:val="24"/>
        </w:rPr>
        <w:t>Wyksdorp</w:t>
      </w:r>
      <w:proofErr w:type="spellEnd"/>
    </w:p>
    <w:p w14:paraId="5ACA0BA7" w14:textId="77777777" w:rsidR="00377334" w:rsidRDefault="00377334">
      <w:pPr>
        <w:pStyle w:val="ListParagraph"/>
        <w:numPr>
          <w:ilvl w:val="0"/>
          <w:numId w:val="62"/>
        </w:numPr>
        <w:spacing w:after="0" w:line="240" w:lineRule="auto"/>
        <w:jc w:val="both"/>
        <w:rPr>
          <w:sz w:val="24"/>
          <w:szCs w:val="24"/>
        </w:rPr>
      </w:pPr>
      <w:proofErr w:type="spellStart"/>
      <w:r w:rsidRPr="003C52FA">
        <w:rPr>
          <w:sz w:val="24"/>
          <w:szCs w:val="24"/>
        </w:rPr>
        <w:t>Algemene</w:t>
      </w:r>
      <w:proofErr w:type="spellEnd"/>
      <w:r w:rsidRPr="003C52FA">
        <w:rPr>
          <w:sz w:val="24"/>
          <w:szCs w:val="24"/>
        </w:rPr>
        <w:t xml:space="preserve"> </w:t>
      </w:r>
      <w:proofErr w:type="spellStart"/>
      <w:r w:rsidRPr="003C52FA">
        <w:rPr>
          <w:sz w:val="24"/>
          <w:szCs w:val="24"/>
        </w:rPr>
        <w:t>opgradering</w:t>
      </w:r>
      <w:proofErr w:type="spellEnd"/>
      <w:r w:rsidRPr="003C52FA">
        <w:rPr>
          <w:sz w:val="24"/>
          <w:szCs w:val="24"/>
        </w:rPr>
        <w:t xml:space="preserve"> van </w:t>
      </w:r>
      <w:proofErr w:type="spellStart"/>
      <w:r w:rsidRPr="003C52FA">
        <w:rPr>
          <w:sz w:val="24"/>
          <w:szCs w:val="24"/>
        </w:rPr>
        <w:t>Infrastruktuur</w:t>
      </w:r>
      <w:proofErr w:type="spellEnd"/>
    </w:p>
    <w:p w14:paraId="142DF41E" w14:textId="77777777" w:rsidR="00377334" w:rsidRDefault="00377334">
      <w:pPr>
        <w:pStyle w:val="ListParagraph"/>
        <w:numPr>
          <w:ilvl w:val="0"/>
          <w:numId w:val="62"/>
        </w:numPr>
        <w:spacing w:after="0" w:line="240" w:lineRule="auto"/>
        <w:jc w:val="both"/>
        <w:rPr>
          <w:sz w:val="24"/>
          <w:szCs w:val="24"/>
        </w:rPr>
      </w:pPr>
      <w:proofErr w:type="spellStart"/>
      <w:r>
        <w:rPr>
          <w:sz w:val="24"/>
          <w:szCs w:val="24"/>
        </w:rPr>
        <w:t>Bou</w:t>
      </w:r>
      <w:proofErr w:type="spellEnd"/>
      <w:r>
        <w:rPr>
          <w:sz w:val="24"/>
          <w:szCs w:val="24"/>
        </w:rPr>
        <w:t xml:space="preserve"> van </w:t>
      </w:r>
      <w:proofErr w:type="spellStart"/>
      <w:r>
        <w:rPr>
          <w:sz w:val="24"/>
          <w:szCs w:val="24"/>
        </w:rPr>
        <w:t>gemeenskapsaal</w:t>
      </w:r>
      <w:proofErr w:type="spellEnd"/>
    </w:p>
    <w:p w14:paraId="41FACC56" w14:textId="77777777" w:rsidR="00377334" w:rsidRDefault="00377334">
      <w:pPr>
        <w:pStyle w:val="ListParagraph"/>
        <w:numPr>
          <w:ilvl w:val="0"/>
          <w:numId w:val="62"/>
        </w:numPr>
        <w:spacing w:after="0" w:line="240" w:lineRule="auto"/>
        <w:jc w:val="both"/>
        <w:rPr>
          <w:sz w:val="24"/>
          <w:szCs w:val="24"/>
        </w:rPr>
      </w:pPr>
      <w:proofErr w:type="spellStart"/>
      <w:r>
        <w:rPr>
          <w:sz w:val="24"/>
          <w:szCs w:val="24"/>
        </w:rPr>
        <w:t>Verbeterde</w:t>
      </w:r>
      <w:proofErr w:type="spellEnd"/>
      <w:r>
        <w:rPr>
          <w:sz w:val="24"/>
          <w:szCs w:val="24"/>
        </w:rPr>
        <w:t xml:space="preserve"> </w:t>
      </w:r>
      <w:proofErr w:type="spellStart"/>
      <w:r>
        <w:rPr>
          <w:sz w:val="24"/>
          <w:szCs w:val="24"/>
        </w:rPr>
        <w:t>beligting</w:t>
      </w:r>
      <w:proofErr w:type="spellEnd"/>
    </w:p>
    <w:p w14:paraId="4D7DC3E0" w14:textId="77777777" w:rsidR="00377334" w:rsidRDefault="00377334">
      <w:pPr>
        <w:pStyle w:val="ListParagraph"/>
        <w:numPr>
          <w:ilvl w:val="0"/>
          <w:numId w:val="62"/>
        </w:numPr>
        <w:spacing w:after="0" w:line="240" w:lineRule="auto"/>
        <w:jc w:val="both"/>
        <w:rPr>
          <w:sz w:val="24"/>
          <w:szCs w:val="24"/>
        </w:rPr>
      </w:pPr>
      <w:proofErr w:type="spellStart"/>
      <w:r>
        <w:rPr>
          <w:sz w:val="24"/>
          <w:szCs w:val="24"/>
        </w:rPr>
        <w:t>Nuwe</w:t>
      </w:r>
      <w:proofErr w:type="spellEnd"/>
      <w:r>
        <w:rPr>
          <w:sz w:val="24"/>
          <w:szCs w:val="24"/>
        </w:rPr>
        <w:t xml:space="preserve"> </w:t>
      </w:r>
      <w:proofErr w:type="spellStart"/>
      <w:r>
        <w:rPr>
          <w:sz w:val="24"/>
          <w:szCs w:val="24"/>
        </w:rPr>
        <w:t>rioolstelsel</w:t>
      </w:r>
      <w:proofErr w:type="spellEnd"/>
    </w:p>
    <w:p w14:paraId="6CD050E6" w14:textId="77777777" w:rsidR="00377334" w:rsidRDefault="00377334">
      <w:pPr>
        <w:pStyle w:val="ListParagraph"/>
        <w:numPr>
          <w:ilvl w:val="0"/>
          <w:numId w:val="62"/>
        </w:numPr>
        <w:spacing w:after="0" w:line="240" w:lineRule="auto"/>
        <w:jc w:val="both"/>
        <w:rPr>
          <w:sz w:val="24"/>
          <w:szCs w:val="24"/>
        </w:rPr>
      </w:pPr>
      <w:r>
        <w:rPr>
          <w:sz w:val="24"/>
          <w:szCs w:val="24"/>
        </w:rPr>
        <w:t>“Smart town” planning scheme development</w:t>
      </w:r>
    </w:p>
    <w:p w14:paraId="0EBC704F" w14:textId="77777777" w:rsidR="00377334" w:rsidRDefault="00377334">
      <w:pPr>
        <w:pStyle w:val="ListParagraph"/>
        <w:numPr>
          <w:ilvl w:val="0"/>
          <w:numId w:val="62"/>
        </w:numPr>
        <w:spacing w:after="0" w:line="240" w:lineRule="auto"/>
        <w:jc w:val="both"/>
        <w:rPr>
          <w:sz w:val="24"/>
          <w:szCs w:val="24"/>
        </w:rPr>
      </w:pPr>
      <w:proofErr w:type="spellStart"/>
      <w:r>
        <w:rPr>
          <w:sz w:val="24"/>
          <w:szCs w:val="24"/>
        </w:rPr>
        <w:t>Toerisme</w:t>
      </w:r>
      <w:proofErr w:type="spellEnd"/>
      <w:r>
        <w:rPr>
          <w:sz w:val="24"/>
          <w:szCs w:val="24"/>
        </w:rPr>
        <w:t xml:space="preserve"> Bureau</w:t>
      </w:r>
    </w:p>
    <w:p w14:paraId="6E2D37C6" w14:textId="77777777" w:rsidR="00377334" w:rsidRDefault="00377334">
      <w:pPr>
        <w:pStyle w:val="ListParagraph"/>
        <w:numPr>
          <w:ilvl w:val="0"/>
          <w:numId w:val="62"/>
        </w:numPr>
        <w:spacing w:after="0" w:line="240" w:lineRule="auto"/>
        <w:jc w:val="both"/>
        <w:rPr>
          <w:sz w:val="24"/>
          <w:szCs w:val="24"/>
        </w:rPr>
      </w:pPr>
      <w:proofErr w:type="spellStart"/>
      <w:r>
        <w:rPr>
          <w:sz w:val="24"/>
          <w:szCs w:val="24"/>
        </w:rPr>
        <w:t>Hersien</w:t>
      </w:r>
      <w:proofErr w:type="spellEnd"/>
      <w:r>
        <w:rPr>
          <w:sz w:val="24"/>
          <w:szCs w:val="24"/>
        </w:rPr>
        <w:t xml:space="preserve"> die </w:t>
      </w:r>
      <w:proofErr w:type="spellStart"/>
      <w:r>
        <w:rPr>
          <w:sz w:val="24"/>
          <w:szCs w:val="24"/>
        </w:rPr>
        <w:t>belasting</w:t>
      </w:r>
      <w:proofErr w:type="spellEnd"/>
      <w:r>
        <w:rPr>
          <w:sz w:val="24"/>
          <w:szCs w:val="24"/>
        </w:rPr>
        <w:t xml:space="preserve"> van </w:t>
      </w:r>
      <w:proofErr w:type="spellStart"/>
      <w:r>
        <w:rPr>
          <w:sz w:val="24"/>
          <w:szCs w:val="24"/>
        </w:rPr>
        <w:t>kerke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ouetehuise</w:t>
      </w:r>
      <w:proofErr w:type="spellEnd"/>
      <w:r>
        <w:rPr>
          <w:sz w:val="24"/>
          <w:szCs w:val="24"/>
        </w:rPr>
        <w:t xml:space="preserve"> as </w:t>
      </w:r>
      <w:proofErr w:type="spellStart"/>
      <w:r>
        <w:rPr>
          <w:sz w:val="24"/>
          <w:szCs w:val="24"/>
        </w:rPr>
        <w:t>gevolg</w:t>
      </w:r>
      <w:proofErr w:type="spellEnd"/>
      <w:r>
        <w:rPr>
          <w:sz w:val="24"/>
          <w:szCs w:val="24"/>
        </w:rPr>
        <w:t xml:space="preserve"> van Covid-19</w:t>
      </w:r>
    </w:p>
    <w:p w14:paraId="57C1A628" w14:textId="77777777" w:rsidR="00377334" w:rsidRDefault="00377334" w:rsidP="00377334">
      <w:pPr>
        <w:pStyle w:val="ListParagraph"/>
        <w:rPr>
          <w:sz w:val="24"/>
          <w:szCs w:val="24"/>
        </w:rPr>
      </w:pPr>
    </w:p>
    <w:p w14:paraId="78153FBB" w14:textId="77777777" w:rsidR="00377334" w:rsidRDefault="00377334" w:rsidP="00377334">
      <w:pPr>
        <w:rPr>
          <w:b/>
          <w:bCs/>
          <w:sz w:val="24"/>
          <w:szCs w:val="24"/>
        </w:rPr>
      </w:pPr>
      <w:r w:rsidRPr="00D12357">
        <w:rPr>
          <w:b/>
          <w:bCs/>
          <w:sz w:val="24"/>
          <w:szCs w:val="24"/>
        </w:rPr>
        <w:t xml:space="preserve">In </w:t>
      </w:r>
      <w:proofErr w:type="spellStart"/>
      <w:r w:rsidRPr="00D12357">
        <w:rPr>
          <w:b/>
          <w:bCs/>
          <w:sz w:val="24"/>
          <w:szCs w:val="24"/>
        </w:rPr>
        <w:t>Zo</w:t>
      </w:r>
      <w:r>
        <w:rPr>
          <w:b/>
          <w:bCs/>
          <w:sz w:val="24"/>
          <w:szCs w:val="24"/>
        </w:rPr>
        <w:t>a</w:t>
      </w:r>
      <w:r w:rsidRPr="00D12357">
        <w:rPr>
          <w:b/>
          <w:bCs/>
          <w:sz w:val="24"/>
          <w:szCs w:val="24"/>
        </w:rPr>
        <w:t>r</w:t>
      </w:r>
      <w:proofErr w:type="spellEnd"/>
    </w:p>
    <w:p w14:paraId="055A2025" w14:textId="77777777" w:rsidR="00377334" w:rsidRPr="003C52FA" w:rsidRDefault="00377334">
      <w:pPr>
        <w:pStyle w:val="ListParagraph"/>
        <w:numPr>
          <w:ilvl w:val="0"/>
          <w:numId w:val="63"/>
        </w:numPr>
        <w:spacing w:after="0" w:line="240" w:lineRule="auto"/>
        <w:jc w:val="both"/>
        <w:rPr>
          <w:sz w:val="24"/>
          <w:szCs w:val="24"/>
        </w:rPr>
      </w:pPr>
      <w:proofErr w:type="spellStart"/>
      <w:r w:rsidRPr="003C52FA">
        <w:rPr>
          <w:sz w:val="24"/>
          <w:szCs w:val="24"/>
        </w:rPr>
        <w:t>Amalienstein</w:t>
      </w:r>
      <w:proofErr w:type="spellEnd"/>
      <w:r w:rsidRPr="003C52FA">
        <w:rPr>
          <w:sz w:val="24"/>
          <w:szCs w:val="24"/>
        </w:rPr>
        <w:t xml:space="preserve"> </w:t>
      </w:r>
      <w:proofErr w:type="spellStart"/>
      <w:r w:rsidRPr="003C52FA">
        <w:rPr>
          <w:sz w:val="24"/>
          <w:szCs w:val="24"/>
        </w:rPr>
        <w:t>plaas</w:t>
      </w:r>
      <w:proofErr w:type="spellEnd"/>
      <w:r w:rsidRPr="003C52FA">
        <w:rPr>
          <w:sz w:val="24"/>
          <w:szCs w:val="24"/>
        </w:rPr>
        <w:t xml:space="preserve"> </w:t>
      </w:r>
      <w:proofErr w:type="spellStart"/>
      <w:r w:rsidRPr="003C52FA">
        <w:rPr>
          <w:sz w:val="24"/>
          <w:szCs w:val="24"/>
        </w:rPr>
        <w:t>oordrag</w:t>
      </w:r>
      <w:proofErr w:type="spellEnd"/>
      <w:r w:rsidRPr="003C52FA">
        <w:rPr>
          <w:sz w:val="24"/>
          <w:szCs w:val="24"/>
        </w:rPr>
        <w:t xml:space="preserve"> </w:t>
      </w:r>
      <w:proofErr w:type="spellStart"/>
      <w:r w:rsidRPr="003C52FA">
        <w:rPr>
          <w:sz w:val="24"/>
          <w:szCs w:val="24"/>
        </w:rPr>
        <w:t>ontwikkelingsplan</w:t>
      </w:r>
      <w:proofErr w:type="spellEnd"/>
      <w:r w:rsidRPr="003C52FA">
        <w:rPr>
          <w:sz w:val="24"/>
          <w:szCs w:val="24"/>
        </w:rPr>
        <w:t xml:space="preserve"> met </w:t>
      </w:r>
      <w:proofErr w:type="spellStart"/>
      <w:r w:rsidRPr="003C52FA">
        <w:rPr>
          <w:sz w:val="24"/>
          <w:szCs w:val="24"/>
        </w:rPr>
        <w:t>landbouskool</w:t>
      </w:r>
      <w:proofErr w:type="spellEnd"/>
    </w:p>
    <w:p w14:paraId="6D8FD04E" w14:textId="77777777" w:rsidR="00377334" w:rsidRPr="003C52FA" w:rsidRDefault="00377334">
      <w:pPr>
        <w:pStyle w:val="ListParagraph"/>
        <w:numPr>
          <w:ilvl w:val="0"/>
          <w:numId w:val="63"/>
        </w:numPr>
        <w:spacing w:after="0" w:line="240" w:lineRule="auto"/>
        <w:jc w:val="both"/>
        <w:rPr>
          <w:sz w:val="24"/>
          <w:szCs w:val="24"/>
        </w:rPr>
      </w:pPr>
      <w:proofErr w:type="spellStart"/>
      <w:r w:rsidRPr="003C52FA">
        <w:rPr>
          <w:sz w:val="24"/>
          <w:szCs w:val="24"/>
        </w:rPr>
        <w:t>Ononderbroke</w:t>
      </w:r>
      <w:proofErr w:type="spellEnd"/>
      <w:r w:rsidRPr="003C52FA">
        <w:rPr>
          <w:sz w:val="24"/>
          <w:szCs w:val="24"/>
        </w:rPr>
        <w:t xml:space="preserve"> Water </w:t>
      </w:r>
      <w:proofErr w:type="spellStart"/>
      <w:r w:rsidRPr="003C52FA">
        <w:rPr>
          <w:sz w:val="24"/>
          <w:szCs w:val="24"/>
        </w:rPr>
        <w:t>voorsiening</w:t>
      </w:r>
      <w:proofErr w:type="spellEnd"/>
    </w:p>
    <w:p w14:paraId="41372843" w14:textId="77777777" w:rsidR="00377334" w:rsidRDefault="00377334">
      <w:pPr>
        <w:pStyle w:val="ListParagraph"/>
        <w:numPr>
          <w:ilvl w:val="0"/>
          <w:numId w:val="63"/>
        </w:numPr>
        <w:spacing w:after="0" w:line="240" w:lineRule="auto"/>
        <w:jc w:val="both"/>
        <w:rPr>
          <w:sz w:val="24"/>
          <w:szCs w:val="24"/>
        </w:rPr>
      </w:pPr>
      <w:proofErr w:type="spellStart"/>
      <w:r w:rsidRPr="003C52FA">
        <w:rPr>
          <w:sz w:val="24"/>
          <w:szCs w:val="24"/>
        </w:rPr>
        <w:t>Algemene</w:t>
      </w:r>
      <w:proofErr w:type="spellEnd"/>
      <w:r w:rsidRPr="003C52FA">
        <w:rPr>
          <w:sz w:val="24"/>
          <w:szCs w:val="24"/>
        </w:rPr>
        <w:t xml:space="preserve"> </w:t>
      </w:r>
      <w:proofErr w:type="spellStart"/>
      <w:r w:rsidRPr="003C52FA">
        <w:rPr>
          <w:sz w:val="24"/>
          <w:szCs w:val="24"/>
        </w:rPr>
        <w:t>Infrastruktuur</w:t>
      </w:r>
      <w:proofErr w:type="spellEnd"/>
      <w:r w:rsidRPr="003C52FA">
        <w:rPr>
          <w:sz w:val="24"/>
          <w:szCs w:val="24"/>
        </w:rPr>
        <w:t xml:space="preserve"> </w:t>
      </w:r>
      <w:proofErr w:type="spellStart"/>
      <w:r w:rsidRPr="003C52FA">
        <w:rPr>
          <w:sz w:val="24"/>
          <w:szCs w:val="24"/>
        </w:rPr>
        <w:t>opgradering</w:t>
      </w:r>
      <w:proofErr w:type="spellEnd"/>
      <w:r>
        <w:rPr>
          <w:sz w:val="24"/>
          <w:szCs w:val="24"/>
        </w:rPr>
        <w:t xml:space="preserve"> van </w:t>
      </w:r>
      <w:proofErr w:type="spellStart"/>
      <w:r>
        <w:rPr>
          <w:sz w:val="24"/>
          <w:szCs w:val="24"/>
        </w:rPr>
        <w:t>paaie</w:t>
      </w:r>
      <w:proofErr w:type="spellEnd"/>
    </w:p>
    <w:p w14:paraId="7C1069C7" w14:textId="77777777" w:rsidR="00377334" w:rsidRDefault="00377334">
      <w:pPr>
        <w:pStyle w:val="ListParagraph"/>
        <w:numPr>
          <w:ilvl w:val="0"/>
          <w:numId w:val="63"/>
        </w:numPr>
        <w:spacing w:after="0" w:line="240" w:lineRule="auto"/>
        <w:jc w:val="both"/>
        <w:rPr>
          <w:sz w:val="24"/>
          <w:szCs w:val="24"/>
        </w:rPr>
      </w:pPr>
      <w:proofErr w:type="spellStart"/>
      <w:r>
        <w:rPr>
          <w:sz w:val="24"/>
          <w:szCs w:val="24"/>
        </w:rPr>
        <w:t>Kliniek</w:t>
      </w:r>
      <w:proofErr w:type="spellEnd"/>
      <w:r>
        <w:rPr>
          <w:sz w:val="24"/>
          <w:szCs w:val="24"/>
        </w:rPr>
        <w:t xml:space="preserve"> </w:t>
      </w:r>
      <w:proofErr w:type="spellStart"/>
      <w:r>
        <w:rPr>
          <w:sz w:val="24"/>
          <w:szCs w:val="24"/>
        </w:rPr>
        <w:t>uitbreiding</w:t>
      </w:r>
      <w:proofErr w:type="spellEnd"/>
      <w:r>
        <w:rPr>
          <w:sz w:val="24"/>
          <w:szCs w:val="24"/>
        </w:rPr>
        <w:t xml:space="preserve"> in </w:t>
      </w:r>
      <w:proofErr w:type="spellStart"/>
      <w:r>
        <w:rPr>
          <w:sz w:val="24"/>
          <w:szCs w:val="24"/>
        </w:rPr>
        <w:t>Amalienstein</w:t>
      </w:r>
      <w:proofErr w:type="spellEnd"/>
      <w:r>
        <w:rPr>
          <w:sz w:val="24"/>
          <w:szCs w:val="24"/>
        </w:rPr>
        <w:t xml:space="preserve"> is </w:t>
      </w:r>
      <w:proofErr w:type="spellStart"/>
      <w:r>
        <w:rPr>
          <w:sz w:val="24"/>
          <w:szCs w:val="24"/>
        </w:rPr>
        <w:t>beoog</w:t>
      </w:r>
      <w:proofErr w:type="spellEnd"/>
    </w:p>
    <w:p w14:paraId="1CB6F686" w14:textId="77777777" w:rsidR="00377334" w:rsidRDefault="00377334">
      <w:pPr>
        <w:pStyle w:val="ListParagraph"/>
        <w:numPr>
          <w:ilvl w:val="0"/>
          <w:numId w:val="63"/>
        </w:numPr>
        <w:spacing w:after="0" w:line="240" w:lineRule="auto"/>
        <w:jc w:val="both"/>
        <w:rPr>
          <w:sz w:val="24"/>
          <w:szCs w:val="24"/>
        </w:rPr>
      </w:pPr>
      <w:r>
        <w:rPr>
          <w:sz w:val="24"/>
          <w:szCs w:val="24"/>
        </w:rPr>
        <w:t xml:space="preserve">Neighbourhood watch </w:t>
      </w:r>
      <w:proofErr w:type="spellStart"/>
      <w:r>
        <w:rPr>
          <w:sz w:val="24"/>
          <w:szCs w:val="24"/>
        </w:rPr>
        <w:t>vir</w:t>
      </w:r>
      <w:proofErr w:type="spellEnd"/>
      <w:r>
        <w:rPr>
          <w:sz w:val="24"/>
          <w:szCs w:val="24"/>
        </w:rPr>
        <w:t xml:space="preserve"> ‘n </w:t>
      </w:r>
      <w:proofErr w:type="spellStart"/>
      <w:r>
        <w:rPr>
          <w:sz w:val="24"/>
          <w:szCs w:val="24"/>
        </w:rPr>
        <w:t>veiliger</w:t>
      </w:r>
      <w:proofErr w:type="spellEnd"/>
      <w:r>
        <w:rPr>
          <w:sz w:val="24"/>
          <w:szCs w:val="24"/>
        </w:rPr>
        <w:t xml:space="preserve"> </w:t>
      </w:r>
      <w:proofErr w:type="spellStart"/>
      <w:r>
        <w:rPr>
          <w:sz w:val="24"/>
          <w:szCs w:val="24"/>
        </w:rPr>
        <w:t>Zoar</w:t>
      </w:r>
      <w:proofErr w:type="spellEnd"/>
    </w:p>
    <w:p w14:paraId="321C36A4" w14:textId="77777777" w:rsidR="00377334" w:rsidRDefault="00377334">
      <w:pPr>
        <w:pStyle w:val="ListParagraph"/>
        <w:numPr>
          <w:ilvl w:val="0"/>
          <w:numId w:val="63"/>
        </w:numPr>
        <w:spacing w:after="0" w:line="240" w:lineRule="auto"/>
        <w:jc w:val="both"/>
        <w:rPr>
          <w:sz w:val="24"/>
          <w:szCs w:val="24"/>
        </w:rPr>
      </w:pPr>
      <w:proofErr w:type="spellStart"/>
      <w:r>
        <w:rPr>
          <w:sz w:val="24"/>
          <w:szCs w:val="24"/>
        </w:rPr>
        <w:t>Toerisme</w:t>
      </w:r>
      <w:proofErr w:type="spellEnd"/>
      <w:r>
        <w:rPr>
          <w:sz w:val="24"/>
          <w:szCs w:val="24"/>
        </w:rPr>
        <w:t xml:space="preserve"> Bureau</w:t>
      </w:r>
    </w:p>
    <w:p w14:paraId="7F6901BF" w14:textId="77777777" w:rsidR="00377334" w:rsidRDefault="00377334">
      <w:pPr>
        <w:pStyle w:val="ListParagraph"/>
        <w:numPr>
          <w:ilvl w:val="0"/>
          <w:numId w:val="63"/>
        </w:numPr>
        <w:spacing w:after="0" w:line="240" w:lineRule="auto"/>
        <w:jc w:val="both"/>
        <w:rPr>
          <w:sz w:val="24"/>
          <w:szCs w:val="24"/>
        </w:rPr>
      </w:pPr>
      <w:r>
        <w:rPr>
          <w:sz w:val="24"/>
          <w:szCs w:val="24"/>
        </w:rPr>
        <w:t>ECD Centre</w:t>
      </w:r>
    </w:p>
    <w:p w14:paraId="7A750A39" w14:textId="77777777" w:rsidR="00377334" w:rsidRDefault="00377334">
      <w:pPr>
        <w:pStyle w:val="ListParagraph"/>
        <w:numPr>
          <w:ilvl w:val="0"/>
          <w:numId w:val="63"/>
        </w:numPr>
        <w:spacing w:after="0" w:line="240" w:lineRule="auto"/>
        <w:jc w:val="both"/>
        <w:rPr>
          <w:sz w:val="24"/>
          <w:szCs w:val="24"/>
        </w:rPr>
      </w:pPr>
      <w:proofErr w:type="spellStart"/>
      <w:r>
        <w:rPr>
          <w:sz w:val="24"/>
          <w:szCs w:val="24"/>
        </w:rPr>
        <w:t>Herstel</w:t>
      </w:r>
      <w:proofErr w:type="spellEnd"/>
      <w:r>
        <w:rPr>
          <w:sz w:val="24"/>
          <w:szCs w:val="24"/>
        </w:rPr>
        <w:t xml:space="preserve"> van Maxi’s </w:t>
      </w:r>
      <w:proofErr w:type="spellStart"/>
      <w:r>
        <w:rPr>
          <w:sz w:val="24"/>
          <w:szCs w:val="24"/>
        </w:rPr>
        <w:t>saal</w:t>
      </w:r>
      <w:proofErr w:type="spellEnd"/>
      <w:r>
        <w:rPr>
          <w:sz w:val="24"/>
          <w:szCs w:val="24"/>
        </w:rPr>
        <w:t xml:space="preserve"> se toilette </w:t>
      </w:r>
      <w:proofErr w:type="spellStart"/>
      <w:r>
        <w:rPr>
          <w:sz w:val="24"/>
          <w:szCs w:val="24"/>
        </w:rPr>
        <w:t>asook</w:t>
      </w:r>
      <w:proofErr w:type="spellEnd"/>
      <w:r>
        <w:rPr>
          <w:sz w:val="24"/>
          <w:szCs w:val="24"/>
        </w:rPr>
        <w:t xml:space="preserve"> </w:t>
      </w:r>
      <w:proofErr w:type="spellStart"/>
      <w:r>
        <w:rPr>
          <w:sz w:val="24"/>
          <w:szCs w:val="24"/>
        </w:rPr>
        <w:t>veiligheidshekke</w:t>
      </w:r>
      <w:proofErr w:type="spellEnd"/>
    </w:p>
    <w:p w14:paraId="77162710" w14:textId="77777777" w:rsidR="00377334" w:rsidRDefault="00377334">
      <w:pPr>
        <w:pStyle w:val="ListParagraph"/>
        <w:numPr>
          <w:ilvl w:val="0"/>
          <w:numId w:val="63"/>
        </w:numPr>
        <w:spacing w:after="0" w:line="240" w:lineRule="auto"/>
        <w:jc w:val="both"/>
        <w:rPr>
          <w:sz w:val="24"/>
          <w:szCs w:val="24"/>
        </w:rPr>
      </w:pPr>
      <w:proofErr w:type="spellStart"/>
      <w:r>
        <w:rPr>
          <w:sz w:val="24"/>
          <w:szCs w:val="24"/>
        </w:rPr>
        <w:t>Hersien</w:t>
      </w:r>
      <w:proofErr w:type="spellEnd"/>
      <w:r>
        <w:rPr>
          <w:sz w:val="24"/>
          <w:szCs w:val="24"/>
        </w:rPr>
        <w:t xml:space="preserve"> die </w:t>
      </w:r>
      <w:proofErr w:type="spellStart"/>
      <w:r>
        <w:rPr>
          <w:sz w:val="24"/>
          <w:szCs w:val="24"/>
        </w:rPr>
        <w:t>belasting</w:t>
      </w:r>
      <w:proofErr w:type="spellEnd"/>
      <w:r>
        <w:rPr>
          <w:sz w:val="24"/>
          <w:szCs w:val="24"/>
        </w:rPr>
        <w:t xml:space="preserve"> van </w:t>
      </w:r>
      <w:proofErr w:type="spellStart"/>
      <w:r>
        <w:rPr>
          <w:sz w:val="24"/>
          <w:szCs w:val="24"/>
        </w:rPr>
        <w:t>kerke</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ouetehuise</w:t>
      </w:r>
      <w:proofErr w:type="spellEnd"/>
      <w:r>
        <w:rPr>
          <w:sz w:val="24"/>
          <w:szCs w:val="24"/>
        </w:rPr>
        <w:t xml:space="preserve"> as </w:t>
      </w:r>
      <w:proofErr w:type="spellStart"/>
      <w:r>
        <w:rPr>
          <w:sz w:val="24"/>
          <w:szCs w:val="24"/>
        </w:rPr>
        <w:t>gevolg</w:t>
      </w:r>
      <w:proofErr w:type="spellEnd"/>
      <w:r>
        <w:rPr>
          <w:sz w:val="24"/>
          <w:szCs w:val="24"/>
        </w:rPr>
        <w:t xml:space="preserve"> van Covid-19</w:t>
      </w:r>
    </w:p>
    <w:p w14:paraId="27E5827B" w14:textId="77777777" w:rsidR="00377334" w:rsidRDefault="00377334" w:rsidP="00377334">
      <w:pPr>
        <w:pStyle w:val="ListParagraph"/>
        <w:rPr>
          <w:sz w:val="24"/>
          <w:szCs w:val="24"/>
        </w:rPr>
      </w:pPr>
    </w:p>
    <w:p w14:paraId="2ACB714A" w14:textId="77777777" w:rsidR="00377334" w:rsidRPr="003C52FA" w:rsidRDefault="00377334" w:rsidP="00377334">
      <w:pPr>
        <w:pStyle w:val="ListParagraph"/>
        <w:rPr>
          <w:sz w:val="24"/>
          <w:szCs w:val="24"/>
        </w:rPr>
      </w:pPr>
    </w:p>
    <w:p w14:paraId="59C5FE18" w14:textId="77777777" w:rsidR="00377334" w:rsidRPr="003C52FA" w:rsidRDefault="00377334" w:rsidP="00377334">
      <w:pPr>
        <w:rPr>
          <w:sz w:val="24"/>
          <w:szCs w:val="24"/>
        </w:rPr>
      </w:pPr>
      <w:r w:rsidRPr="003C52FA">
        <w:rPr>
          <w:sz w:val="24"/>
          <w:szCs w:val="24"/>
        </w:rPr>
        <w:t xml:space="preserve">Om </w:t>
      </w:r>
      <w:proofErr w:type="spellStart"/>
      <w:r w:rsidRPr="003C52FA">
        <w:rPr>
          <w:sz w:val="24"/>
          <w:szCs w:val="24"/>
        </w:rPr>
        <w:t>verbeterde</w:t>
      </w:r>
      <w:proofErr w:type="spellEnd"/>
      <w:r w:rsidRPr="003C52FA">
        <w:rPr>
          <w:sz w:val="24"/>
          <w:szCs w:val="24"/>
        </w:rPr>
        <w:t xml:space="preserve"> </w:t>
      </w:r>
      <w:proofErr w:type="spellStart"/>
      <w:r w:rsidRPr="003C52FA">
        <w:rPr>
          <w:sz w:val="24"/>
          <w:szCs w:val="24"/>
        </w:rPr>
        <w:t>lewens</w:t>
      </w:r>
      <w:proofErr w:type="spellEnd"/>
      <w:r w:rsidRPr="003C52FA">
        <w:rPr>
          <w:sz w:val="24"/>
          <w:szCs w:val="24"/>
        </w:rPr>
        <w:t xml:space="preserve"> </w:t>
      </w:r>
      <w:proofErr w:type="spellStart"/>
      <w:r w:rsidRPr="003C52FA">
        <w:rPr>
          <w:sz w:val="24"/>
          <w:szCs w:val="24"/>
        </w:rPr>
        <w:t>kwaliteit</w:t>
      </w:r>
      <w:proofErr w:type="spellEnd"/>
      <w:r w:rsidRPr="003C52FA">
        <w:rPr>
          <w:sz w:val="24"/>
          <w:szCs w:val="24"/>
        </w:rPr>
        <w:t xml:space="preserve"> </w:t>
      </w:r>
      <w:proofErr w:type="spellStart"/>
      <w:r w:rsidRPr="003C52FA">
        <w:rPr>
          <w:sz w:val="24"/>
          <w:szCs w:val="24"/>
        </w:rPr>
        <w:t>te</w:t>
      </w:r>
      <w:proofErr w:type="spellEnd"/>
      <w:r w:rsidRPr="003C52FA">
        <w:rPr>
          <w:sz w:val="24"/>
          <w:szCs w:val="24"/>
        </w:rPr>
        <w:t xml:space="preserve"> </w:t>
      </w:r>
      <w:proofErr w:type="spellStart"/>
      <w:r w:rsidRPr="003C52FA">
        <w:rPr>
          <w:sz w:val="24"/>
          <w:szCs w:val="24"/>
        </w:rPr>
        <w:t>waarborg</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w:t>
      </w:r>
      <w:r>
        <w:rPr>
          <w:sz w:val="24"/>
          <w:szCs w:val="24"/>
        </w:rPr>
        <w:t>‘</w:t>
      </w:r>
      <w:r w:rsidRPr="003C52FA">
        <w:rPr>
          <w:sz w:val="24"/>
          <w:szCs w:val="24"/>
        </w:rPr>
        <w:t xml:space="preserve">n </w:t>
      </w:r>
      <w:proofErr w:type="spellStart"/>
      <w:r w:rsidRPr="003C52FA">
        <w:rPr>
          <w:sz w:val="24"/>
          <w:szCs w:val="24"/>
        </w:rPr>
        <w:t>verbeterde</w:t>
      </w:r>
      <w:proofErr w:type="spellEnd"/>
      <w:r w:rsidRPr="003C52FA">
        <w:rPr>
          <w:sz w:val="24"/>
          <w:szCs w:val="24"/>
        </w:rPr>
        <w:t xml:space="preserve"> </w:t>
      </w:r>
      <w:proofErr w:type="spellStart"/>
      <w:r w:rsidRPr="003C52FA">
        <w:rPr>
          <w:sz w:val="24"/>
          <w:szCs w:val="24"/>
        </w:rPr>
        <w:t>toekoms</w:t>
      </w:r>
      <w:proofErr w:type="spellEnd"/>
      <w:r w:rsidRPr="003C52FA">
        <w:rPr>
          <w:sz w:val="24"/>
          <w:szCs w:val="24"/>
        </w:rPr>
        <w:t xml:space="preserve"> </w:t>
      </w:r>
      <w:proofErr w:type="spellStart"/>
      <w:r w:rsidRPr="003C52FA">
        <w:rPr>
          <w:sz w:val="24"/>
          <w:szCs w:val="24"/>
        </w:rPr>
        <w:t>vir</w:t>
      </w:r>
      <w:proofErr w:type="spellEnd"/>
      <w:r w:rsidRPr="003C52FA">
        <w:rPr>
          <w:sz w:val="24"/>
          <w:szCs w:val="24"/>
        </w:rPr>
        <w:t xml:space="preserve"> </w:t>
      </w:r>
      <w:proofErr w:type="spellStart"/>
      <w:r w:rsidRPr="003C52FA">
        <w:rPr>
          <w:sz w:val="24"/>
          <w:szCs w:val="24"/>
        </w:rPr>
        <w:t>ons</w:t>
      </w:r>
      <w:proofErr w:type="spellEnd"/>
      <w:r w:rsidRPr="003C52FA">
        <w:rPr>
          <w:sz w:val="24"/>
          <w:szCs w:val="24"/>
        </w:rPr>
        <w:t xml:space="preserve"> </w:t>
      </w:r>
      <w:proofErr w:type="spellStart"/>
      <w:r>
        <w:rPr>
          <w:sz w:val="24"/>
          <w:szCs w:val="24"/>
        </w:rPr>
        <w:t>j</w:t>
      </w:r>
      <w:r w:rsidRPr="003C52FA">
        <w:rPr>
          <w:sz w:val="24"/>
          <w:szCs w:val="24"/>
        </w:rPr>
        <w:t>eug</w:t>
      </w:r>
      <w:proofErr w:type="spellEnd"/>
      <w:r w:rsidRPr="003C52FA">
        <w:rPr>
          <w:sz w:val="24"/>
          <w:szCs w:val="24"/>
        </w:rPr>
        <w:t xml:space="preserve"> </w:t>
      </w:r>
      <w:proofErr w:type="spellStart"/>
      <w:r w:rsidRPr="003C52FA">
        <w:rPr>
          <w:sz w:val="24"/>
          <w:szCs w:val="24"/>
        </w:rPr>
        <w:t>te</w:t>
      </w:r>
      <w:proofErr w:type="spellEnd"/>
      <w:r w:rsidRPr="003C52FA">
        <w:rPr>
          <w:sz w:val="24"/>
          <w:szCs w:val="24"/>
        </w:rPr>
        <w:t xml:space="preserve"> skep </w:t>
      </w:r>
      <w:proofErr w:type="spellStart"/>
      <w:r w:rsidRPr="003C52FA">
        <w:rPr>
          <w:sz w:val="24"/>
          <w:szCs w:val="24"/>
        </w:rPr>
        <w:t>sal</w:t>
      </w:r>
      <w:proofErr w:type="spellEnd"/>
      <w:r w:rsidRPr="003C52FA">
        <w:rPr>
          <w:sz w:val="24"/>
          <w:szCs w:val="24"/>
        </w:rPr>
        <w:t xml:space="preserve"> </w:t>
      </w:r>
      <w:proofErr w:type="spellStart"/>
      <w:r w:rsidRPr="003C52FA">
        <w:rPr>
          <w:sz w:val="24"/>
          <w:szCs w:val="24"/>
        </w:rPr>
        <w:t>ons</w:t>
      </w:r>
      <w:proofErr w:type="spellEnd"/>
      <w:r w:rsidRPr="003C52FA">
        <w:rPr>
          <w:sz w:val="24"/>
          <w:szCs w:val="24"/>
        </w:rPr>
        <w:t xml:space="preserve"> </w:t>
      </w:r>
      <w:proofErr w:type="spellStart"/>
      <w:r w:rsidRPr="003C52FA">
        <w:rPr>
          <w:sz w:val="24"/>
          <w:szCs w:val="24"/>
        </w:rPr>
        <w:t>almal</w:t>
      </w:r>
      <w:proofErr w:type="spellEnd"/>
      <w:r w:rsidRPr="003C52FA">
        <w:rPr>
          <w:sz w:val="24"/>
          <w:szCs w:val="24"/>
        </w:rPr>
        <w:t xml:space="preserve"> </w:t>
      </w:r>
      <w:proofErr w:type="spellStart"/>
      <w:r w:rsidRPr="003C52FA">
        <w:rPr>
          <w:sz w:val="24"/>
          <w:szCs w:val="24"/>
        </w:rPr>
        <w:t>moet</w:t>
      </w:r>
      <w:proofErr w:type="spellEnd"/>
      <w:r w:rsidRPr="003C52FA">
        <w:rPr>
          <w:sz w:val="24"/>
          <w:szCs w:val="24"/>
        </w:rPr>
        <w:t xml:space="preserve"> </w:t>
      </w:r>
      <w:proofErr w:type="spellStart"/>
      <w:r w:rsidRPr="003C52FA">
        <w:rPr>
          <w:sz w:val="24"/>
          <w:szCs w:val="24"/>
        </w:rPr>
        <w:t>saamstaan</w:t>
      </w:r>
      <w:proofErr w:type="spellEnd"/>
      <w:r w:rsidRPr="003C52FA">
        <w:rPr>
          <w:sz w:val="24"/>
          <w:szCs w:val="24"/>
        </w:rPr>
        <w:t xml:space="preserve"> </w:t>
      </w:r>
      <w:proofErr w:type="spellStart"/>
      <w:r w:rsidRPr="003C52FA">
        <w:rPr>
          <w:sz w:val="24"/>
          <w:szCs w:val="24"/>
        </w:rPr>
        <w:t>en</w:t>
      </w:r>
      <w:proofErr w:type="spellEnd"/>
      <w:r w:rsidRPr="003C52FA">
        <w:rPr>
          <w:sz w:val="24"/>
          <w:szCs w:val="24"/>
        </w:rPr>
        <w:t xml:space="preserve"> </w:t>
      </w:r>
      <w:proofErr w:type="spellStart"/>
      <w:r w:rsidRPr="003C52FA">
        <w:rPr>
          <w:sz w:val="24"/>
          <w:szCs w:val="24"/>
        </w:rPr>
        <w:t>hande</w:t>
      </w:r>
      <w:proofErr w:type="spellEnd"/>
      <w:r w:rsidRPr="003C52FA">
        <w:rPr>
          <w:sz w:val="24"/>
          <w:szCs w:val="24"/>
        </w:rPr>
        <w:t xml:space="preserve"> vat om </w:t>
      </w:r>
      <w:proofErr w:type="spellStart"/>
      <w:r w:rsidRPr="003C52FA">
        <w:rPr>
          <w:sz w:val="24"/>
          <w:szCs w:val="24"/>
        </w:rPr>
        <w:t>hierd</w:t>
      </w:r>
      <w:r>
        <w:rPr>
          <w:sz w:val="24"/>
          <w:szCs w:val="24"/>
        </w:rPr>
        <w:t>ie</w:t>
      </w:r>
      <w:proofErr w:type="spellEnd"/>
      <w:r w:rsidRPr="003C52FA">
        <w:rPr>
          <w:sz w:val="24"/>
          <w:szCs w:val="24"/>
        </w:rPr>
        <w:t xml:space="preserve"> GOP </w:t>
      </w:r>
      <w:proofErr w:type="spellStart"/>
      <w:r w:rsidRPr="003C52FA">
        <w:rPr>
          <w:sz w:val="24"/>
          <w:szCs w:val="24"/>
        </w:rPr>
        <w:t>te</w:t>
      </w:r>
      <w:proofErr w:type="spellEnd"/>
      <w:r w:rsidRPr="003C52FA">
        <w:rPr>
          <w:sz w:val="24"/>
          <w:szCs w:val="24"/>
        </w:rPr>
        <w:t xml:space="preserve"> </w:t>
      </w:r>
      <w:proofErr w:type="spellStart"/>
      <w:r w:rsidRPr="003C52FA">
        <w:rPr>
          <w:sz w:val="24"/>
          <w:szCs w:val="24"/>
        </w:rPr>
        <w:t>implementeer</w:t>
      </w:r>
      <w:proofErr w:type="spellEnd"/>
      <w:r w:rsidRPr="003C52FA">
        <w:rPr>
          <w:sz w:val="24"/>
          <w:szCs w:val="24"/>
        </w:rPr>
        <w:t xml:space="preserve"> </w:t>
      </w:r>
      <w:proofErr w:type="spellStart"/>
      <w:r w:rsidRPr="003C52FA">
        <w:rPr>
          <w:sz w:val="24"/>
          <w:szCs w:val="24"/>
        </w:rPr>
        <w:t>tesame</w:t>
      </w:r>
      <w:proofErr w:type="spellEnd"/>
      <w:r w:rsidRPr="003C52FA">
        <w:rPr>
          <w:sz w:val="24"/>
          <w:szCs w:val="24"/>
        </w:rPr>
        <w:t xml:space="preserve"> </w:t>
      </w:r>
      <w:proofErr w:type="spellStart"/>
      <w:r w:rsidRPr="003C52FA">
        <w:rPr>
          <w:sz w:val="24"/>
          <w:szCs w:val="24"/>
        </w:rPr>
        <w:t>met</w:t>
      </w:r>
      <w:r>
        <w:rPr>
          <w:sz w:val="24"/>
          <w:szCs w:val="24"/>
        </w:rPr>
        <w:t xml:space="preserve"> </w:t>
      </w:r>
      <w:r w:rsidRPr="003C52FA">
        <w:rPr>
          <w:sz w:val="24"/>
          <w:szCs w:val="24"/>
        </w:rPr>
        <w:t>al</w:t>
      </w:r>
      <w:proofErr w:type="spellEnd"/>
      <w:r w:rsidRPr="003C52FA">
        <w:rPr>
          <w:sz w:val="24"/>
          <w:szCs w:val="24"/>
        </w:rPr>
        <w:t xml:space="preserve"> die </w:t>
      </w:r>
      <w:proofErr w:type="spellStart"/>
      <w:r w:rsidRPr="003C52FA">
        <w:rPr>
          <w:sz w:val="24"/>
          <w:szCs w:val="24"/>
        </w:rPr>
        <w:t>nodige</w:t>
      </w:r>
      <w:proofErr w:type="spellEnd"/>
      <w:r w:rsidRPr="003C52FA">
        <w:rPr>
          <w:sz w:val="24"/>
          <w:szCs w:val="24"/>
        </w:rPr>
        <w:t xml:space="preserve"> </w:t>
      </w:r>
      <w:proofErr w:type="spellStart"/>
      <w:r w:rsidRPr="003C52FA">
        <w:rPr>
          <w:sz w:val="24"/>
          <w:szCs w:val="24"/>
        </w:rPr>
        <w:t>betrokke</w:t>
      </w:r>
      <w:proofErr w:type="spellEnd"/>
      <w:r w:rsidRPr="003C52FA">
        <w:rPr>
          <w:sz w:val="24"/>
          <w:szCs w:val="24"/>
        </w:rPr>
        <w:t xml:space="preserve"> </w:t>
      </w:r>
      <w:proofErr w:type="spellStart"/>
      <w:r w:rsidRPr="003C52FA">
        <w:rPr>
          <w:sz w:val="24"/>
          <w:szCs w:val="24"/>
        </w:rPr>
        <w:t>rolspelers</w:t>
      </w:r>
      <w:proofErr w:type="spellEnd"/>
      <w:r w:rsidRPr="003C52FA">
        <w:rPr>
          <w:sz w:val="24"/>
          <w:szCs w:val="24"/>
        </w:rPr>
        <w:t>.</w:t>
      </w:r>
    </w:p>
    <w:p w14:paraId="457C003C" w14:textId="1E5BBFDE" w:rsidR="006F1ADF" w:rsidRPr="00377334" w:rsidRDefault="006F1ADF" w:rsidP="006F1ADF">
      <w:pPr>
        <w:widowControl w:val="0"/>
        <w:tabs>
          <w:tab w:val="left" w:pos="1998"/>
        </w:tabs>
        <w:autoSpaceDE w:val="0"/>
        <w:autoSpaceDN w:val="0"/>
        <w:spacing w:before="39" w:after="0" w:line="268" w:lineRule="auto"/>
        <w:ind w:right="1476"/>
        <w:jc w:val="both"/>
        <w:rPr>
          <w:rFonts w:ascii="Arial" w:hAnsi="Arial" w:cs="Arial"/>
          <w:b/>
          <w:bCs/>
          <w:sz w:val="22"/>
          <w:szCs w:val="22"/>
          <w:u w:val="single"/>
        </w:rPr>
      </w:pPr>
      <w:r w:rsidRPr="00377334">
        <w:rPr>
          <w:rFonts w:ascii="Arial" w:hAnsi="Arial" w:cs="Arial"/>
          <w:b/>
          <w:bCs/>
          <w:sz w:val="22"/>
          <w:szCs w:val="22"/>
          <w:u w:val="single"/>
        </w:rPr>
        <w:t>NOTE;</w:t>
      </w:r>
    </w:p>
    <w:p w14:paraId="40DC6491" w14:textId="1F76ADB3" w:rsidR="006F1ADF" w:rsidRPr="006F1ADF" w:rsidRDefault="006F1ADF" w:rsidP="006F1ADF">
      <w:pPr>
        <w:widowControl w:val="0"/>
        <w:tabs>
          <w:tab w:val="left" w:pos="1998"/>
        </w:tabs>
        <w:autoSpaceDE w:val="0"/>
        <w:autoSpaceDN w:val="0"/>
        <w:spacing w:before="39" w:after="0" w:line="268" w:lineRule="auto"/>
        <w:ind w:right="1476"/>
        <w:jc w:val="both"/>
        <w:rPr>
          <w:rFonts w:ascii="Arial" w:hAnsi="Arial" w:cs="Arial"/>
          <w:sz w:val="22"/>
          <w:szCs w:val="22"/>
        </w:rPr>
      </w:pPr>
      <w:r>
        <w:rPr>
          <w:rFonts w:ascii="Arial" w:hAnsi="Arial" w:cs="Arial"/>
          <w:sz w:val="22"/>
          <w:szCs w:val="22"/>
        </w:rPr>
        <w:t>Kannaland Municipality has duly implemented the above council resolution.</w:t>
      </w:r>
    </w:p>
    <w:p w14:paraId="5FE3D4FC" w14:textId="77777777" w:rsidR="006F1ADF" w:rsidRPr="006F1ADF" w:rsidRDefault="006F1ADF" w:rsidP="006F1ADF">
      <w:pPr>
        <w:widowControl w:val="0"/>
        <w:tabs>
          <w:tab w:val="left" w:pos="1998"/>
        </w:tabs>
        <w:autoSpaceDE w:val="0"/>
        <w:autoSpaceDN w:val="0"/>
        <w:spacing w:before="39" w:after="0" w:line="268" w:lineRule="auto"/>
        <w:ind w:right="1476"/>
        <w:jc w:val="both"/>
        <w:rPr>
          <w:rFonts w:ascii="Arial" w:hAnsi="Arial" w:cs="Arial"/>
          <w:sz w:val="22"/>
          <w:szCs w:val="22"/>
        </w:rPr>
      </w:pPr>
    </w:p>
    <w:p w14:paraId="49D089FA" w14:textId="21B9558E" w:rsidR="001B0F26" w:rsidRDefault="001B0F26" w:rsidP="001B0F26">
      <w:pPr>
        <w:autoSpaceDE w:val="0"/>
        <w:autoSpaceDN w:val="0"/>
        <w:adjustRightInd w:val="0"/>
        <w:spacing w:after="0" w:line="240" w:lineRule="auto"/>
        <w:rPr>
          <w:rFonts w:ascii="Helvetica" w:hAnsi="Helvetica" w:cs="Helvetica"/>
          <w:sz w:val="22"/>
          <w:szCs w:val="22"/>
        </w:rPr>
      </w:pPr>
      <w:r>
        <w:rPr>
          <w:rFonts w:ascii="Helvetica" w:hAnsi="Helvetica" w:cs="Helvetica"/>
          <w:sz w:val="22"/>
          <w:szCs w:val="22"/>
        </w:rPr>
        <w:t xml:space="preserve">Integrated development planning may be defined as the </w:t>
      </w:r>
      <w:r w:rsidRPr="001B0F26">
        <w:rPr>
          <w:rFonts w:ascii="Helvetica" w:hAnsi="Helvetica" w:cs="Helvetica"/>
          <w:b/>
          <w:bCs/>
          <w:sz w:val="22"/>
          <w:szCs w:val="22"/>
        </w:rPr>
        <w:t>strategic management process</w:t>
      </w:r>
      <w:r>
        <w:rPr>
          <w:rFonts w:ascii="Helvetica" w:hAnsi="Helvetica" w:cs="Helvetica"/>
          <w:sz w:val="22"/>
          <w:szCs w:val="22"/>
        </w:rPr>
        <w:t xml:space="preserve"> utilised by local government. It is a process through which municipalities prepare a strategic development plan, for a five (5) year period. </w:t>
      </w:r>
      <w:r w:rsidRPr="001B0F26">
        <w:rPr>
          <w:rFonts w:ascii="Helvetica" w:hAnsi="Helvetica" w:cs="Helvetica"/>
          <w:b/>
          <w:bCs/>
          <w:sz w:val="22"/>
          <w:szCs w:val="22"/>
        </w:rPr>
        <w:t>The IDP is the product of the IDP process.</w:t>
      </w:r>
      <w:r>
        <w:rPr>
          <w:rFonts w:ascii="Helvetica" w:hAnsi="Helvetica" w:cs="Helvetica"/>
          <w:sz w:val="22"/>
          <w:szCs w:val="22"/>
        </w:rPr>
        <w:t xml:space="preserve"> The IDP is the principal strategy planning instrument which guides and informs all planning, budgeting, management and decision-making processes in a municipality.</w:t>
      </w:r>
    </w:p>
    <w:p w14:paraId="5E13FB01" w14:textId="3F914E13" w:rsidR="001B0F26" w:rsidRDefault="001B0F26" w:rsidP="001B0F26">
      <w:pPr>
        <w:autoSpaceDE w:val="0"/>
        <w:autoSpaceDN w:val="0"/>
        <w:adjustRightInd w:val="0"/>
        <w:spacing w:after="0" w:line="240" w:lineRule="auto"/>
        <w:rPr>
          <w:rFonts w:ascii="Helvetica" w:hAnsi="Helvetica" w:cs="Helvetica"/>
          <w:sz w:val="22"/>
          <w:szCs w:val="22"/>
        </w:rPr>
      </w:pPr>
    </w:p>
    <w:p w14:paraId="15C2F070" w14:textId="4A7482AE" w:rsidR="001B0F26" w:rsidRPr="001B0F26" w:rsidRDefault="001B0F26" w:rsidP="001B0F26">
      <w:pPr>
        <w:autoSpaceDE w:val="0"/>
        <w:autoSpaceDN w:val="0"/>
        <w:adjustRightInd w:val="0"/>
        <w:spacing w:after="0" w:line="240" w:lineRule="auto"/>
        <w:rPr>
          <w:rFonts w:ascii="Arial" w:hAnsi="Arial" w:cs="Arial"/>
          <w:b/>
          <w:bCs/>
          <w:sz w:val="22"/>
          <w:szCs w:val="22"/>
        </w:rPr>
      </w:pPr>
      <w:r w:rsidRPr="001B0F26">
        <w:rPr>
          <w:rFonts w:ascii="Arial" w:hAnsi="Arial" w:cs="Arial"/>
          <w:b/>
          <w:bCs/>
          <w:sz w:val="22"/>
          <w:szCs w:val="22"/>
        </w:rPr>
        <w:t>Strategic management basically comprises of the following:</w:t>
      </w:r>
    </w:p>
    <w:p w14:paraId="72C61C8F" w14:textId="77777777" w:rsidR="001B0F26" w:rsidRDefault="001B0F26" w:rsidP="001B0F26">
      <w:pPr>
        <w:autoSpaceDE w:val="0"/>
        <w:autoSpaceDN w:val="0"/>
        <w:adjustRightInd w:val="0"/>
        <w:spacing w:after="0" w:line="240" w:lineRule="auto"/>
        <w:rPr>
          <w:rFonts w:ascii="Helvetica" w:hAnsi="Helvetica" w:cs="Helvetica"/>
          <w:sz w:val="22"/>
          <w:szCs w:val="22"/>
        </w:rPr>
      </w:pPr>
    </w:p>
    <w:p w14:paraId="659242E3" w14:textId="45A1F8DD" w:rsidR="001B0F26" w:rsidRDefault="001B0F26" w:rsidP="008630D2">
      <w:pPr>
        <w:pStyle w:val="ListParagraph"/>
        <w:numPr>
          <w:ilvl w:val="0"/>
          <w:numId w:val="44"/>
        </w:numPr>
        <w:autoSpaceDE w:val="0"/>
        <w:autoSpaceDN w:val="0"/>
        <w:adjustRightInd w:val="0"/>
        <w:spacing w:after="0" w:line="240" w:lineRule="auto"/>
        <w:rPr>
          <w:rFonts w:ascii="Arial" w:hAnsi="Arial" w:cs="Arial"/>
          <w:sz w:val="22"/>
          <w:szCs w:val="22"/>
        </w:rPr>
      </w:pPr>
      <w:r w:rsidRPr="001B0F26">
        <w:rPr>
          <w:rFonts w:ascii="Arial" w:hAnsi="Arial" w:cs="Arial"/>
          <w:sz w:val="22"/>
          <w:szCs w:val="22"/>
        </w:rPr>
        <w:t>Defining the organisation’s business and developing a strategic vision and mission as a basis for establishing what the organisation does and doesn’t do and where it is heading;</w:t>
      </w:r>
    </w:p>
    <w:p w14:paraId="71D52075" w14:textId="77777777" w:rsidR="001B0F26" w:rsidRPr="001B0F26" w:rsidRDefault="001B0F26" w:rsidP="001B0F26">
      <w:pPr>
        <w:pStyle w:val="ListParagraph"/>
        <w:autoSpaceDE w:val="0"/>
        <w:autoSpaceDN w:val="0"/>
        <w:adjustRightInd w:val="0"/>
        <w:spacing w:after="0" w:line="240" w:lineRule="auto"/>
        <w:rPr>
          <w:rFonts w:ascii="Arial" w:hAnsi="Arial" w:cs="Arial"/>
          <w:sz w:val="22"/>
          <w:szCs w:val="22"/>
        </w:rPr>
      </w:pPr>
    </w:p>
    <w:p w14:paraId="371CE258" w14:textId="184B111B" w:rsidR="001B0F26" w:rsidRDefault="001B0F26" w:rsidP="008630D2">
      <w:pPr>
        <w:pStyle w:val="ListParagraph"/>
        <w:numPr>
          <w:ilvl w:val="0"/>
          <w:numId w:val="44"/>
        </w:numPr>
        <w:autoSpaceDE w:val="0"/>
        <w:autoSpaceDN w:val="0"/>
        <w:adjustRightInd w:val="0"/>
        <w:spacing w:after="0" w:line="240" w:lineRule="auto"/>
        <w:rPr>
          <w:rFonts w:ascii="Arial" w:hAnsi="Arial" w:cs="Arial"/>
          <w:sz w:val="22"/>
          <w:szCs w:val="22"/>
        </w:rPr>
      </w:pPr>
      <w:r w:rsidRPr="001B0F26">
        <w:rPr>
          <w:rFonts w:ascii="Arial" w:hAnsi="Arial" w:cs="Arial"/>
          <w:sz w:val="22"/>
          <w:szCs w:val="22"/>
        </w:rPr>
        <w:t>Formulate strategies as well as strategic objectives and performance targets;</w:t>
      </w:r>
    </w:p>
    <w:p w14:paraId="1D4BD86E" w14:textId="77777777" w:rsidR="001B0F26" w:rsidRPr="001B0F26" w:rsidRDefault="001B0F26" w:rsidP="001B0F26">
      <w:pPr>
        <w:pStyle w:val="ListParagraph"/>
        <w:rPr>
          <w:rFonts w:ascii="Arial" w:hAnsi="Arial" w:cs="Arial"/>
          <w:sz w:val="22"/>
          <w:szCs w:val="22"/>
        </w:rPr>
      </w:pPr>
    </w:p>
    <w:p w14:paraId="1E75E74D" w14:textId="6321E927" w:rsidR="001B0F26" w:rsidRPr="001B40AA" w:rsidRDefault="001B0F26" w:rsidP="008630D2">
      <w:pPr>
        <w:pStyle w:val="ListParagraph"/>
        <w:numPr>
          <w:ilvl w:val="0"/>
          <w:numId w:val="44"/>
        </w:numPr>
        <w:autoSpaceDE w:val="0"/>
        <w:autoSpaceDN w:val="0"/>
        <w:adjustRightInd w:val="0"/>
        <w:spacing w:after="0" w:line="240" w:lineRule="auto"/>
        <w:rPr>
          <w:rFonts w:ascii="Arial" w:hAnsi="Arial" w:cs="Arial"/>
          <w:b/>
          <w:bCs/>
          <w:sz w:val="22"/>
          <w:szCs w:val="22"/>
        </w:rPr>
      </w:pPr>
      <w:r w:rsidRPr="001B0F26">
        <w:rPr>
          <w:rFonts w:ascii="Arial" w:hAnsi="Arial" w:cs="Arial"/>
          <w:sz w:val="22"/>
          <w:szCs w:val="22"/>
        </w:rPr>
        <w:t>Implementing and executing the chosen strategic plan; and evaluating strategic performance and making corrective adjustments in strategy and/or how it is being implemented in light of actual experience, changing conditions, and new ideas and opportunities.</w:t>
      </w:r>
    </w:p>
    <w:p w14:paraId="710D69AD" w14:textId="77777777" w:rsidR="001B40AA" w:rsidRPr="001B40AA" w:rsidRDefault="001B40AA" w:rsidP="001B40AA">
      <w:pPr>
        <w:pStyle w:val="ListParagraph"/>
        <w:rPr>
          <w:rFonts w:ascii="Arial" w:hAnsi="Arial" w:cs="Arial"/>
          <w:b/>
          <w:bCs/>
          <w:sz w:val="22"/>
          <w:szCs w:val="22"/>
        </w:rPr>
      </w:pPr>
    </w:p>
    <w:p w14:paraId="26FA72A8" w14:textId="77777777" w:rsidR="001B40AA" w:rsidRPr="001B40AA" w:rsidRDefault="001B40AA" w:rsidP="001B40AA">
      <w:pPr>
        <w:pStyle w:val="ListParagraph"/>
        <w:autoSpaceDE w:val="0"/>
        <w:autoSpaceDN w:val="0"/>
        <w:adjustRightInd w:val="0"/>
        <w:spacing w:after="0" w:line="240" w:lineRule="auto"/>
        <w:rPr>
          <w:rFonts w:ascii="Arial" w:hAnsi="Arial" w:cs="Arial"/>
          <w:b/>
          <w:bCs/>
          <w:sz w:val="22"/>
          <w:szCs w:val="22"/>
        </w:rPr>
      </w:pPr>
    </w:p>
    <w:p w14:paraId="5D9B787B" w14:textId="197A4FEC" w:rsidR="001B0F26" w:rsidRDefault="001B0F26">
      <w:pPr>
        <w:rPr>
          <w:rFonts w:ascii="Arial" w:hAnsi="Arial" w:cs="Arial"/>
          <w:b/>
          <w:bCs/>
          <w:sz w:val="22"/>
          <w:szCs w:val="22"/>
        </w:rPr>
      </w:pPr>
    </w:p>
    <w:p w14:paraId="0458CE41" w14:textId="5DED4BF5" w:rsidR="00377334" w:rsidRDefault="00377334">
      <w:pPr>
        <w:rPr>
          <w:rFonts w:ascii="Arial" w:hAnsi="Arial" w:cs="Arial"/>
          <w:b/>
          <w:bCs/>
          <w:sz w:val="22"/>
          <w:szCs w:val="22"/>
        </w:rPr>
      </w:pPr>
    </w:p>
    <w:p w14:paraId="7387E69E" w14:textId="3FA73BD3" w:rsidR="00377334" w:rsidRDefault="00377334">
      <w:pPr>
        <w:rPr>
          <w:rFonts w:ascii="Arial" w:hAnsi="Arial" w:cs="Arial"/>
          <w:b/>
          <w:bCs/>
          <w:sz w:val="22"/>
          <w:szCs w:val="22"/>
        </w:rPr>
      </w:pPr>
    </w:p>
    <w:p w14:paraId="0DAEF462" w14:textId="0BE20834" w:rsidR="00377334" w:rsidRDefault="00377334">
      <w:pPr>
        <w:rPr>
          <w:rFonts w:ascii="Arial" w:hAnsi="Arial" w:cs="Arial"/>
          <w:b/>
          <w:bCs/>
          <w:sz w:val="22"/>
          <w:szCs w:val="22"/>
        </w:rPr>
      </w:pPr>
    </w:p>
    <w:p w14:paraId="796179FF" w14:textId="2B9213F0" w:rsidR="00377334" w:rsidRDefault="00377334">
      <w:pPr>
        <w:rPr>
          <w:rFonts w:ascii="Arial" w:hAnsi="Arial" w:cs="Arial"/>
          <w:b/>
          <w:bCs/>
          <w:sz w:val="22"/>
          <w:szCs w:val="22"/>
        </w:rPr>
      </w:pPr>
    </w:p>
    <w:p w14:paraId="1E13B209" w14:textId="74A1C08F" w:rsidR="00377334" w:rsidRDefault="00377334">
      <w:pPr>
        <w:rPr>
          <w:rFonts w:ascii="Arial" w:hAnsi="Arial" w:cs="Arial"/>
          <w:b/>
          <w:bCs/>
          <w:sz w:val="22"/>
          <w:szCs w:val="22"/>
        </w:rPr>
      </w:pPr>
    </w:p>
    <w:p w14:paraId="7C651E1D" w14:textId="4E413B97" w:rsidR="00377334" w:rsidRDefault="00377334">
      <w:pPr>
        <w:rPr>
          <w:rFonts w:ascii="Arial" w:hAnsi="Arial" w:cs="Arial"/>
          <w:b/>
          <w:bCs/>
          <w:sz w:val="22"/>
          <w:szCs w:val="22"/>
        </w:rPr>
      </w:pPr>
    </w:p>
    <w:p w14:paraId="3797EFD7" w14:textId="5AD8D8BB" w:rsidR="00377334" w:rsidRDefault="00377334">
      <w:pPr>
        <w:rPr>
          <w:rFonts w:ascii="Arial" w:hAnsi="Arial" w:cs="Arial"/>
          <w:b/>
          <w:bCs/>
          <w:sz w:val="22"/>
          <w:szCs w:val="22"/>
        </w:rPr>
      </w:pPr>
    </w:p>
    <w:p w14:paraId="4BFF5EAA" w14:textId="77777777" w:rsidR="00377334" w:rsidRDefault="00377334">
      <w:pPr>
        <w:rPr>
          <w:rFonts w:ascii="Arial" w:hAnsi="Arial" w:cs="Arial"/>
          <w:b/>
          <w:bCs/>
          <w:sz w:val="22"/>
          <w:szCs w:val="22"/>
        </w:rPr>
      </w:pPr>
    </w:p>
    <w:p w14:paraId="28F9CD2D" w14:textId="77777777" w:rsidR="005B0154" w:rsidRDefault="005B0154">
      <w:pPr>
        <w:rPr>
          <w:rFonts w:ascii="Arial" w:hAnsi="Arial" w:cs="Arial"/>
          <w:b/>
          <w:bCs/>
          <w:sz w:val="22"/>
          <w:szCs w:val="22"/>
        </w:rPr>
      </w:pPr>
    </w:p>
    <w:p w14:paraId="124102E1" w14:textId="77777777" w:rsidR="005B0154" w:rsidRDefault="005B0154">
      <w:pPr>
        <w:rPr>
          <w:rFonts w:ascii="Arial" w:hAnsi="Arial" w:cs="Arial"/>
          <w:b/>
          <w:bCs/>
          <w:sz w:val="22"/>
          <w:szCs w:val="22"/>
        </w:rPr>
      </w:pPr>
    </w:p>
    <w:p w14:paraId="631828CF" w14:textId="77777777" w:rsidR="005B0154" w:rsidRPr="001B0F26" w:rsidRDefault="005B0154">
      <w:pPr>
        <w:rPr>
          <w:rFonts w:ascii="Arial" w:hAnsi="Arial" w:cs="Arial"/>
          <w:b/>
          <w:bCs/>
          <w:sz w:val="22"/>
          <w:szCs w:val="22"/>
        </w:rPr>
      </w:pPr>
    </w:p>
    <w:p w14:paraId="778BEBA8" w14:textId="357FE4F7" w:rsidR="00E97BB3" w:rsidRPr="00B81EE9" w:rsidRDefault="00E97BB3" w:rsidP="001B40AA">
      <w:pPr>
        <w:pStyle w:val="Heading1"/>
      </w:pPr>
      <w:bookmarkStart w:id="4" w:name="_Toc77834746"/>
      <w:r>
        <w:t>CURRENT LEGAL FRAMEWORK</w:t>
      </w:r>
      <w:r w:rsidRPr="00B81EE9">
        <w:t>:</w:t>
      </w:r>
      <w:r>
        <w:t xml:space="preserve"> IDP CONTENT</w:t>
      </w:r>
      <w:bookmarkEnd w:id="4"/>
    </w:p>
    <w:p w14:paraId="3AAAC1BE" w14:textId="77777777" w:rsidR="00955751" w:rsidRPr="00D603A3" w:rsidRDefault="00955751" w:rsidP="00955751">
      <w:pPr>
        <w:rPr>
          <w:rFonts w:ascii="Arial" w:hAnsi="Arial" w:cs="Arial"/>
          <w:b/>
          <w:bCs/>
          <w:sz w:val="24"/>
          <w:szCs w:val="24"/>
        </w:rPr>
      </w:pPr>
      <w:r w:rsidRPr="00D603A3">
        <w:rPr>
          <w:rFonts w:ascii="Arial" w:hAnsi="Arial" w:cs="Arial"/>
          <w:b/>
          <w:bCs/>
          <w:sz w:val="24"/>
          <w:szCs w:val="24"/>
        </w:rPr>
        <w:t>Municipal Systems Act 32 of 2000</w:t>
      </w:r>
    </w:p>
    <w:p w14:paraId="4BC5D62C" w14:textId="0F74C2D3" w:rsidR="00652575" w:rsidRPr="00955751" w:rsidRDefault="00955751" w:rsidP="00D603A3">
      <w:pPr>
        <w:spacing w:after="0"/>
        <w:rPr>
          <w:rFonts w:ascii="Arial" w:hAnsi="Arial" w:cs="Arial"/>
          <w:sz w:val="22"/>
          <w:szCs w:val="22"/>
        </w:rPr>
      </w:pPr>
      <w:r w:rsidRPr="00955751">
        <w:rPr>
          <w:rFonts w:ascii="Arial" w:hAnsi="Arial" w:cs="Arial"/>
          <w:sz w:val="22"/>
          <w:szCs w:val="22"/>
        </w:rPr>
        <w:t>Section 26 of the MSA prescribes the core components of an IDP and states that an IDP must reflect:</w:t>
      </w:r>
    </w:p>
    <w:tbl>
      <w:tblPr>
        <w:tblStyle w:val="TableGrid"/>
        <w:tblW w:w="0" w:type="auto"/>
        <w:tblLook w:val="04A0" w:firstRow="1" w:lastRow="0" w:firstColumn="1" w:lastColumn="0" w:noHBand="0" w:noVBand="1"/>
      </w:tblPr>
      <w:tblGrid>
        <w:gridCol w:w="3005"/>
        <w:gridCol w:w="3005"/>
        <w:gridCol w:w="3006"/>
      </w:tblGrid>
      <w:tr w:rsidR="003426A2" w14:paraId="1C5B274D" w14:textId="77777777" w:rsidTr="003426A2">
        <w:tc>
          <w:tcPr>
            <w:tcW w:w="9016" w:type="dxa"/>
            <w:gridSpan w:val="3"/>
            <w:shd w:val="clear" w:color="auto" w:fill="E7E6E6" w:themeFill="background2"/>
          </w:tcPr>
          <w:p w14:paraId="4D143C53" w14:textId="64021833" w:rsidR="003426A2" w:rsidRPr="009F6E56" w:rsidRDefault="003426A2" w:rsidP="003426A2">
            <w:pPr>
              <w:pStyle w:val="ListParagraph"/>
              <w:jc w:val="center"/>
              <w:rPr>
                <w:rFonts w:ascii="Arial" w:hAnsi="Arial" w:cs="Arial"/>
                <w:b/>
                <w:bCs/>
                <w:sz w:val="22"/>
                <w:szCs w:val="22"/>
              </w:rPr>
            </w:pPr>
            <w:r w:rsidRPr="009F6E56">
              <w:rPr>
                <w:rFonts w:ascii="Arial" w:hAnsi="Arial" w:cs="Arial"/>
                <w:b/>
                <w:bCs/>
                <w:sz w:val="22"/>
                <w:szCs w:val="22"/>
              </w:rPr>
              <w:t>NINE CORE COMPONENTS</w:t>
            </w:r>
          </w:p>
        </w:tc>
      </w:tr>
      <w:tr w:rsidR="00955751" w14:paraId="12D7E19E" w14:textId="77777777" w:rsidTr="00955751">
        <w:tc>
          <w:tcPr>
            <w:tcW w:w="3005" w:type="dxa"/>
          </w:tcPr>
          <w:p w14:paraId="6E1B8E13" w14:textId="311729F4" w:rsidR="00955751" w:rsidRPr="009F6E56" w:rsidRDefault="00955751" w:rsidP="00086812">
            <w:pPr>
              <w:pStyle w:val="ListParagraph"/>
              <w:numPr>
                <w:ilvl w:val="0"/>
                <w:numId w:val="5"/>
              </w:numPr>
              <w:rPr>
                <w:rFonts w:ascii="Arial" w:hAnsi="Arial" w:cs="Arial"/>
                <w:sz w:val="16"/>
                <w:szCs w:val="16"/>
              </w:rPr>
            </w:pPr>
            <w:r w:rsidRPr="009F6E56">
              <w:rPr>
                <w:rFonts w:ascii="Arial" w:hAnsi="Arial" w:cs="Arial"/>
                <w:sz w:val="16"/>
                <w:szCs w:val="16"/>
              </w:rPr>
              <w:t>COUNCILS VISION</w:t>
            </w:r>
          </w:p>
          <w:p w14:paraId="691C8BA9" w14:textId="77777777" w:rsidR="00955751" w:rsidRPr="009F6E56" w:rsidRDefault="00955751" w:rsidP="00D9339B">
            <w:pPr>
              <w:rPr>
                <w:rFonts w:ascii="Arial" w:hAnsi="Arial" w:cs="Arial"/>
                <w:sz w:val="16"/>
                <w:szCs w:val="16"/>
              </w:rPr>
            </w:pPr>
          </w:p>
          <w:p w14:paraId="32265AA7" w14:textId="3C16FA48" w:rsidR="00955751" w:rsidRPr="009F6E56" w:rsidRDefault="00955751" w:rsidP="00086812">
            <w:pPr>
              <w:pStyle w:val="ListParagraph"/>
              <w:numPr>
                <w:ilvl w:val="0"/>
                <w:numId w:val="5"/>
              </w:numPr>
              <w:rPr>
                <w:rFonts w:ascii="Arial" w:hAnsi="Arial" w:cs="Arial"/>
                <w:sz w:val="16"/>
                <w:szCs w:val="16"/>
              </w:rPr>
            </w:pPr>
            <w:r w:rsidRPr="009F6E56">
              <w:rPr>
                <w:rFonts w:ascii="Arial" w:hAnsi="Arial" w:cs="Arial"/>
                <w:sz w:val="16"/>
                <w:szCs w:val="16"/>
              </w:rPr>
              <w:t>LONG TERM DEVELOPMENT</w:t>
            </w:r>
          </w:p>
          <w:p w14:paraId="588C6D9A" w14:textId="1E5597CC" w:rsidR="00955751" w:rsidRPr="009F6E56" w:rsidRDefault="00955751" w:rsidP="00D9339B">
            <w:pPr>
              <w:rPr>
                <w:rFonts w:ascii="Arial" w:hAnsi="Arial" w:cs="Arial"/>
                <w:sz w:val="16"/>
                <w:szCs w:val="16"/>
              </w:rPr>
            </w:pPr>
          </w:p>
          <w:p w14:paraId="54AD2155" w14:textId="43545185" w:rsidR="00955751" w:rsidRPr="009F6E56" w:rsidRDefault="00955751" w:rsidP="00086812">
            <w:pPr>
              <w:pStyle w:val="ListParagraph"/>
              <w:numPr>
                <w:ilvl w:val="0"/>
                <w:numId w:val="5"/>
              </w:numPr>
              <w:rPr>
                <w:rFonts w:ascii="Arial" w:hAnsi="Arial" w:cs="Arial"/>
                <w:sz w:val="16"/>
                <w:szCs w:val="16"/>
              </w:rPr>
            </w:pPr>
            <w:r w:rsidRPr="009F6E56">
              <w:rPr>
                <w:rFonts w:ascii="Arial" w:hAnsi="Arial" w:cs="Arial"/>
                <w:sz w:val="16"/>
                <w:szCs w:val="16"/>
              </w:rPr>
              <w:t>CRITICAL DEVELOPMENT</w:t>
            </w:r>
          </w:p>
          <w:p w14:paraId="14C838E8" w14:textId="603BCABC" w:rsidR="00955751" w:rsidRPr="009F6E56" w:rsidRDefault="00955751" w:rsidP="00D9339B">
            <w:pPr>
              <w:rPr>
                <w:rFonts w:ascii="Arial" w:hAnsi="Arial" w:cs="Arial"/>
                <w:sz w:val="16"/>
                <w:szCs w:val="16"/>
              </w:rPr>
            </w:pPr>
          </w:p>
          <w:p w14:paraId="6B34A559" w14:textId="5A123583" w:rsidR="00955751" w:rsidRPr="009F6E56" w:rsidRDefault="00955751" w:rsidP="00086812">
            <w:pPr>
              <w:pStyle w:val="ListParagraph"/>
              <w:numPr>
                <w:ilvl w:val="0"/>
                <w:numId w:val="5"/>
              </w:numPr>
              <w:rPr>
                <w:rFonts w:ascii="Arial" w:hAnsi="Arial" w:cs="Arial"/>
                <w:sz w:val="16"/>
                <w:szCs w:val="16"/>
              </w:rPr>
            </w:pPr>
            <w:r w:rsidRPr="009F6E56">
              <w:rPr>
                <w:rFonts w:ascii="Arial" w:hAnsi="Arial" w:cs="Arial"/>
                <w:sz w:val="16"/>
                <w:szCs w:val="16"/>
              </w:rPr>
              <w:t>TRANSFORMATION NEEDS</w:t>
            </w:r>
          </w:p>
        </w:tc>
        <w:tc>
          <w:tcPr>
            <w:tcW w:w="3005" w:type="dxa"/>
          </w:tcPr>
          <w:p w14:paraId="6819C7DE" w14:textId="5E77AC9D" w:rsidR="00955751" w:rsidRPr="009F6E56" w:rsidRDefault="00955751" w:rsidP="00086812">
            <w:pPr>
              <w:pStyle w:val="ListParagraph"/>
              <w:numPr>
                <w:ilvl w:val="0"/>
                <w:numId w:val="5"/>
              </w:numPr>
              <w:rPr>
                <w:rFonts w:ascii="Arial" w:hAnsi="Arial" w:cs="Arial"/>
                <w:sz w:val="16"/>
                <w:szCs w:val="16"/>
              </w:rPr>
            </w:pPr>
            <w:r w:rsidRPr="009F6E56">
              <w:rPr>
                <w:rFonts w:ascii="Arial" w:hAnsi="Arial" w:cs="Arial"/>
                <w:sz w:val="16"/>
                <w:szCs w:val="16"/>
              </w:rPr>
              <w:t>ASSESSMENT OF EXISTING LEVEL OF DEVELOPMENT</w:t>
            </w:r>
          </w:p>
          <w:p w14:paraId="15D4F487" w14:textId="77777777" w:rsidR="00955751" w:rsidRPr="009F6E56" w:rsidRDefault="00955751" w:rsidP="00D9339B">
            <w:pPr>
              <w:rPr>
                <w:rFonts w:ascii="Arial" w:hAnsi="Arial" w:cs="Arial"/>
                <w:sz w:val="16"/>
                <w:szCs w:val="16"/>
              </w:rPr>
            </w:pPr>
          </w:p>
          <w:p w14:paraId="5DB83374" w14:textId="4D0142DC" w:rsidR="00955751" w:rsidRPr="009F6E56" w:rsidRDefault="00955751" w:rsidP="00086812">
            <w:pPr>
              <w:pStyle w:val="ListParagraph"/>
              <w:numPr>
                <w:ilvl w:val="0"/>
                <w:numId w:val="5"/>
              </w:numPr>
              <w:rPr>
                <w:rFonts w:ascii="Arial" w:hAnsi="Arial" w:cs="Arial"/>
                <w:sz w:val="16"/>
                <w:szCs w:val="16"/>
              </w:rPr>
            </w:pPr>
            <w:r w:rsidRPr="009F6E56">
              <w:rPr>
                <w:rFonts w:ascii="Arial" w:hAnsi="Arial" w:cs="Arial"/>
                <w:sz w:val="16"/>
                <w:szCs w:val="16"/>
              </w:rPr>
              <w:t>IDENTIFICATION OF COMMUNITIES WHO DO NOT HAVE ACCESS TO BASIC SERVICES</w:t>
            </w:r>
          </w:p>
        </w:tc>
        <w:tc>
          <w:tcPr>
            <w:tcW w:w="3006" w:type="dxa"/>
          </w:tcPr>
          <w:p w14:paraId="7E9AC72C" w14:textId="06134435" w:rsidR="00955751" w:rsidRPr="009F6E56" w:rsidRDefault="003426A2" w:rsidP="00086812">
            <w:pPr>
              <w:pStyle w:val="ListParagraph"/>
              <w:numPr>
                <w:ilvl w:val="0"/>
                <w:numId w:val="5"/>
              </w:numPr>
              <w:rPr>
                <w:rFonts w:ascii="Arial" w:hAnsi="Arial" w:cs="Arial"/>
                <w:sz w:val="16"/>
                <w:szCs w:val="16"/>
              </w:rPr>
            </w:pPr>
            <w:r w:rsidRPr="009F6E56">
              <w:rPr>
                <w:rFonts w:ascii="Arial" w:hAnsi="Arial" w:cs="Arial"/>
                <w:sz w:val="16"/>
                <w:szCs w:val="16"/>
              </w:rPr>
              <w:t>COUNCILS OPERATIOONAL STRATEGIES</w:t>
            </w:r>
          </w:p>
        </w:tc>
      </w:tr>
      <w:tr w:rsidR="00D9339B" w14:paraId="5869CE48" w14:textId="77777777" w:rsidTr="00955751">
        <w:tc>
          <w:tcPr>
            <w:tcW w:w="3005" w:type="dxa"/>
          </w:tcPr>
          <w:p w14:paraId="4A083288" w14:textId="77777777"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COUNCILS DEVELOPMENT STRATEGIES</w:t>
            </w:r>
          </w:p>
          <w:p w14:paraId="150FF61F" w14:textId="77777777" w:rsidR="00D9339B" w:rsidRPr="009F6E56" w:rsidRDefault="00D9339B" w:rsidP="00D9339B">
            <w:pPr>
              <w:rPr>
                <w:rFonts w:ascii="Arial" w:hAnsi="Arial" w:cs="Arial"/>
                <w:sz w:val="16"/>
                <w:szCs w:val="16"/>
              </w:rPr>
            </w:pPr>
          </w:p>
          <w:p w14:paraId="78A3CF72" w14:textId="77777777"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ALIGNED WITH NATIONAL AND PROVINCIAL SECTOR PLANS</w:t>
            </w:r>
          </w:p>
          <w:p w14:paraId="3F5A4ACA" w14:textId="77777777" w:rsidR="00D9339B" w:rsidRPr="009F6E56" w:rsidRDefault="00D9339B" w:rsidP="00D9339B">
            <w:pPr>
              <w:pStyle w:val="ListParagraph"/>
              <w:rPr>
                <w:rFonts w:ascii="Arial" w:hAnsi="Arial" w:cs="Arial"/>
                <w:sz w:val="16"/>
                <w:szCs w:val="16"/>
              </w:rPr>
            </w:pPr>
          </w:p>
          <w:p w14:paraId="7EF71CF9" w14:textId="6A68292A"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PLANNING REQUIREMENTS BINDING IN TERMS OF LEGISLATION</w:t>
            </w:r>
          </w:p>
        </w:tc>
        <w:tc>
          <w:tcPr>
            <w:tcW w:w="3005" w:type="dxa"/>
          </w:tcPr>
          <w:p w14:paraId="4EEE1C3A" w14:textId="1FBDAC1F"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 xml:space="preserve">SPATIAL DEVELOPMENT FRAMEWORK AND </w:t>
            </w:r>
          </w:p>
          <w:p w14:paraId="4A80ECF0" w14:textId="77777777" w:rsidR="00D9339B" w:rsidRPr="009F6E56" w:rsidRDefault="00D9339B" w:rsidP="00D9339B">
            <w:pPr>
              <w:pStyle w:val="ListParagraph"/>
              <w:rPr>
                <w:rFonts w:ascii="Arial" w:hAnsi="Arial" w:cs="Arial"/>
                <w:sz w:val="16"/>
                <w:szCs w:val="16"/>
              </w:rPr>
            </w:pPr>
          </w:p>
          <w:p w14:paraId="691F6D99" w14:textId="402B0F13"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LAND USE MANAGEMENT SYSTEM</w:t>
            </w:r>
          </w:p>
        </w:tc>
        <w:tc>
          <w:tcPr>
            <w:tcW w:w="3006" w:type="dxa"/>
          </w:tcPr>
          <w:p w14:paraId="76D1097F" w14:textId="77777777" w:rsidR="00D9339B" w:rsidRPr="009F6E56" w:rsidRDefault="00D9339B" w:rsidP="00086812">
            <w:pPr>
              <w:pStyle w:val="ListParagraph"/>
              <w:numPr>
                <w:ilvl w:val="0"/>
                <w:numId w:val="5"/>
              </w:numPr>
              <w:rPr>
                <w:rFonts w:ascii="Arial" w:hAnsi="Arial" w:cs="Arial"/>
                <w:sz w:val="16"/>
                <w:szCs w:val="16"/>
              </w:rPr>
            </w:pPr>
            <w:r w:rsidRPr="009F6E56">
              <w:rPr>
                <w:rFonts w:ascii="Arial" w:hAnsi="Arial" w:cs="Arial"/>
                <w:sz w:val="16"/>
                <w:szCs w:val="16"/>
              </w:rPr>
              <w:t>COUNCILS DEVELOPMENT PRIORITIES AND OBJECTIVES</w:t>
            </w:r>
          </w:p>
          <w:p w14:paraId="4C663E34" w14:textId="77777777" w:rsidR="00D9339B" w:rsidRPr="009F6E56" w:rsidRDefault="00D9339B" w:rsidP="00D9339B">
            <w:pPr>
              <w:rPr>
                <w:rFonts w:ascii="Arial" w:hAnsi="Arial" w:cs="Arial"/>
                <w:sz w:val="16"/>
                <w:szCs w:val="16"/>
              </w:rPr>
            </w:pPr>
          </w:p>
          <w:p w14:paraId="096D2E7B" w14:textId="77777777" w:rsidR="00D9339B" w:rsidRPr="009F6E56" w:rsidRDefault="00D9339B" w:rsidP="00086812">
            <w:pPr>
              <w:pStyle w:val="ListParagraph"/>
              <w:numPr>
                <w:ilvl w:val="0"/>
                <w:numId w:val="5"/>
              </w:numPr>
              <w:rPr>
                <w:rFonts w:ascii="Arial" w:hAnsi="Arial" w:cs="Arial"/>
                <w:sz w:val="16"/>
                <w:szCs w:val="16"/>
              </w:rPr>
            </w:pPr>
            <w:r w:rsidRPr="009F6E56">
              <w:rPr>
                <w:rFonts w:ascii="Arial" w:hAnsi="Arial" w:cs="Arial"/>
                <w:sz w:val="16"/>
                <w:szCs w:val="16"/>
              </w:rPr>
              <w:t>LED DEVELOPMENT AIMS</w:t>
            </w:r>
          </w:p>
          <w:p w14:paraId="3C9CD324" w14:textId="77777777" w:rsidR="00D9339B" w:rsidRPr="009F6E56" w:rsidRDefault="00D9339B" w:rsidP="00D9339B">
            <w:pPr>
              <w:rPr>
                <w:rFonts w:ascii="Arial" w:hAnsi="Arial" w:cs="Arial"/>
                <w:sz w:val="16"/>
                <w:szCs w:val="16"/>
              </w:rPr>
            </w:pPr>
          </w:p>
          <w:p w14:paraId="75BC6B35" w14:textId="675CD73B"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INTERNAL TRANSFORMATION NEEDS</w:t>
            </w:r>
          </w:p>
        </w:tc>
      </w:tr>
      <w:tr w:rsidR="00D9339B" w14:paraId="1A4D8723" w14:textId="77777777" w:rsidTr="00955751">
        <w:tc>
          <w:tcPr>
            <w:tcW w:w="3005" w:type="dxa"/>
          </w:tcPr>
          <w:p w14:paraId="1B09D39B" w14:textId="2244577E"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DISASTER MANAGEMENT PLANS</w:t>
            </w:r>
          </w:p>
        </w:tc>
        <w:tc>
          <w:tcPr>
            <w:tcW w:w="3005" w:type="dxa"/>
          </w:tcPr>
          <w:p w14:paraId="06A3AAF4" w14:textId="4FDAC8B5"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 xml:space="preserve">FINANCIAL PLAN </w:t>
            </w:r>
          </w:p>
          <w:p w14:paraId="1752ABB6" w14:textId="77777777" w:rsidR="00D9339B" w:rsidRPr="009F6E56" w:rsidRDefault="00D9339B" w:rsidP="00D9339B">
            <w:pPr>
              <w:pStyle w:val="ListParagraph"/>
              <w:rPr>
                <w:rFonts w:ascii="Arial" w:hAnsi="Arial" w:cs="Arial"/>
                <w:sz w:val="16"/>
                <w:szCs w:val="16"/>
              </w:rPr>
            </w:pPr>
          </w:p>
          <w:p w14:paraId="6307A2DE" w14:textId="3F62E43D"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BUDGET PROJECTION FOR AT LEAST 3 YEARS</w:t>
            </w:r>
          </w:p>
        </w:tc>
        <w:tc>
          <w:tcPr>
            <w:tcW w:w="3006" w:type="dxa"/>
          </w:tcPr>
          <w:p w14:paraId="7B241685" w14:textId="77777777"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KEY PERFORMANCE INDICATORS AND</w:t>
            </w:r>
          </w:p>
          <w:p w14:paraId="1A4A51E8" w14:textId="3034F83D" w:rsidR="00D9339B" w:rsidRPr="009F6E56" w:rsidRDefault="00D9339B" w:rsidP="00D9339B">
            <w:pPr>
              <w:pStyle w:val="ListParagraph"/>
              <w:rPr>
                <w:rFonts w:ascii="Arial" w:hAnsi="Arial" w:cs="Arial"/>
                <w:sz w:val="16"/>
                <w:szCs w:val="16"/>
              </w:rPr>
            </w:pPr>
            <w:r w:rsidRPr="009F6E56">
              <w:rPr>
                <w:rFonts w:ascii="Arial" w:hAnsi="Arial" w:cs="Arial"/>
                <w:sz w:val="16"/>
                <w:szCs w:val="16"/>
              </w:rPr>
              <w:t xml:space="preserve"> </w:t>
            </w:r>
          </w:p>
          <w:p w14:paraId="37001C61" w14:textId="75AA1DE8" w:rsidR="00D9339B" w:rsidRPr="009F6E56" w:rsidRDefault="00D9339B" w:rsidP="00086812">
            <w:pPr>
              <w:pStyle w:val="ListParagraph"/>
              <w:numPr>
                <w:ilvl w:val="0"/>
                <w:numId w:val="4"/>
              </w:numPr>
              <w:rPr>
                <w:rFonts w:ascii="Arial" w:hAnsi="Arial" w:cs="Arial"/>
                <w:sz w:val="16"/>
                <w:szCs w:val="16"/>
              </w:rPr>
            </w:pPr>
            <w:r w:rsidRPr="009F6E56">
              <w:rPr>
                <w:rFonts w:ascii="Arial" w:hAnsi="Arial" w:cs="Arial"/>
                <w:sz w:val="16"/>
                <w:szCs w:val="16"/>
              </w:rPr>
              <w:t>PERFORMANCE TARGETS</w:t>
            </w:r>
          </w:p>
        </w:tc>
      </w:tr>
    </w:tbl>
    <w:p w14:paraId="1C825353" w14:textId="77777777" w:rsidR="001B0F26" w:rsidRDefault="001B0F26" w:rsidP="001B0F26">
      <w:pPr>
        <w:spacing w:after="0" w:line="240" w:lineRule="auto"/>
        <w:rPr>
          <w:b/>
          <w:bCs/>
          <w:sz w:val="24"/>
          <w:szCs w:val="24"/>
        </w:rPr>
      </w:pPr>
    </w:p>
    <w:p w14:paraId="3DF87CB9" w14:textId="0F3ACF5E" w:rsidR="003426A2" w:rsidRDefault="003426A2" w:rsidP="001B0F26">
      <w:pPr>
        <w:spacing w:after="0" w:line="240" w:lineRule="auto"/>
        <w:rPr>
          <w:b/>
          <w:bCs/>
          <w:sz w:val="24"/>
          <w:szCs w:val="24"/>
        </w:rPr>
      </w:pPr>
      <w:r w:rsidRPr="00D603A3">
        <w:rPr>
          <w:b/>
          <w:bCs/>
          <w:sz w:val="24"/>
          <w:szCs w:val="24"/>
        </w:rPr>
        <w:t xml:space="preserve"> Municipal Planning and Performance Management Regulations (Reg 2) 2001</w:t>
      </w:r>
    </w:p>
    <w:p w14:paraId="5E32023E" w14:textId="77777777" w:rsidR="001B0F26" w:rsidRPr="00D603A3" w:rsidRDefault="001B0F26" w:rsidP="001B0F26">
      <w:pPr>
        <w:spacing w:after="0" w:line="240" w:lineRule="auto"/>
        <w:rPr>
          <w:b/>
          <w:bCs/>
          <w:sz w:val="24"/>
          <w:szCs w:val="24"/>
        </w:rPr>
      </w:pPr>
    </w:p>
    <w:p w14:paraId="7DB59BB6" w14:textId="69BFA9EE" w:rsidR="003426A2" w:rsidRDefault="00745D60" w:rsidP="001B0F26">
      <w:pPr>
        <w:pStyle w:val="ListParagraph"/>
        <w:numPr>
          <w:ilvl w:val="0"/>
          <w:numId w:val="6"/>
        </w:numPr>
        <w:spacing w:line="240" w:lineRule="auto"/>
        <w:rPr>
          <w:rFonts w:ascii="Arial" w:hAnsi="Arial" w:cs="Arial"/>
          <w:b/>
          <w:bCs/>
          <w:sz w:val="22"/>
          <w:szCs w:val="22"/>
        </w:rPr>
      </w:pPr>
      <w:r w:rsidRPr="00745D60">
        <w:rPr>
          <w:rFonts w:ascii="Arial" w:hAnsi="Arial" w:cs="Arial"/>
          <w:b/>
          <w:bCs/>
          <w:sz w:val="22"/>
          <w:szCs w:val="22"/>
        </w:rPr>
        <w:t>A</w:t>
      </w:r>
      <w:r w:rsidR="003426A2" w:rsidRPr="00745D60">
        <w:rPr>
          <w:rFonts w:ascii="Arial" w:hAnsi="Arial" w:cs="Arial"/>
          <w:b/>
          <w:bCs/>
          <w:sz w:val="22"/>
          <w:szCs w:val="22"/>
        </w:rPr>
        <w:t xml:space="preserve"> municipality’s integrated development plan must at least identify;</w:t>
      </w:r>
    </w:p>
    <w:p w14:paraId="78E705FF" w14:textId="77777777" w:rsidR="001B0F26" w:rsidRPr="00745D60" w:rsidRDefault="001B0F26" w:rsidP="001B0F26">
      <w:pPr>
        <w:pStyle w:val="ListParagraph"/>
        <w:spacing w:line="240" w:lineRule="auto"/>
        <w:rPr>
          <w:rFonts w:ascii="Arial" w:hAnsi="Arial" w:cs="Arial"/>
          <w:b/>
          <w:bCs/>
          <w:sz w:val="22"/>
          <w:szCs w:val="22"/>
        </w:rPr>
      </w:pPr>
    </w:p>
    <w:p w14:paraId="39EC3EEE" w14:textId="378EDB16" w:rsidR="003426A2" w:rsidRPr="001B0F26" w:rsidRDefault="003426A2" w:rsidP="00086812">
      <w:pPr>
        <w:pStyle w:val="ListParagraph"/>
        <w:numPr>
          <w:ilvl w:val="0"/>
          <w:numId w:val="7"/>
        </w:numPr>
        <w:rPr>
          <w:rFonts w:ascii="Arial" w:hAnsi="Arial" w:cs="Arial"/>
          <w:i/>
          <w:iCs/>
          <w:sz w:val="22"/>
          <w:szCs w:val="22"/>
        </w:rPr>
      </w:pPr>
      <w:r w:rsidRPr="001B0F26">
        <w:rPr>
          <w:rFonts w:ascii="Arial" w:hAnsi="Arial" w:cs="Arial"/>
          <w:i/>
          <w:iCs/>
          <w:sz w:val="22"/>
          <w:szCs w:val="22"/>
        </w:rPr>
        <w:t>the institutional framework, which must include an organogram, required for-</w:t>
      </w:r>
    </w:p>
    <w:p w14:paraId="37371205" w14:textId="74E95C8E" w:rsidR="003426A2" w:rsidRPr="00745D60" w:rsidRDefault="003426A2" w:rsidP="00086812">
      <w:pPr>
        <w:pStyle w:val="ListParagraph"/>
        <w:numPr>
          <w:ilvl w:val="0"/>
          <w:numId w:val="8"/>
        </w:numPr>
        <w:rPr>
          <w:rFonts w:ascii="Arial" w:hAnsi="Arial" w:cs="Arial"/>
          <w:sz w:val="22"/>
          <w:szCs w:val="22"/>
        </w:rPr>
      </w:pPr>
      <w:r w:rsidRPr="00745D60">
        <w:rPr>
          <w:rFonts w:ascii="Arial" w:hAnsi="Arial" w:cs="Arial"/>
          <w:sz w:val="22"/>
          <w:szCs w:val="22"/>
        </w:rPr>
        <w:t>the implementation of the integrated development plan; and</w:t>
      </w:r>
    </w:p>
    <w:p w14:paraId="56BB1053" w14:textId="13AF792D" w:rsidR="003426A2" w:rsidRDefault="003426A2" w:rsidP="00086812">
      <w:pPr>
        <w:pStyle w:val="ListParagraph"/>
        <w:numPr>
          <w:ilvl w:val="0"/>
          <w:numId w:val="8"/>
        </w:numPr>
        <w:rPr>
          <w:rFonts w:ascii="Arial" w:hAnsi="Arial" w:cs="Arial"/>
          <w:sz w:val="22"/>
          <w:szCs w:val="22"/>
        </w:rPr>
      </w:pPr>
      <w:r w:rsidRPr="00745D60">
        <w:rPr>
          <w:rFonts w:ascii="Arial" w:hAnsi="Arial" w:cs="Arial"/>
          <w:sz w:val="22"/>
          <w:szCs w:val="22"/>
        </w:rPr>
        <w:t>addressing the municipality’s internal transformation needs, as informed by the strategies and programmes set out in the integrated development plan;</w:t>
      </w:r>
    </w:p>
    <w:p w14:paraId="1B17789D" w14:textId="77777777" w:rsidR="00745D60" w:rsidRPr="00745D60" w:rsidRDefault="00745D60" w:rsidP="00086812">
      <w:pPr>
        <w:pStyle w:val="ListParagraph"/>
        <w:numPr>
          <w:ilvl w:val="0"/>
          <w:numId w:val="8"/>
        </w:numPr>
        <w:rPr>
          <w:rFonts w:ascii="Arial" w:hAnsi="Arial" w:cs="Arial"/>
          <w:sz w:val="22"/>
          <w:szCs w:val="22"/>
        </w:rPr>
      </w:pPr>
      <w:r w:rsidRPr="00745D60">
        <w:rPr>
          <w:rFonts w:ascii="Arial" w:hAnsi="Arial" w:cs="Arial"/>
          <w:sz w:val="22"/>
          <w:szCs w:val="22"/>
        </w:rPr>
        <w:t>any investment initiatives in the municipality;</w:t>
      </w:r>
    </w:p>
    <w:p w14:paraId="6E7ADAD3" w14:textId="77777777" w:rsidR="00745D60" w:rsidRPr="00745D60" w:rsidRDefault="00745D60" w:rsidP="00086812">
      <w:pPr>
        <w:pStyle w:val="ListParagraph"/>
        <w:numPr>
          <w:ilvl w:val="0"/>
          <w:numId w:val="8"/>
        </w:numPr>
        <w:rPr>
          <w:rFonts w:ascii="Arial" w:hAnsi="Arial" w:cs="Arial"/>
          <w:sz w:val="22"/>
          <w:szCs w:val="22"/>
        </w:rPr>
      </w:pPr>
      <w:r w:rsidRPr="00745D60">
        <w:rPr>
          <w:rFonts w:ascii="Arial" w:hAnsi="Arial" w:cs="Arial"/>
          <w:sz w:val="22"/>
          <w:szCs w:val="22"/>
        </w:rPr>
        <w:t>any development initiatives in the municipality, including infrastructure, physical, social, economic and institutional development;</w:t>
      </w:r>
    </w:p>
    <w:p w14:paraId="7A29CEE7" w14:textId="77777777" w:rsidR="00745D60" w:rsidRPr="00745D60" w:rsidRDefault="00745D60" w:rsidP="00086812">
      <w:pPr>
        <w:pStyle w:val="ListParagraph"/>
        <w:numPr>
          <w:ilvl w:val="0"/>
          <w:numId w:val="8"/>
        </w:numPr>
        <w:rPr>
          <w:rFonts w:ascii="Arial" w:hAnsi="Arial" w:cs="Arial"/>
          <w:sz w:val="22"/>
          <w:szCs w:val="22"/>
        </w:rPr>
      </w:pPr>
      <w:r w:rsidRPr="00745D60">
        <w:rPr>
          <w:rFonts w:ascii="Arial" w:hAnsi="Arial" w:cs="Arial"/>
          <w:sz w:val="22"/>
          <w:szCs w:val="22"/>
        </w:rPr>
        <w:t>all known projects, plans and programmes to be implemented within the municipality by any organ of state; and</w:t>
      </w:r>
    </w:p>
    <w:p w14:paraId="2261C499" w14:textId="323FF395" w:rsidR="001B0F26" w:rsidRPr="005B0154" w:rsidRDefault="00745D60" w:rsidP="001B0F26">
      <w:pPr>
        <w:pStyle w:val="ListParagraph"/>
        <w:numPr>
          <w:ilvl w:val="0"/>
          <w:numId w:val="8"/>
        </w:numPr>
        <w:rPr>
          <w:rFonts w:ascii="Arial" w:hAnsi="Arial" w:cs="Arial"/>
          <w:sz w:val="22"/>
          <w:szCs w:val="22"/>
        </w:rPr>
      </w:pPr>
      <w:r w:rsidRPr="00745D60">
        <w:rPr>
          <w:rFonts w:ascii="Arial" w:hAnsi="Arial" w:cs="Arial"/>
          <w:sz w:val="22"/>
          <w:szCs w:val="22"/>
        </w:rPr>
        <w:t>the key performance ind</w:t>
      </w:r>
      <w:r w:rsidR="005B0154">
        <w:rPr>
          <w:rFonts w:ascii="Arial" w:hAnsi="Arial" w:cs="Arial"/>
          <w:sz w:val="22"/>
          <w:szCs w:val="22"/>
        </w:rPr>
        <w:t>icators set by the municipality</w:t>
      </w:r>
    </w:p>
    <w:p w14:paraId="12D4437F" w14:textId="742E0F63" w:rsidR="001B0F26" w:rsidRDefault="001B0F26" w:rsidP="001B0F26">
      <w:pPr>
        <w:pStyle w:val="ListParagraph"/>
        <w:ind w:left="1080"/>
        <w:rPr>
          <w:rFonts w:ascii="Arial" w:hAnsi="Arial" w:cs="Arial"/>
          <w:sz w:val="22"/>
          <w:szCs w:val="22"/>
        </w:rPr>
      </w:pPr>
    </w:p>
    <w:p w14:paraId="26114845" w14:textId="3DBDFB45" w:rsidR="001B0F26" w:rsidRDefault="001B0F26" w:rsidP="001B0F26">
      <w:pPr>
        <w:pStyle w:val="ListParagraph"/>
        <w:ind w:left="1080"/>
        <w:rPr>
          <w:rFonts w:ascii="Arial" w:hAnsi="Arial" w:cs="Arial"/>
          <w:sz w:val="22"/>
          <w:szCs w:val="22"/>
        </w:rPr>
      </w:pPr>
    </w:p>
    <w:p w14:paraId="610CE85E" w14:textId="77777777" w:rsidR="00745D60" w:rsidRPr="00745D60" w:rsidRDefault="00745D60" w:rsidP="00086812">
      <w:pPr>
        <w:pStyle w:val="ListParagraph"/>
        <w:numPr>
          <w:ilvl w:val="0"/>
          <w:numId w:val="6"/>
        </w:numPr>
        <w:rPr>
          <w:rFonts w:ascii="Arial" w:hAnsi="Arial" w:cs="Arial"/>
          <w:b/>
          <w:bCs/>
          <w:sz w:val="22"/>
          <w:szCs w:val="22"/>
        </w:rPr>
      </w:pPr>
      <w:r w:rsidRPr="00745D60">
        <w:rPr>
          <w:rFonts w:ascii="Arial" w:hAnsi="Arial" w:cs="Arial"/>
          <w:b/>
          <w:bCs/>
          <w:sz w:val="22"/>
          <w:szCs w:val="22"/>
        </w:rPr>
        <w:t>An integrated development plan may;</w:t>
      </w:r>
    </w:p>
    <w:p w14:paraId="473B494C" w14:textId="615694C4" w:rsidR="00745D60" w:rsidRPr="00745D60" w:rsidRDefault="00745D60" w:rsidP="00745D60">
      <w:pPr>
        <w:ind w:left="360"/>
        <w:rPr>
          <w:rFonts w:ascii="Arial" w:hAnsi="Arial" w:cs="Arial"/>
          <w:sz w:val="22"/>
          <w:szCs w:val="22"/>
        </w:rPr>
      </w:pPr>
      <w:r>
        <w:rPr>
          <w:rFonts w:ascii="Arial" w:hAnsi="Arial" w:cs="Arial"/>
          <w:sz w:val="22"/>
          <w:szCs w:val="22"/>
        </w:rPr>
        <w:t>(a)  h</w:t>
      </w:r>
      <w:r w:rsidRPr="00745D60">
        <w:rPr>
          <w:rFonts w:ascii="Arial" w:hAnsi="Arial" w:cs="Arial"/>
          <w:sz w:val="22"/>
          <w:szCs w:val="22"/>
        </w:rPr>
        <w:t>ave attached to it maps, statistics and other appropriate documents; or</w:t>
      </w:r>
    </w:p>
    <w:p w14:paraId="4877B8B5" w14:textId="11E5D78B" w:rsidR="00745D60" w:rsidRDefault="00745D60" w:rsidP="00086812">
      <w:pPr>
        <w:pStyle w:val="ListParagraph"/>
        <w:numPr>
          <w:ilvl w:val="0"/>
          <w:numId w:val="7"/>
        </w:numPr>
        <w:rPr>
          <w:rFonts w:ascii="Arial" w:hAnsi="Arial" w:cs="Arial"/>
          <w:sz w:val="22"/>
          <w:szCs w:val="22"/>
        </w:rPr>
      </w:pPr>
      <w:r w:rsidRPr="00745D60">
        <w:rPr>
          <w:rFonts w:ascii="Arial" w:hAnsi="Arial" w:cs="Arial"/>
          <w:sz w:val="22"/>
          <w:szCs w:val="22"/>
        </w:rPr>
        <w:t>refer to maps, statistics and other appropriate documents that are not attached, provided they are open for public inspection at the Offices of the municipality in question.</w:t>
      </w:r>
    </w:p>
    <w:p w14:paraId="398A9F73" w14:textId="77777777" w:rsidR="00745D60" w:rsidRPr="00745D60" w:rsidRDefault="00745D60" w:rsidP="00745D60">
      <w:pPr>
        <w:pStyle w:val="ListParagraph"/>
        <w:rPr>
          <w:rFonts w:ascii="Arial" w:hAnsi="Arial" w:cs="Arial"/>
          <w:sz w:val="22"/>
          <w:szCs w:val="22"/>
        </w:rPr>
      </w:pPr>
    </w:p>
    <w:p w14:paraId="586A08BD" w14:textId="51343260" w:rsidR="00745D60" w:rsidRDefault="00745D60" w:rsidP="00086812">
      <w:pPr>
        <w:pStyle w:val="ListParagraph"/>
        <w:numPr>
          <w:ilvl w:val="0"/>
          <w:numId w:val="6"/>
        </w:numPr>
        <w:rPr>
          <w:rFonts w:ascii="Arial" w:hAnsi="Arial" w:cs="Arial"/>
          <w:b/>
          <w:bCs/>
          <w:sz w:val="22"/>
          <w:szCs w:val="22"/>
        </w:rPr>
      </w:pPr>
      <w:r w:rsidRPr="00745D60">
        <w:rPr>
          <w:rFonts w:ascii="Arial" w:hAnsi="Arial" w:cs="Arial"/>
          <w:b/>
          <w:bCs/>
          <w:sz w:val="22"/>
          <w:szCs w:val="22"/>
        </w:rPr>
        <w:t>A financial plan reflected in a municipality’s integrated development plan must at least-</w:t>
      </w:r>
    </w:p>
    <w:p w14:paraId="5A7D7373" w14:textId="77777777" w:rsidR="00745D60" w:rsidRPr="00745D60" w:rsidRDefault="00745D60" w:rsidP="00745D60">
      <w:pPr>
        <w:pStyle w:val="ListParagraph"/>
        <w:rPr>
          <w:rFonts w:ascii="Arial" w:hAnsi="Arial" w:cs="Arial"/>
          <w:b/>
          <w:bCs/>
          <w:sz w:val="22"/>
          <w:szCs w:val="22"/>
        </w:rPr>
      </w:pPr>
    </w:p>
    <w:p w14:paraId="76DE1C83" w14:textId="29A8DC04" w:rsidR="00745D60" w:rsidRPr="00745D60" w:rsidRDefault="00745D60" w:rsidP="00086812">
      <w:pPr>
        <w:pStyle w:val="ListParagraph"/>
        <w:numPr>
          <w:ilvl w:val="0"/>
          <w:numId w:val="9"/>
        </w:numPr>
        <w:rPr>
          <w:rFonts w:ascii="Arial" w:hAnsi="Arial" w:cs="Arial"/>
          <w:sz w:val="22"/>
          <w:szCs w:val="22"/>
        </w:rPr>
      </w:pPr>
      <w:r>
        <w:rPr>
          <w:rFonts w:ascii="Arial" w:hAnsi="Arial" w:cs="Arial"/>
          <w:sz w:val="22"/>
          <w:szCs w:val="22"/>
        </w:rPr>
        <w:t>i</w:t>
      </w:r>
      <w:r w:rsidRPr="00745D60">
        <w:rPr>
          <w:rFonts w:ascii="Arial" w:hAnsi="Arial" w:cs="Arial"/>
          <w:sz w:val="22"/>
          <w:szCs w:val="22"/>
        </w:rPr>
        <w:t>nclude the budget projection required by section 26(h) of the Act;</w:t>
      </w:r>
    </w:p>
    <w:p w14:paraId="41F8D656" w14:textId="2DE8A5FA" w:rsidR="00745D60" w:rsidRPr="00745D60" w:rsidRDefault="00745D60" w:rsidP="00745D60">
      <w:pPr>
        <w:ind w:left="360"/>
        <w:rPr>
          <w:rFonts w:ascii="Arial" w:hAnsi="Arial" w:cs="Arial"/>
          <w:sz w:val="22"/>
          <w:szCs w:val="22"/>
        </w:rPr>
      </w:pPr>
      <w:r>
        <w:rPr>
          <w:rFonts w:ascii="Arial" w:hAnsi="Arial" w:cs="Arial"/>
          <w:sz w:val="22"/>
          <w:szCs w:val="22"/>
        </w:rPr>
        <w:t>(b) i</w:t>
      </w:r>
      <w:r w:rsidRPr="00745D60">
        <w:rPr>
          <w:rFonts w:ascii="Arial" w:hAnsi="Arial" w:cs="Arial"/>
          <w:sz w:val="22"/>
          <w:szCs w:val="22"/>
        </w:rPr>
        <w:t>ndicate the financial resources that are available for capital project developments and operational expenditure; and</w:t>
      </w:r>
    </w:p>
    <w:p w14:paraId="024367C1" w14:textId="48EE14DE" w:rsidR="00745D60" w:rsidRDefault="00745D60" w:rsidP="00086812">
      <w:pPr>
        <w:pStyle w:val="ListParagraph"/>
        <w:numPr>
          <w:ilvl w:val="0"/>
          <w:numId w:val="7"/>
        </w:numPr>
        <w:rPr>
          <w:rFonts w:ascii="Arial" w:hAnsi="Arial" w:cs="Arial"/>
          <w:sz w:val="22"/>
          <w:szCs w:val="22"/>
        </w:rPr>
      </w:pPr>
      <w:r w:rsidRPr="00745D60">
        <w:rPr>
          <w:rFonts w:ascii="Arial" w:hAnsi="Arial" w:cs="Arial"/>
          <w:sz w:val="22"/>
          <w:szCs w:val="22"/>
        </w:rPr>
        <w:t>include a financial strategy that defines sound financial management and expenditure control, as well as ways and means of increasing revenues and external funding for the municipality and its development priorities and objectives, which strategy may address the following:</w:t>
      </w:r>
    </w:p>
    <w:p w14:paraId="70A360C3" w14:textId="77777777" w:rsidR="00D45D34" w:rsidRPr="00745D60" w:rsidRDefault="00D45D34" w:rsidP="00D45D34">
      <w:pPr>
        <w:pStyle w:val="ListParagraph"/>
        <w:rPr>
          <w:rFonts w:ascii="Arial" w:hAnsi="Arial" w:cs="Arial"/>
          <w:sz w:val="22"/>
          <w:szCs w:val="22"/>
        </w:rPr>
      </w:pPr>
    </w:p>
    <w:p w14:paraId="6EF007AA" w14:textId="4EC078FB" w:rsidR="00745D60" w:rsidRPr="00D45D34" w:rsidRDefault="00D45D34" w:rsidP="00086812">
      <w:pPr>
        <w:pStyle w:val="ListParagraph"/>
        <w:numPr>
          <w:ilvl w:val="0"/>
          <w:numId w:val="11"/>
        </w:numPr>
        <w:rPr>
          <w:rFonts w:ascii="Arial" w:hAnsi="Arial" w:cs="Arial"/>
          <w:sz w:val="22"/>
          <w:szCs w:val="22"/>
        </w:rPr>
      </w:pPr>
      <w:r>
        <w:rPr>
          <w:rFonts w:ascii="Arial" w:hAnsi="Arial" w:cs="Arial"/>
          <w:sz w:val="22"/>
          <w:szCs w:val="22"/>
        </w:rPr>
        <w:t xml:space="preserve">      </w:t>
      </w:r>
      <w:r w:rsidR="00745D60" w:rsidRPr="00D45D34">
        <w:rPr>
          <w:rFonts w:ascii="Arial" w:hAnsi="Arial" w:cs="Arial"/>
          <w:sz w:val="22"/>
          <w:szCs w:val="22"/>
        </w:rPr>
        <w:t>Revenue raising strategies;</w:t>
      </w:r>
    </w:p>
    <w:p w14:paraId="0962F994" w14:textId="1B31CC4A" w:rsidR="00745D60" w:rsidRPr="00D45D34" w:rsidRDefault="00745D60" w:rsidP="00086812">
      <w:pPr>
        <w:pStyle w:val="ListParagraph"/>
        <w:numPr>
          <w:ilvl w:val="0"/>
          <w:numId w:val="12"/>
        </w:numPr>
        <w:rPr>
          <w:rFonts w:ascii="Arial" w:hAnsi="Arial" w:cs="Arial"/>
          <w:sz w:val="22"/>
          <w:szCs w:val="22"/>
        </w:rPr>
      </w:pPr>
      <w:r w:rsidRPr="00D45D34">
        <w:rPr>
          <w:rFonts w:ascii="Arial" w:hAnsi="Arial" w:cs="Arial"/>
          <w:sz w:val="22"/>
          <w:szCs w:val="22"/>
        </w:rPr>
        <w:t>asset management strategies;</w:t>
      </w:r>
    </w:p>
    <w:p w14:paraId="350D4DB3" w14:textId="119204B2" w:rsidR="00745D60" w:rsidRPr="00D45D34" w:rsidRDefault="00745D60" w:rsidP="00086812">
      <w:pPr>
        <w:pStyle w:val="ListParagraph"/>
        <w:numPr>
          <w:ilvl w:val="0"/>
          <w:numId w:val="12"/>
        </w:numPr>
        <w:rPr>
          <w:rFonts w:ascii="Arial" w:hAnsi="Arial" w:cs="Arial"/>
          <w:sz w:val="22"/>
          <w:szCs w:val="22"/>
        </w:rPr>
      </w:pPr>
      <w:r w:rsidRPr="00D45D34">
        <w:rPr>
          <w:rFonts w:ascii="Arial" w:hAnsi="Arial" w:cs="Arial"/>
          <w:sz w:val="22"/>
          <w:szCs w:val="22"/>
        </w:rPr>
        <w:t>financial management strategies;</w:t>
      </w:r>
    </w:p>
    <w:p w14:paraId="5A6AA8F0" w14:textId="77777777" w:rsidR="00745D60" w:rsidRPr="00745D60" w:rsidRDefault="00745D60" w:rsidP="00086812">
      <w:pPr>
        <w:pStyle w:val="ListParagraph"/>
        <w:numPr>
          <w:ilvl w:val="0"/>
          <w:numId w:val="12"/>
        </w:numPr>
        <w:rPr>
          <w:rFonts w:ascii="Arial" w:hAnsi="Arial" w:cs="Arial"/>
          <w:sz w:val="22"/>
          <w:szCs w:val="22"/>
        </w:rPr>
      </w:pPr>
      <w:r w:rsidRPr="00745D60">
        <w:rPr>
          <w:rFonts w:ascii="Arial" w:hAnsi="Arial" w:cs="Arial"/>
          <w:sz w:val="22"/>
          <w:szCs w:val="22"/>
        </w:rPr>
        <w:t>capital financing strategies;</w:t>
      </w:r>
    </w:p>
    <w:p w14:paraId="48DFE205" w14:textId="77777777" w:rsidR="00745D60" w:rsidRPr="00745D60" w:rsidRDefault="00745D60" w:rsidP="00086812">
      <w:pPr>
        <w:pStyle w:val="ListParagraph"/>
        <w:numPr>
          <w:ilvl w:val="0"/>
          <w:numId w:val="12"/>
        </w:numPr>
        <w:rPr>
          <w:rFonts w:ascii="Arial" w:hAnsi="Arial" w:cs="Arial"/>
          <w:sz w:val="22"/>
          <w:szCs w:val="22"/>
        </w:rPr>
      </w:pPr>
      <w:r w:rsidRPr="00745D60">
        <w:rPr>
          <w:rFonts w:ascii="Arial" w:hAnsi="Arial" w:cs="Arial"/>
          <w:sz w:val="22"/>
          <w:szCs w:val="22"/>
        </w:rPr>
        <w:t>operational financing strategies; and</w:t>
      </w:r>
    </w:p>
    <w:p w14:paraId="4DC880E6" w14:textId="2223F8D5" w:rsidR="00745D60" w:rsidRDefault="00745D60" w:rsidP="00086812">
      <w:pPr>
        <w:pStyle w:val="ListParagraph"/>
        <w:numPr>
          <w:ilvl w:val="0"/>
          <w:numId w:val="10"/>
        </w:numPr>
        <w:rPr>
          <w:rFonts w:ascii="Arial" w:hAnsi="Arial" w:cs="Arial"/>
          <w:iCs/>
          <w:sz w:val="22"/>
          <w:szCs w:val="22"/>
        </w:rPr>
      </w:pPr>
      <w:r w:rsidRPr="00D45D34">
        <w:rPr>
          <w:rFonts w:ascii="Arial" w:hAnsi="Arial" w:cs="Arial"/>
          <w:iCs/>
          <w:sz w:val="22"/>
          <w:szCs w:val="22"/>
        </w:rPr>
        <w:t>strategies</w:t>
      </w:r>
      <w:r w:rsidRPr="00D45D34">
        <w:rPr>
          <w:rFonts w:ascii="Arial" w:hAnsi="Arial" w:cs="Arial"/>
          <w:iCs/>
          <w:spacing w:val="-3"/>
          <w:sz w:val="22"/>
          <w:szCs w:val="22"/>
        </w:rPr>
        <w:t xml:space="preserve"> </w:t>
      </w:r>
      <w:r w:rsidRPr="00D45D34">
        <w:rPr>
          <w:rFonts w:ascii="Arial" w:hAnsi="Arial" w:cs="Arial"/>
          <w:iCs/>
          <w:sz w:val="22"/>
          <w:szCs w:val="22"/>
        </w:rPr>
        <w:t>that</w:t>
      </w:r>
      <w:r w:rsidRPr="00D45D34">
        <w:rPr>
          <w:rFonts w:ascii="Arial" w:hAnsi="Arial" w:cs="Arial"/>
          <w:iCs/>
          <w:spacing w:val="-2"/>
          <w:sz w:val="22"/>
          <w:szCs w:val="22"/>
        </w:rPr>
        <w:t xml:space="preserve"> </w:t>
      </w:r>
      <w:r w:rsidRPr="00D45D34">
        <w:rPr>
          <w:rFonts w:ascii="Arial" w:hAnsi="Arial" w:cs="Arial"/>
          <w:iCs/>
          <w:sz w:val="22"/>
          <w:szCs w:val="22"/>
        </w:rPr>
        <w:t>would</w:t>
      </w:r>
      <w:r w:rsidRPr="00D45D34">
        <w:rPr>
          <w:rFonts w:ascii="Arial" w:hAnsi="Arial" w:cs="Arial"/>
          <w:iCs/>
          <w:spacing w:val="-2"/>
          <w:sz w:val="22"/>
          <w:szCs w:val="22"/>
        </w:rPr>
        <w:t xml:space="preserve"> </w:t>
      </w:r>
      <w:r w:rsidRPr="00D45D34">
        <w:rPr>
          <w:rFonts w:ascii="Arial" w:hAnsi="Arial" w:cs="Arial"/>
          <w:iCs/>
          <w:sz w:val="22"/>
          <w:szCs w:val="22"/>
        </w:rPr>
        <w:t>enhance</w:t>
      </w:r>
      <w:r w:rsidRPr="00D45D34">
        <w:rPr>
          <w:rFonts w:ascii="Arial" w:hAnsi="Arial" w:cs="Arial"/>
          <w:iCs/>
          <w:spacing w:val="-3"/>
          <w:sz w:val="22"/>
          <w:szCs w:val="22"/>
        </w:rPr>
        <w:t xml:space="preserve"> </w:t>
      </w:r>
      <w:r w:rsidRPr="00D45D34">
        <w:rPr>
          <w:rFonts w:ascii="Arial" w:hAnsi="Arial" w:cs="Arial"/>
          <w:iCs/>
          <w:sz w:val="22"/>
          <w:szCs w:val="22"/>
        </w:rPr>
        <w:t>cost-effectiveness</w:t>
      </w:r>
    </w:p>
    <w:p w14:paraId="0057527C" w14:textId="77777777" w:rsidR="00D45D34" w:rsidRPr="00D45D34" w:rsidRDefault="00D45D34" w:rsidP="00D45D34">
      <w:pPr>
        <w:pStyle w:val="ListParagraph"/>
        <w:ind w:left="1080"/>
        <w:rPr>
          <w:rFonts w:ascii="Arial" w:hAnsi="Arial" w:cs="Arial"/>
          <w:iCs/>
          <w:sz w:val="22"/>
          <w:szCs w:val="22"/>
        </w:rPr>
      </w:pPr>
    </w:p>
    <w:p w14:paraId="1DC84C26" w14:textId="60171D23" w:rsidR="00D45D34" w:rsidRPr="001A3B5D" w:rsidRDefault="00D45D34" w:rsidP="00086812">
      <w:pPr>
        <w:pStyle w:val="ListParagraph"/>
        <w:widowControl w:val="0"/>
        <w:numPr>
          <w:ilvl w:val="0"/>
          <w:numId w:val="6"/>
        </w:numPr>
        <w:tabs>
          <w:tab w:val="left" w:pos="1839"/>
        </w:tabs>
        <w:autoSpaceDE w:val="0"/>
        <w:autoSpaceDN w:val="0"/>
        <w:spacing w:after="0" w:line="240" w:lineRule="auto"/>
        <w:rPr>
          <w:rFonts w:ascii="Arial" w:hAnsi="Arial" w:cs="Arial"/>
          <w:b/>
          <w:bCs/>
          <w:iCs/>
          <w:sz w:val="22"/>
          <w:szCs w:val="22"/>
        </w:rPr>
      </w:pPr>
      <w:r w:rsidRPr="001A3B5D">
        <w:rPr>
          <w:rFonts w:ascii="Arial" w:hAnsi="Arial" w:cs="Arial"/>
          <w:b/>
          <w:bCs/>
          <w:iCs/>
          <w:sz w:val="22"/>
          <w:szCs w:val="22"/>
        </w:rPr>
        <w:t>A</w:t>
      </w:r>
      <w:r w:rsidRPr="001A3B5D">
        <w:rPr>
          <w:rFonts w:ascii="Arial" w:hAnsi="Arial" w:cs="Arial"/>
          <w:b/>
          <w:bCs/>
          <w:iCs/>
          <w:spacing w:val="-4"/>
          <w:sz w:val="22"/>
          <w:szCs w:val="22"/>
        </w:rPr>
        <w:t xml:space="preserve"> </w:t>
      </w:r>
      <w:r w:rsidRPr="001A3B5D">
        <w:rPr>
          <w:rFonts w:ascii="Arial" w:hAnsi="Arial" w:cs="Arial"/>
          <w:b/>
          <w:bCs/>
          <w:iCs/>
          <w:sz w:val="22"/>
          <w:szCs w:val="22"/>
        </w:rPr>
        <w:t>spatial</w:t>
      </w:r>
      <w:r w:rsidRPr="001A3B5D">
        <w:rPr>
          <w:rFonts w:ascii="Arial" w:hAnsi="Arial" w:cs="Arial"/>
          <w:b/>
          <w:bCs/>
          <w:iCs/>
          <w:spacing w:val="-4"/>
          <w:sz w:val="22"/>
          <w:szCs w:val="22"/>
        </w:rPr>
        <w:t xml:space="preserve"> </w:t>
      </w:r>
      <w:r w:rsidRPr="001A3B5D">
        <w:rPr>
          <w:rFonts w:ascii="Arial" w:hAnsi="Arial" w:cs="Arial"/>
          <w:b/>
          <w:bCs/>
          <w:iCs/>
          <w:sz w:val="22"/>
          <w:szCs w:val="22"/>
        </w:rPr>
        <w:t>development</w:t>
      </w:r>
      <w:r w:rsidRPr="001A3B5D">
        <w:rPr>
          <w:rFonts w:ascii="Arial" w:hAnsi="Arial" w:cs="Arial"/>
          <w:b/>
          <w:bCs/>
          <w:iCs/>
          <w:spacing w:val="-7"/>
          <w:sz w:val="22"/>
          <w:szCs w:val="22"/>
        </w:rPr>
        <w:t xml:space="preserve"> </w:t>
      </w:r>
      <w:r w:rsidRPr="001A3B5D">
        <w:rPr>
          <w:rFonts w:ascii="Arial" w:hAnsi="Arial" w:cs="Arial"/>
          <w:b/>
          <w:bCs/>
          <w:iCs/>
          <w:sz w:val="22"/>
          <w:szCs w:val="22"/>
        </w:rPr>
        <w:t>framework</w:t>
      </w:r>
      <w:r w:rsidRPr="001A3B5D">
        <w:rPr>
          <w:rFonts w:ascii="Arial" w:hAnsi="Arial" w:cs="Arial"/>
          <w:b/>
          <w:bCs/>
          <w:iCs/>
          <w:spacing w:val="-3"/>
          <w:sz w:val="22"/>
          <w:szCs w:val="22"/>
        </w:rPr>
        <w:t xml:space="preserve"> </w:t>
      </w:r>
      <w:r w:rsidRPr="001A3B5D">
        <w:rPr>
          <w:rFonts w:ascii="Arial" w:hAnsi="Arial" w:cs="Arial"/>
          <w:b/>
          <w:bCs/>
          <w:iCs/>
          <w:sz w:val="22"/>
          <w:szCs w:val="22"/>
        </w:rPr>
        <w:t>reflected</w:t>
      </w:r>
      <w:r w:rsidRPr="001A3B5D">
        <w:rPr>
          <w:rFonts w:ascii="Arial" w:hAnsi="Arial" w:cs="Arial"/>
          <w:b/>
          <w:bCs/>
          <w:iCs/>
          <w:spacing w:val="-3"/>
          <w:sz w:val="22"/>
          <w:szCs w:val="22"/>
        </w:rPr>
        <w:t xml:space="preserve"> </w:t>
      </w:r>
      <w:r w:rsidRPr="001A3B5D">
        <w:rPr>
          <w:rFonts w:ascii="Arial" w:hAnsi="Arial" w:cs="Arial"/>
          <w:b/>
          <w:bCs/>
          <w:iCs/>
          <w:sz w:val="22"/>
          <w:szCs w:val="22"/>
        </w:rPr>
        <w:t>in</w:t>
      </w:r>
      <w:r w:rsidRPr="001A3B5D">
        <w:rPr>
          <w:rFonts w:ascii="Arial" w:hAnsi="Arial" w:cs="Arial"/>
          <w:b/>
          <w:bCs/>
          <w:iCs/>
          <w:spacing w:val="-4"/>
          <w:sz w:val="22"/>
          <w:szCs w:val="22"/>
        </w:rPr>
        <w:t xml:space="preserve"> </w:t>
      </w:r>
      <w:r w:rsidRPr="001A3B5D">
        <w:rPr>
          <w:rFonts w:ascii="Arial" w:hAnsi="Arial" w:cs="Arial"/>
          <w:b/>
          <w:bCs/>
          <w:iCs/>
          <w:sz w:val="22"/>
          <w:szCs w:val="22"/>
        </w:rPr>
        <w:t>a</w:t>
      </w:r>
      <w:r w:rsidRPr="001A3B5D">
        <w:rPr>
          <w:rFonts w:ascii="Arial" w:hAnsi="Arial" w:cs="Arial"/>
          <w:b/>
          <w:bCs/>
          <w:iCs/>
          <w:spacing w:val="-3"/>
          <w:sz w:val="22"/>
          <w:szCs w:val="22"/>
        </w:rPr>
        <w:t xml:space="preserve"> </w:t>
      </w:r>
      <w:r w:rsidRPr="001A3B5D">
        <w:rPr>
          <w:rFonts w:ascii="Arial" w:hAnsi="Arial" w:cs="Arial"/>
          <w:b/>
          <w:bCs/>
          <w:iCs/>
          <w:sz w:val="22"/>
          <w:szCs w:val="22"/>
        </w:rPr>
        <w:t>municipality’s</w:t>
      </w:r>
      <w:r w:rsidRPr="001A3B5D">
        <w:rPr>
          <w:rFonts w:ascii="Arial" w:hAnsi="Arial" w:cs="Arial"/>
          <w:b/>
          <w:bCs/>
          <w:iCs/>
          <w:spacing w:val="-5"/>
          <w:sz w:val="22"/>
          <w:szCs w:val="22"/>
        </w:rPr>
        <w:t xml:space="preserve"> </w:t>
      </w:r>
      <w:r w:rsidRPr="001A3B5D">
        <w:rPr>
          <w:rFonts w:ascii="Arial" w:hAnsi="Arial" w:cs="Arial"/>
          <w:b/>
          <w:bCs/>
          <w:iCs/>
          <w:sz w:val="22"/>
          <w:szCs w:val="22"/>
        </w:rPr>
        <w:t>integrated</w:t>
      </w:r>
      <w:r w:rsidRPr="001A3B5D">
        <w:rPr>
          <w:rFonts w:ascii="Arial" w:hAnsi="Arial" w:cs="Arial"/>
          <w:b/>
          <w:bCs/>
          <w:iCs/>
          <w:spacing w:val="-3"/>
          <w:sz w:val="22"/>
          <w:szCs w:val="22"/>
        </w:rPr>
        <w:t xml:space="preserve"> </w:t>
      </w:r>
      <w:r w:rsidRPr="001A3B5D">
        <w:rPr>
          <w:rFonts w:ascii="Arial" w:hAnsi="Arial" w:cs="Arial"/>
          <w:b/>
          <w:bCs/>
          <w:iCs/>
          <w:sz w:val="22"/>
          <w:szCs w:val="22"/>
        </w:rPr>
        <w:t>development</w:t>
      </w:r>
      <w:r w:rsidRPr="001A3B5D">
        <w:rPr>
          <w:rFonts w:ascii="Arial" w:hAnsi="Arial" w:cs="Arial"/>
          <w:b/>
          <w:bCs/>
          <w:iCs/>
          <w:spacing w:val="-6"/>
          <w:sz w:val="22"/>
          <w:szCs w:val="22"/>
        </w:rPr>
        <w:t xml:space="preserve"> </w:t>
      </w:r>
      <w:r w:rsidRPr="001A3B5D">
        <w:rPr>
          <w:rFonts w:ascii="Arial" w:hAnsi="Arial" w:cs="Arial"/>
          <w:b/>
          <w:bCs/>
          <w:iCs/>
          <w:sz w:val="22"/>
          <w:szCs w:val="22"/>
        </w:rPr>
        <w:t>plan</w:t>
      </w:r>
      <w:r w:rsidRPr="001A3B5D">
        <w:rPr>
          <w:rFonts w:ascii="Arial" w:hAnsi="Arial" w:cs="Arial"/>
          <w:b/>
          <w:bCs/>
          <w:iCs/>
          <w:spacing w:val="-4"/>
          <w:sz w:val="22"/>
          <w:szCs w:val="22"/>
        </w:rPr>
        <w:t xml:space="preserve"> </w:t>
      </w:r>
      <w:r w:rsidRPr="001A3B5D">
        <w:rPr>
          <w:rFonts w:ascii="Arial" w:hAnsi="Arial" w:cs="Arial"/>
          <w:b/>
          <w:bCs/>
          <w:iCs/>
          <w:sz w:val="22"/>
          <w:szCs w:val="22"/>
        </w:rPr>
        <w:t>must-</w:t>
      </w:r>
    </w:p>
    <w:p w14:paraId="71C5B63B" w14:textId="77777777" w:rsidR="006621DA" w:rsidRPr="006621DA" w:rsidRDefault="006621DA" w:rsidP="006621DA">
      <w:pPr>
        <w:pStyle w:val="ListParagraph"/>
        <w:widowControl w:val="0"/>
        <w:tabs>
          <w:tab w:val="left" w:pos="1839"/>
        </w:tabs>
        <w:autoSpaceDE w:val="0"/>
        <w:autoSpaceDN w:val="0"/>
        <w:spacing w:after="0" w:line="240" w:lineRule="auto"/>
        <w:rPr>
          <w:rFonts w:ascii="Arial" w:hAnsi="Arial" w:cs="Arial"/>
          <w:b/>
          <w:bCs/>
          <w:i/>
          <w:sz w:val="22"/>
          <w:szCs w:val="22"/>
        </w:rPr>
      </w:pPr>
    </w:p>
    <w:p w14:paraId="281E0148" w14:textId="54750750" w:rsidR="00D45D34" w:rsidRPr="00347799" w:rsidRDefault="00D45D34" w:rsidP="00086812">
      <w:pPr>
        <w:pStyle w:val="ListParagraph"/>
        <w:widowControl w:val="0"/>
        <w:numPr>
          <w:ilvl w:val="0"/>
          <w:numId w:val="13"/>
        </w:numPr>
        <w:tabs>
          <w:tab w:val="left" w:pos="1573"/>
        </w:tabs>
        <w:autoSpaceDE w:val="0"/>
        <w:autoSpaceDN w:val="0"/>
        <w:spacing w:before="29" w:after="0" w:line="278" w:lineRule="auto"/>
        <w:ind w:right="1759"/>
        <w:rPr>
          <w:rFonts w:ascii="Arial" w:hAnsi="Arial" w:cs="Arial"/>
          <w:iCs/>
          <w:sz w:val="22"/>
          <w:szCs w:val="22"/>
        </w:rPr>
      </w:pPr>
      <w:r w:rsidRPr="00347799">
        <w:rPr>
          <w:rFonts w:ascii="Arial" w:hAnsi="Arial" w:cs="Arial"/>
          <w:iCs/>
          <w:sz w:val="22"/>
          <w:szCs w:val="22"/>
        </w:rPr>
        <w:t>give</w:t>
      </w:r>
      <w:r w:rsidRPr="00347799">
        <w:rPr>
          <w:rFonts w:ascii="Arial" w:hAnsi="Arial" w:cs="Arial"/>
          <w:iCs/>
          <w:spacing w:val="-3"/>
          <w:sz w:val="22"/>
          <w:szCs w:val="22"/>
        </w:rPr>
        <w:t xml:space="preserve"> </w:t>
      </w:r>
      <w:r w:rsidRPr="00347799">
        <w:rPr>
          <w:rFonts w:ascii="Arial" w:hAnsi="Arial" w:cs="Arial"/>
          <w:iCs/>
          <w:sz w:val="22"/>
          <w:szCs w:val="22"/>
        </w:rPr>
        <w:t>effect</w:t>
      </w:r>
      <w:r w:rsidRPr="00347799">
        <w:rPr>
          <w:rFonts w:ascii="Arial" w:hAnsi="Arial" w:cs="Arial"/>
          <w:iCs/>
          <w:spacing w:val="-3"/>
          <w:sz w:val="22"/>
          <w:szCs w:val="22"/>
        </w:rPr>
        <w:t xml:space="preserve"> </w:t>
      </w:r>
      <w:r w:rsidRPr="00347799">
        <w:rPr>
          <w:rFonts w:ascii="Arial" w:hAnsi="Arial" w:cs="Arial"/>
          <w:iCs/>
          <w:sz w:val="22"/>
          <w:szCs w:val="22"/>
        </w:rPr>
        <w:t>to</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principles</w:t>
      </w:r>
      <w:r w:rsidRPr="00347799">
        <w:rPr>
          <w:rFonts w:ascii="Arial" w:hAnsi="Arial" w:cs="Arial"/>
          <w:iCs/>
          <w:spacing w:val="-2"/>
          <w:sz w:val="22"/>
          <w:szCs w:val="22"/>
        </w:rPr>
        <w:t xml:space="preserve"> </w:t>
      </w:r>
      <w:r w:rsidRPr="00347799">
        <w:rPr>
          <w:rFonts w:ascii="Arial" w:hAnsi="Arial" w:cs="Arial"/>
          <w:iCs/>
          <w:sz w:val="22"/>
          <w:szCs w:val="22"/>
        </w:rPr>
        <w:t>contained in</w:t>
      </w:r>
      <w:r w:rsidRPr="00347799">
        <w:rPr>
          <w:rFonts w:ascii="Arial" w:hAnsi="Arial" w:cs="Arial"/>
          <w:iCs/>
          <w:spacing w:val="-3"/>
          <w:sz w:val="22"/>
          <w:szCs w:val="22"/>
        </w:rPr>
        <w:t xml:space="preserve"> </w:t>
      </w:r>
      <w:r w:rsidRPr="00347799">
        <w:rPr>
          <w:rFonts w:ascii="Arial" w:hAnsi="Arial" w:cs="Arial"/>
          <w:iCs/>
          <w:sz w:val="22"/>
          <w:szCs w:val="22"/>
        </w:rPr>
        <w:t>Chapter</w:t>
      </w:r>
      <w:r w:rsidRPr="00347799">
        <w:rPr>
          <w:rFonts w:ascii="Arial" w:hAnsi="Arial" w:cs="Arial"/>
          <w:iCs/>
          <w:spacing w:val="-2"/>
          <w:sz w:val="22"/>
          <w:szCs w:val="22"/>
        </w:rPr>
        <w:t xml:space="preserve"> </w:t>
      </w:r>
      <w:r w:rsidRPr="00347799">
        <w:rPr>
          <w:rFonts w:ascii="Arial" w:hAnsi="Arial" w:cs="Arial"/>
          <w:iCs/>
          <w:sz w:val="22"/>
          <w:szCs w:val="22"/>
        </w:rPr>
        <w:t>1 of</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Development</w:t>
      </w:r>
      <w:r w:rsidRPr="00347799">
        <w:rPr>
          <w:rFonts w:ascii="Arial" w:hAnsi="Arial" w:cs="Arial"/>
          <w:iCs/>
          <w:spacing w:val="-2"/>
          <w:sz w:val="22"/>
          <w:szCs w:val="22"/>
        </w:rPr>
        <w:t xml:space="preserve"> </w:t>
      </w:r>
      <w:r w:rsidRPr="00347799">
        <w:rPr>
          <w:rFonts w:ascii="Arial" w:hAnsi="Arial" w:cs="Arial"/>
          <w:iCs/>
          <w:sz w:val="22"/>
          <w:szCs w:val="22"/>
        </w:rPr>
        <w:t>Facilitation</w:t>
      </w:r>
      <w:r w:rsidRPr="00347799">
        <w:rPr>
          <w:rFonts w:ascii="Arial" w:hAnsi="Arial" w:cs="Arial"/>
          <w:iCs/>
          <w:spacing w:val="-1"/>
          <w:sz w:val="22"/>
          <w:szCs w:val="22"/>
        </w:rPr>
        <w:t xml:space="preserve"> </w:t>
      </w:r>
      <w:r w:rsidRPr="00347799">
        <w:rPr>
          <w:rFonts w:ascii="Arial" w:hAnsi="Arial" w:cs="Arial"/>
          <w:iCs/>
          <w:sz w:val="22"/>
          <w:szCs w:val="22"/>
        </w:rPr>
        <w:t>Act,</w:t>
      </w:r>
      <w:r w:rsidRPr="00347799">
        <w:rPr>
          <w:rFonts w:ascii="Arial" w:hAnsi="Arial" w:cs="Arial"/>
          <w:iCs/>
          <w:spacing w:val="-1"/>
          <w:sz w:val="22"/>
          <w:szCs w:val="22"/>
        </w:rPr>
        <w:t xml:space="preserve"> </w:t>
      </w:r>
      <w:r w:rsidRPr="00347799">
        <w:rPr>
          <w:rFonts w:ascii="Arial" w:hAnsi="Arial" w:cs="Arial"/>
          <w:iCs/>
          <w:sz w:val="22"/>
          <w:szCs w:val="22"/>
        </w:rPr>
        <w:t>1995</w:t>
      </w:r>
      <w:r w:rsidRPr="00347799">
        <w:rPr>
          <w:rFonts w:ascii="Arial" w:hAnsi="Arial" w:cs="Arial"/>
          <w:iCs/>
          <w:spacing w:val="-2"/>
          <w:sz w:val="22"/>
          <w:szCs w:val="22"/>
        </w:rPr>
        <w:t xml:space="preserve"> </w:t>
      </w:r>
      <w:r w:rsidRPr="00347799">
        <w:rPr>
          <w:rFonts w:ascii="Arial" w:hAnsi="Arial" w:cs="Arial"/>
          <w:iCs/>
          <w:sz w:val="22"/>
          <w:szCs w:val="22"/>
        </w:rPr>
        <w:t>(Act</w:t>
      </w:r>
      <w:r w:rsidRPr="00347799">
        <w:rPr>
          <w:rFonts w:ascii="Arial" w:hAnsi="Arial" w:cs="Arial"/>
          <w:iCs/>
          <w:spacing w:val="-3"/>
          <w:sz w:val="22"/>
          <w:szCs w:val="22"/>
        </w:rPr>
        <w:t xml:space="preserve"> </w:t>
      </w:r>
      <w:r w:rsidRPr="00347799">
        <w:rPr>
          <w:rFonts w:ascii="Arial" w:hAnsi="Arial" w:cs="Arial"/>
          <w:iCs/>
          <w:sz w:val="22"/>
          <w:szCs w:val="22"/>
        </w:rPr>
        <w:t>No.</w:t>
      </w:r>
      <w:r w:rsidRPr="00347799">
        <w:rPr>
          <w:rFonts w:ascii="Arial" w:hAnsi="Arial" w:cs="Arial"/>
          <w:iCs/>
          <w:spacing w:val="-53"/>
          <w:sz w:val="22"/>
          <w:szCs w:val="22"/>
        </w:rPr>
        <w:t xml:space="preserve"> </w:t>
      </w:r>
      <w:r w:rsidRPr="00347799">
        <w:rPr>
          <w:rFonts w:ascii="Arial" w:hAnsi="Arial" w:cs="Arial"/>
          <w:iCs/>
          <w:sz w:val="22"/>
          <w:szCs w:val="22"/>
        </w:rPr>
        <w:t>67 of</w:t>
      </w:r>
      <w:r w:rsidRPr="00347799">
        <w:rPr>
          <w:rFonts w:ascii="Arial" w:hAnsi="Arial" w:cs="Arial"/>
          <w:iCs/>
          <w:spacing w:val="-1"/>
          <w:sz w:val="22"/>
          <w:szCs w:val="22"/>
        </w:rPr>
        <w:t xml:space="preserve"> </w:t>
      </w:r>
      <w:r w:rsidRPr="00347799">
        <w:rPr>
          <w:rFonts w:ascii="Arial" w:hAnsi="Arial" w:cs="Arial"/>
          <w:iCs/>
          <w:sz w:val="22"/>
          <w:szCs w:val="22"/>
        </w:rPr>
        <w:t>1995);</w:t>
      </w:r>
    </w:p>
    <w:p w14:paraId="4E3FCEA8" w14:textId="77777777" w:rsidR="00D45D34" w:rsidRPr="00347799" w:rsidRDefault="00D45D34" w:rsidP="00086812">
      <w:pPr>
        <w:pStyle w:val="ListParagraph"/>
        <w:widowControl w:val="0"/>
        <w:numPr>
          <w:ilvl w:val="0"/>
          <w:numId w:val="13"/>
        </w:numPr>
        <w:tabs>
          <w:tab w:val="left" w:pos="1590"/>
        </w:tabs>
        <w:autoSpaceDE w:val="0"/>
        <w:autoSpaceDN w:val="0"/>
        <w:spacing w:before="63" w:after="0" w:line="240" w:lineRule="auto"/>
        <w:contextualSpacing w:val="0"/>
        <w:rPr>
          <w:rFonts w:ascii="Arial" w:hAnsi="Arial" w:cs="Arial"/>
          <w:iCs/>
          <w:sz w:val="22"/>
          <w:szCs w:val="22"/>
        </w:rPr>
      </w:pPr>
      <w:r w:rsidRPr="00347799">
        <w:rPr>
          <w:rFonts w:ascii="Arial" w:hAnsi="Arial" w:cs="Arial"/>
          <w:iCs/>
          <w:sz w:val="22"/>
          <w:szCs w:val="22"/>
        </w:rPr>
        <w:t>set</w:t>
      </w:r>
      <w:r w:rsidRPr="00347799">
        <w:rPr>
          <w:rFonts w:ascii="Arial" w:hAnsi="Arial" w:cs="Arial"/>
          <w:iCs/>
          <w:spacing w:val="-3"/>
          <w:sz w:val="22"/>
          <w:szCs w:val="22"/>
        </w:rPr>
        <w:t xml:space="preserve"> </w:t>
      </w:r>
      <w:r w:rsidRPr="00347799">
        <w:rPr>
          <w:rFonts w:ascii="Arial" w:hAnsi="Arial" w:cs="Arial"/>
          <w:iCs/>
          <w:sz w:val="22"/>
          <w:szCs w:val="22"/>
        </w:rPr>
        <w:t>out</w:t>
      </w:r>
      <w:r w:rsidRPr="00347799">
        <w:rPr>
          <w:rFonts w:ascii="Arial" w:hAnsi="Arial" w:cs="Arial"/>
          <w:iCs/>
          <w:spacing w:val="-1"/>
          <w:sz w:val="22"/>
          <w:szCs w:val="22"/>
        </w:rPr>
        <w:t xml:space="preserve"> </w:t>
      </w:r>
      <w:r w:rsidRPr="00347799">
        <w:rPr>
          <w:rFonts w:ascii="Arial" w:hAnsi="Arial" w:cs="Arial"/>
          <w:iCs/>
          <w:sz w:val="22"/>
          <w:szCs w:val="22"/>
        </w:rPr>
        <w:t>objectives</w:t>
      </w:r>
      <w:r w:rsidRPr="00347799">
        <w:rPr>
          <w:rFonts w:ascii="Arial" w:hAnsi="Arial" w:cs="Arial"/>
          <w:iCs/>
          <w:spacing w:val="-2"/>
          <w:sz w:val="22"/>
          <w:szCs w:val="22"/>
        </w:rPr>
        <w:t xml:space="preserve"> </w:t>
      </w:r>
      <w:r w:rsidRPr="00347799">
        <w:rPr>
          <w:rFonts w:ascii="Arial" w:hAnsi="Arial" w:cs="Arial"/>
          <w:iCs/>
          <w:sz w:val="22"/>
          <w:szCs w:val="22"/>
        </w:rPr>
        <w:t>that</w:t>
      </w:r>
      <w:r w:rsidRPr="00347799">
        <w:rPr>
          <w:rFonts w:ascii="Arial" w:hAnsi="Arial" w:cs="Arial"/>
          <w:iCs/>
          <w:spacing w:val="-3"/>
          <w:sz w:val="22"/>
          <w:szCs w:val="22"/>
        </w:rPr>
        <w:t xml:space="preserve"> </w:t>
      </w:r>
      <w:r w:rsidRPr="00347799">
        <w:rPr>
          <w:rFonts w:ascii="Arial" w:hAnsi="Arial" w:cs="Arial"/>
          <w:iCs/>
          <w:sz w:val="22"/>
          <w:szCs w:val="22"/>
        </w:rPr>
        <w:t>reflect</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desired</w:t>
      </w:r>
      <w:r w:rsidRPr="00347799">
        <w:rPr>
          <w:rFonts w:ascii="Arial" w:hAnsi="Arial" w:cs="Arial"/>
          <w:iCs/>
          <w:spacing w:val="-3"/>
          <w:sz w:val="22"/>
          <w:szCs w:val="22"/>
        </w:rPr>
        <w:t xml:space="preserve"> </w:t>
      </w:r>
      <w:r w:rsidRPr="00347799">
        <w:rPr>
          <w:rFonts w:ascii="Arial" w:hAnsi="Arial" w:cs="Arial"/>
          <w:iCs/>
          <w:sz w:val="22"/>
          <w:szCs w:val="22"/>
        </w:rPr>
        <w:t>spatial</w:t>
      </w:r>
      <w:r w:rsidRPr="00347799">
        <w:rPr>
          <w:rFonts w:ascii="Arial" w:hAnsi="Arial" w:cs="Arial"/>
          <w:iCs/>
          <w:spacing w:val="-2"/>
          <w:sz w:val="22"/>
          <w:szCs w:val="22"/>
        </w:rPr>
        <w:t xml:space="preserve"> </w:t>
      </w:r>
      <w:r w:rsidRPr="00347799">
        <w:rPr>
          <w:rFonts w:ascii="Arial" w:hAnsi="Arial" w:cs="Arial"/>
          <w:iCs/>
          <w:sz w:val="22"/>
          <w:szCs w:val="22"/>
        </w:rPr>
        <w:t>form</w:t>
      </w:r>
      <w:r w:rsidRPr="00347799">
        <w:rPr>
          <w:rFonts w:ascii="Arial" w:hAnsi="Arial" w:cs="Arial"/>
          <w:iCs/>
          <w:spacing w:val="-1"/>
          <w:sz w:val="22"/>
          <w:szCs w:val="22"/>
        </w:rPr>
        <w:t xml:space="preserve"> </w:t>
      </w:r>
      <w:r w:rsidRPr="00347799">
        <w:rPr>
          <w:rFonts w:ascii="Arial" w:hAnsi="Arial" w:cs="Arial"/>
          <w:iCs/>
          <w:sz w:val="22"/>
          <w:szCs w:val="22"/>
        </w:rPr>
        <w:t>of</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municipality;</w:t>
      </w:r>
    </w:p>
    <w:p w14:paraId="5181ADBE" w14:textId="3E2DA1AE" w:rsidR="00D45D34" w:rsidRPr="00347799" w:rsidRDefault="00D45D34" w:rsidP="00086812">
      <w:pPr>
        <w:pStyle w:val="ListParagraph"/>
        <w:widowControl w:val="0"/>
        <w:numPr>
          <w:ilvl w:val="0"/>
          <w:numId w:val="13"/>
        </w:numPr>
        <w:tabs>
          <w:tab w:val="left" w:pos="1590"/>
        </w:tabs>
        <w:autoSpaceDE w:val="0"/>
        <w:autoSpaceDN w:val="0"/>
        <w:spacing w:before="1" w:after="0" w:line="271" w:lineRule="auto"/>
        <w:ind w:right="1795"/>
        <w:contextualSpacing w:val="0"/>
        <w:rPr>
          <w:rFonts w:ascii="Arial" w:hAnsi="Arial" w:cs="Arial"/>
          <w:iCs/>
          <w:sz w:val="22"/>
          <w:szCs w:val="22"/>
        </w:rPr>
      </w:pPr>
      <w:r w:rsidRPr="00347799">
        <w:rPr>
          <w:rFonts w:ascii="Arial" w:hAnsi="Arial" w:cs="Arial"/>
          <w:iCs/>
          <w:sz w:val="22"/>
          <w:szCs w:val="22"/>
        </w:rPr>
        <w:t>contain</w:t>
      </w:r>
      <w:r w:rsidRPr="00347799">
        <w:rPr>
          <w:rFonts w:ascii="Arial" w:hAnsi="Arial" w:cs="Arial"/>
          <w:iCs/>
          <w:spacing w:val="-4"/>
          <w:sz w:val="22"/>
          <w:szCs w:val="22"/>
        </w:rPr>
        <w:t xml:space="preserve"> </w:t>
      </w:r>
      <w:r w:rsidRPr="00347799">
        <w:rPr>
          <w:rFonts w:ascii="Arial" w:hAnsi="Arial" w:cs="Arial"/>
          <w:iCs/>
          <w:sz w:val="22"/>
          <w:szCs w:val="22"/>
        </w:rPr>
        <w:t>strategies</w:t>
      </w:r>
      <w:r w:rsidRPr="00347799">
        <w:rPr>
          <w:rFonts w:ascii="Arial" w:hAnsi="Arial" w:cs="Arial"/>
          <w:iCs/>
          <w:spacing w:val="-2"/>
          <w:sz w:val="22"/>
          <w:szCs w:val="22"/>
        </w:rPr>
        <w:t xml:space="preserve"> </w:t>
      </w:r>
      <w:r w:rsidRPr="00347799">
        <w:rPr>
          <w:rFonts w:ascii="Arial" w:hAnsi="Arial" w:cs="Arial"/>
          <w:iCs/>
          <w:sz w:val="22"/>
          <w:szCs w:val="22"/>
        </w:rPr>
        <w:t>and</w:t>
      </w:r>
      <w:r w:rsidRPr="00347799">
        <w:rPr>
          <w:rFonts w:ascii="Arial" w:hAnsi="Arial" w:cs="Arial"/>
          <w:iCs/>
          <w:spacing w:val="-1"/>
          <w:sz w:val="22"/>
          <w:szCs w:val="22"/>
        </w:rPr>
        <w:t xml:space="preserve"> </w:t>
      </w:r>
      <w:r w:rsidRPr="00347799">
        <w:rPr>
          <w:rFonts w:ascii="Arial" w:hAnsi="Arial" w:cs="Arial"/>
          <w:iCs/>
          <w:sz w:val="22"/>
          <w:szCs w:val="22"/>
        </w:rPr>
        <w:t>policies</w:t>
      </w:r>
      <w:r w:rsidRPr="00347799">
        <w:rPr>
          <w:rFonts w:ascii="Arial" w:hAnsi="Arial" w:cs="Arial"/>
          <w:iCs/>
          <w:spacing w:val="-2"/>
          <w:sz w:val="22"/>
          <w:szCs w:val="22"/>
        </w:rPr>
        <w:t xml:space="preserve"> </w:t>
      </w:r>
      <w:r w:rsidRPr="00347799">
        <w:rPr>
          <w:rFonts w:ascii="Arial" w:hAnsi="Arial" w:cs="Arial"/>
          <w:iCs/>
          <w:sz w:val="22"/>
          <w:szCs w:val="22"/>
        </w:rPr>
        <w:t>regarding</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manner</w:t>
      </w:r>
      <w:r w:rsidRPr="00347799">
        <w:rPr>
          <w:rFonts w:ascii="Arial" w:hAnsi="Arial" w:cs="Arial"/>
          <w:iCs/>
          <w:spacing w:val="-3"/>
          <w:sz w:val="22"/>
          <w:szCs w:val="22"/>
        </w:rPr>
        <w:t xml:space="preserve"> </w:t>
      </w:r>
      <w:r w:rsidRPr="00347799">
        <w:rPr>
          <w:rFonts w:ascii="Arial" w:hAnsi="Arial" w:cs="Arial"/>
          <w:iCs/>
          <w:sz w:val="22"/>
          <w:szCs w:val="22"/>
        </w:rPr>
        <w:t>in</w:t>
      </w:r>
      <w:r w:rsidRPr="00347799">
        <w:rPr>
          <w:rFonts w:ascii="Arial" w:hAnsi="Arial" w:cs="Arial"/>
          <w:iCs/>
          <w:spacing w:val="-1"/>
          <w:sz w:val="22"/>
          <w:szCs w:val="22"/>
        </w:rPr>
        <w:t xml:space="preserve"> </w:t>
      </w:r>
      <w:r w:rsidRPr="00347799">
        <w:rPr>
          <w:rFonts w:ascii="Arial" w:hAnsi="Arial" w:cs="Arial"/>
          <w:iCs/>
          <w:sz w:val="22"/>
          <w:szCs w:val="22"/>
        </w:rPr>
        <w:t>which</w:t>
      </w:r>
      <w:r w:rsidRPr="00347799">
        <w:rPr>
          <w:rFonts w:ascii="Arial" w:hAnsi="Arial" w:cs="Arial"/>
          <w:iCs/>
          <w:spacing w:val="-1"/>
          <w:sz w:val="22"/>
          <w:szCs w:val="22"/>
        </w:rPr>
        <w:t xml:space="preserve"> </w:t>
      </w:r>
      <w:r w:rsidRPr="00347799">
        <w:rPr>
          <w:rFonts w:ascii="Arial" w:hAnsi="Arial" w:cs="Arial"/>
          <w:iCs/>
          <w:sz w:val="22"/>
          <w:szCs w:val="22"/>
        </w:rPr>
        <w:t>to</w:t>
      </w:r>
      <w:r w:rsidRPr="00347799">
        <w:rPr>
          <w:rFonts w:ascii="Arial" w:hAnsi="Arial" w:cs="Arial"/>
          <w:iCs/>
          <w:spacing w:val="-3"/>
          <w:sz w:val="22"/>
          <w:szCs w:val="22"/>
        </w:rPr>
        <w:t xml:space="preserve"> </w:t>
      </w:r>
      <w:r w:rsidRPr="00347799">
        <w:rPr>
          <w:rFonts w:ascii="Arial" w:hAnsi="Arial" w:cs="Arial"/>
          <w:iCs/>
          <w:sz w:val="22"/>
          <w:szCs w:val="22"/>
        </w:rPr>
        <w:t>achieve</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1"/>
          <w:sz w:val="22"/>
          <w:szCs w:val="22"/>
        </w:rPr>
        <w:t xml:space="preserve"> </w:t>
      </w:r>
      <w:r w:rsidRPr="00347799">
        <w:rPr>
          <w:rFonts w:ascii="Arial" w:hAnsi="Arial" w:cs="Arial"/>
          <w:iCs/>
          <w:sz w:val="22"/>
          <w:szCs w:val="22"/>
        </w:rPr>
        <w:t>objectives</w:t>
      </w:r>
      <w:r w:rsidRPr="00347799">
        <w:rPr>
          <w:rFonts w:ascii="Arial" w:hAnsi="Arial" w:cs="Arial"/>
          <w:iCs/>
          <w:spacing w:val="-2"/>
          <w:sz w:val="22"/>
          <w:szCs w:val="22"/>
        </w:rPr>
        <w:t xml:space="preserve"> </w:t>
      </w:r>
      <w:r w:rsidRPr="00347799">
        <w:rPr>
          <w:rFonts w:ascii="Arial" w:hAnsi="Arial" w:cs="Arial"/>
          <w:iCs/>
          <w:sz w:val="22"/>
          <w:szCs w:val="22"/>
        </w:rPr>
        <w:t>referred</w:t>
      </w:r>
      <w:r w:rsidRPr="00347799">
        <w:rPr>
          <w:rFonts w:ascii="Arial" w:hAnsi="Arial" w:cs="Arial"/>
          <w:iCs/>
          <w:spacing w:val="-1"/>
          <w:sz w:val="22"/>
          <w:szCs w:val="22"/>
        </w:rPr>
        <w:t xml:space="preserve"> </w:t>
      </w:r>
      <w:r w:rsidRPr="00347799">
        <w:rPr>
          <w:rFonts w:ascii="Arial" w:hAnsi="Arial" w:cs="Arial"/>
          <w:iCs/>
          <w:sz w:val="22"/>
          <w:szCs w:val="22"/>
        </w:rPr>
        <w:t>to</w:t>
      </w:r>
      <w:r w:rsidRPr="00347799">
        <w:rPr>
          <w:rFonts w:ascii="Arial" w:hAnsi="Arial" w:cs="Arial"/>
          <w:iCs/>
          <w:spacing w:val="-1"/>
          <w:sz w:val="22"/>
          <w:szCs w:val="22"/>
        </w:rPr>
        <w:t xml:space="preserve"> </w:t>
      </w:r>
      <w:r w:rsidRPr="00347799">
        <w:rPr>
          <w:rFonts w:ascii="Arial" w:hAnsi="Arial" w:cs="Arial"/>
          <w:iCs/>
          <w:sz w:val="22"/>
          <w:szCs w:val="22"/>
        </w:rPr>
        <w:t>in</w:t>
      </w:r>
      <w:r w:rsidRPr="00347799">
        <w:rPr>
          <w:rFonts w:ascii="Arial" w:hAnsi="Arial" w:cs="Arial"/>
          <w:iCs/>
          <w:spacing w:val="-53"/>
          <w:sz w:val="22"/>
          <w:szCs w:val="22"/>
        </w:rPr>
        <w:t xml:space="preserve"> </w:t>
      </w:r>
      <w:r w:rsidRPr="00347799">
        <w:rPr>
          <w:rFonts w:ascii="Arial" w:hAnsi="Arial" w:cs="Arial"/>
          <w:iCs/>
          <w:sz w:val="22"/>
          <w:szCs w:val="22"/>
        </w:rPr>
        <w:t>paragraph</w:t>
      </w:r>
      <w:r w:rsidRPr="00347799">
        <w:rPr>
          <w:rFonts w:ascii="Arial" w:hAnsi="Arial" w:cs="Arial"/>
          <w:iCs/>
          <w:spacing w:val="-2"/>
          <w:sz w:val="22"/>
          <w:szCs w:val="22"/>
        </w:rPr>
        <w:t xml:space="preserve"> </w:t>
      </w:r>
      <w:r w:rsidRPr="00347799">
        <w:rPr>
          <w:rFonts w:ascii="Arial" w:hAnsi="Arial" w:cs="Arial"/>
          <w:iCs/>
          <w:sz w:val="22"/>
          <w:szCs w:val="22"/>
        </w:rPr>
        <w:t>(b),</w:t>
      </w:r>
      <w:r w:rsidRPr="00347799">
        <w:rPr>
          <w:rFonts w:ascii="Arial" w:hAnsi="Arial" w:cs="Arial"/>
          <w:iCs/>
          <w:spacing w:val="-1"/>
          <w:sz w:val="22"/>
          <w:szCs w:val="22"/>
        </w:rPr>
        <w:t xml:space="preserve"> </w:t>
      </w:r>
      <w:r w:rsidRPr="00347799">
        <w:rPr>
          <w:rFonts w:ascii="Arial" w:hAnsi="Arial" w:cs="Arial"/>
          <w:iCs/>
          <w:sz w:val="22"/>
          <w:szCs w:val="22"/>
        </w:rPr>
        <w:t>which</w:t>
      </w:r>
      <w:r w:rsidRPr="00347799">
        <w:rPr>
          <w:rFonts w:ascii="Arial" w:hAnsi="Arial" w:cs="Arial"/>
          <w:iCs/>
          <w:spacing w:val="-1"/>
          <w:sz w:val="22"/>
          <w:szCs w:val="22"/>
        </w:rPr>
        <w:t xml:space="preserve"> </w:t>
      </w:r>
      <w:r w:rsidRPr="00347799">
        <w:rPr>
          <w:rFonts w:ascii="Arial" w:hAnsi="Arial" w:cs="Arial"/>
          <w:iCs/>
          <w:sz w:val="22"/>
          <w:szCs w:val="22"/>
        </w:rPr>
        <w:t>strategies and</w:t>
      </w:r>
      <w:r w:rsidRPr="00347799">
        <w:rPr>
          <w:rFonts w:ascii="Arial" w:hAnsi="Arial" w:cs="Arial"/>
          <w:iCs/>
          <w:spacing w:val="1"/>
          <w:sz w:val="22"/>
          <w:szCs w:val="22"/>
        </w:rPr>
        <w:t xml:space="preserve"> </w:t>
      </w:r>
      <w:r w:rsidRPr="00347799">
        <w:rPr>
          <w:rFonts w:ascii="Arial" w:hAnsi="Arial" w:cs="Arial"/>
          <w:iCs/>
          <w:sz w:val="22"/>
          <w:szCs w:val="22"/>
        </w:rPr>
        <w:t>policies must-</w:t>
      </w:r>
    </w:p>
    <w:p w14:paraId="77A06A33" w14:textId="77777777" w:rsidR="006621DA" w:rsidRPr="00347799" w:rsidRDefault="006621DA" w:rsidP="006621DA">
      <w:pPr>
        <w:pStyle w:val="ListParagraph"/>
        <w:widowControl w:val="0"/>
        <w:tabs>
          <w:tab w:val="left" w:pos="1590"/>
        </w:tabs>
        <w:autoSpaceDE w:val="0"/>
        <w:autoSpaceDN w:val="0"/>
        <w:spacing w:before="1" w:after="0" w:line="271" w:lineRule="auto"/>
        <w:ind w:right="1795"/>
        <w:contextualSpacing w:val="0"/>
        <w:rPr>
          <w:rFonts w:ascii="Arial" w:hAnsi="Arial" w:cs="Arial"/>
          <w:iCs/>
          <w:sz w:val="22"/>
          <w:szCs w:val="22"/>
        </w:rPr>
      </w:pPr>
    </w:p>
    <w:p w14:paraId="6224AE8B" w14:textId="51D1D3FC" w:rsidR="00D45D34" w:rsidRPr="00347799" w:rsidRDefault="00D45D34" w:rsidP="00086812">
      <w:pPr>
        <w:pStyle w:val="ListParagraph"/>
        <w:widowControl w:val="0"/>
        <w:numPr>
          <w:ilvl w:val="1"/>
          <w:numId w:val="13"/>
        </w:numPr>
        <w:tabs>
          <w:tab w:val="left" w:pos="2298"/>
        </w:tabs>
        <w:autoSpaceDE w:val="0"/>
        <w:autoSpaceDN w:val="0"/>
        <w:spacing w:before="5" w:after="0" w:line="240" w:lineRule="auto"/>
        <w:rPr>
          <w:rFonts w:ascii="Arial" w:hAnsi="Arial" w:cs="Arial"/>
          <w:iCs/>
          <w:sz w:val="22"/>
          <w:szCs w:val="22"/>
        </w:rPr>
      </w:pPr>
      <w:r w:rsidRPr="00347799">
        <w:rPr>
          <w:rFonts w:ascii="Arial" w:hAnsi="Arial" w:cs="Arial"/>
          <w:iCs/>
          <w:sz w:val="22"/>
          <w:szCs w:val="22"/>
        </w:rPr>
        <w:t>indicate</w:t>
      </w:r>
      <w:r w:rsidRPr="00347799">
        <w:rPr>
          <w:rFonts w:ascii="Arial" w:hAnsi="Arial" w:cs="Arial"/>
          <w:iCs/>
          <w:spacing w:val="-2"/>
          <w:sz w:val="22"/>
          <w:szCs w:val="22"/>
        </w:rPr>
        <w:t xml:space="preserve"> </w:t>
      </w:r>
      <w:r w:rsidRPr="00347799">
        <w:rPr>
          <w:rFonts w:ascii="Arial" w:hAnsi="Arial" w:cs="Arial"/>
          <w:iCs/>
          <w:sz w:val="22"/>
          <w:szCs w:val="22"/>
        </w:rPr>
        <w:t>desired</w:t>
      </w:r>
      <w:r w:rsidRPr="00347799">
        <w:rPr>
          <w:rFonts w:ascii="Arial" w:hAnsi="Arial" w:cs="Arial"/>
          <w:iCs/>
          <w:spacing w:val="-3"/>
          <w:sz w:val="22"/>
          <w:szCs w:val="22"/>
        </w:rPr>
        <w:t xml:space="preserve"> </w:t>
      </w:r>
      <w:r w:rsidRPr="00347799">
        <w:rPr>
          <w:rFonts w:ascii="Arial" w:hAnsi="Arial" w:cs="Arial"/>
          <w:iCs/>
          <w:sz w:val="22"/>
          <w:szCs w:val="22"/>
        </w:rPr>
        <w:t>patterns of</w:t>
      </w:r>
      <w:r w:rsidRPr="00347799">
        <w:rPr>
          <w:rFonts w:ascii="Arial" w:hAnsi="Arial" w:cs="Arial"/>
          <w:iCs/>
          <w:spacing w:val="2"/>
          <w:sz w:val="22"/>
          <w:szCs w:val="22"/>
        </w:rPr>
        <w:t xml:space="preserve"> </w:t>
      </w:r>
      <w:r w:rsidRPr="00347799">
        <w:rPr>
          <w:rFonts w:ascii="Arial" w:hAnsi="Arial" w:cs="Arial"/>
          <w:iCs/>
          <w:sz w:val="22"/>
          <w:szCs w:val="22"/>
        </w:rPr>
        <w:t>land</w:t>
      </w:r>
      <w:r w:rsidRPr="00347799">
        <w:rPr>
          <w:rFonts w:ascii="Arial" w:hAnsi="Arial" w:cs="Arial"/>
          <w:iCs/>
          <w:spacing w:val="-4"/>
          <w:sz w:val="22"/>
          <w:szCs w:val="22"/>
        </w:rPr>
        <w:t xml:space="preserve"> </w:t>
      </w:r>
      <w:r w:rsidRPr="00347799">
        <w:rPr>
          <w:rFonts w:ascii="Arial" w:hAnsi="Arial" w:cs="Arial"/>
          <w:iCs/>
          <w:sz w:val="22"/>
          <w:szCs w:val="22"/>
        </w:rPr>
        <w:t>use</w:t>
      </w:r>
      <w:r w:rsidRPr="00347799">
        <w:rPr>
          <w:rFonts w:ascii="Arial" w:hAnsi="Arial" w:cs="Arial"/>
          <w:iCs/>
          <w:spacing w:val="-1"/>
          <w:sz w:val="22"/>
          <w:szCs w:val="22"/>
        </w:rPr>
        <w:t xml:space="preserve"> </w:t>
      </w:r>
      <w:r w:rsidRPr="00347799">
        <w:rPr>
          <w:rFonts w:ascii="Arial" w:hAnsi="Arial" w:cs="Arial"/>
          <w:iCs/>
          <w:sz w:val="22"/>
          <w:szCs w:val="22"/>
        </w:rPr>
        <w:t>within</w:t>
      </w:r>
      <w:r w:rsidRPr="00347799">
        <w:rPr>
          <w:rFonts w:ascii="Arial" w:hAnsi="Arial" w:cs="Arial"/>
          <w:iCs/>
          <w:spacing w:val="-1"/>
          <w:sz w:val="22"/>
          <w:szCs w:val="22"/>
        </w:rPr>
        <w:t xml:space="preserve"> </w:t>
      </w:r>
      <w:r w:rsidRPr="00347799">
        <w:rPr>
          <w:rFonts w:ascii="Arial" w:hAnsi="Arial" w:cs="Arial"/>
          <w:iCs/>
          <w:sz w:val="22"/>
          <w:szCs w:val="22"/>
        </w:rPr>
        <w:t>the</w:t>
      </w:r>
      <w:r w:rsidRPr="00347799">
        <w:rPr>
          <w:rFonts w:ascii="Arial" w:hAnsi="Arial" w:cs="Arial"/>
          <w:iCs/>
          <w:spacing w:val="-2"/>
          <w:sz w:val="22"/>
          <w:szCs w:val="22"/>
        </w:rPr>
        <w:t xml:space="preserve"> </w:t>
      </w:r>
      <w:r w:rsidRPr="00347799">
        <w:rPr>
          <w:rFonts w:ascii="Arial" w:hAnsi="Arial" w:cs="Arial"/>
          <w:iCs/>
          <w:sz w:val="22"/>
          <w:szCs w:val="22"/>
        </w:rPr>
        <w:t>municipality;</w:t>
      </w:r>
    </w:p>
    <w:p w14:paraId="3448E3E3" w14:textId="77777777" w:rsidR="00D45D34" w:rsidRPr="00347799" w:rsidRDefault="00D45D34" w:rsidP="00086812">
      <w:pPr>
        <w:pStyle w:val="ListParagraph"/>
        <w:widowControl w:val="0"/>
        <w:numPr>
          <w:ilvl w:val="1"/>
          <w:numId w:val="13"/>
        </w:numPr>
        <w:tabs>
          <w:tab w:val="left" w:pos="2298"/>
        </w:tabs>
        <w:autoSpaceDE w:val="0"/>
        <w:autoSpaceDN w:val="0"/>
        <w:spacing w:before="39" w:after="0" w:line="240" w:lineRule="auto"/>
        <w:contextualSpacing w:val="0"/>
        <w:rPr>
          <w:rFonts w:ascii="Arial" w:hAnsi="Arial" w:cs="Arial"/>
          <w:iCs/>
          <w:sz w:val="22"/>
          <w:szCs w:val="22"/>
        </w:rPr>
      </w:pPr>
      <w:r w:rsidRPr="00347799">
        <w:rPr>
          <w:rFonts w:ascii="Arial" w:hAnsi="Arial" w:cs="Arial"/>
          <w:iCs/>
          <w:sz w:val="22"/>
          <w:szCs w:val="22"/>
        </w:rPr>
        <w:t>address</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1"/>
          <w:sz w:val="22"/>
          <w:szCs w:val="22"/>
        </w:rPr>
        <w:t xml:space="preserve"> </w:t>
      </w:r>
      <w:r w:rsidRPr="00347799">
        <w:rPr>
          <w:rFonts w:ascii="Arial" w:hAnsi="Arial" w:cs="Arial"/>
          <w:iCs/>
          <w:sz w:val="22"/>
          <w:szCs w:val="22"/>
        </w:rPr>
        <w:t>spatial</w:t>
      </w:r>
      <w:r w:rsidRPr="00347799">
        <w:rPr>
          <w:rFonts w:ascii="Arial" w:hAnsi="Arial" w:cs="Arial"/>
          <w:iCs/>
          <w:spacing w:val="-4"/>
          <w:sz w:val="22"/>
          <w:szCs w:val="22"/>
        </w:rPr>
        <w:t xml:space="preserve"> </w:t>
      </w:r>
      <w:r w:rsidRPr="00347799">
        <w:rPr>
          <w:rFonts w:ascii="Arial" w:hAnsi="Arial" w:cs="Arial"/>
          <w:iCs/>
          <w:sz w:val="22"/>
          <w:szCs w:val="22"/>
        </w:rPr>
        <w:t>reconstruction</w:t>
      </w:r>
      <w:r w:rsidRPr="00347799">
        <w:rPr>
          <w:rFonts w:ascii="Arial" w:hAnsi="Arial" w:cs="Arial"/>
          <w:iCs/>
          <w:spacing w:val="-1"/>
          <w:sz w:val="22"/>
          <w:szCs w:val="22"/>
        </w:rPr>
        <w:t xml:space="preserve"> </w:t>
      </w:r>
      <w:r w:rsidRPr="00347799">
        <w:rPr>
          <w:rFonts w:ascii="Arial" w:hAnsi="Arial" w:cs="Arial"/>
          <w:iCs/>
          <w:sz w:val="22"/>
          <w:szCs w:val="22"/>
        </w:rPr>
        <w:t>of</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municipality;</w:t>
      </w:r>
      <w:r w:rsidRPr="00347799">
        <w:rPr>
          <w:rFonts w:ascii="Arial" w:hAnsi="Arial" w:cs="Arial"/>
          <w:iCs/>
          <w:spacing w:val="-1"/>
          <w:sz w:val="22"/>
          <w:szCs w:val="22"/>
        </w:rPr>
        <w:t xml:space="preserve"> </w:t>
      </w:r>
      <w:r w:rsidRPr="00347799">
        <w:rPr>
          <w:rFonts w:ascii="Arial" w:hAnsi="Arial" w:cs="Arial"/>
          <w:iCs/>
          <w:sz w:val="22"/>
          <w:szCs w:val="22"/>
        </w:rPr>
        <w:t>and</w:t>
      </w:r>
    </w:p>
    <w:p w14:paraId="6B5B49B0" w14:textId="3B31B44B" w:rsidR="00D45D34" w:rsidRPr="00347799" w:rsidRDefault="00D45D34" w:rsidP="00086812">
      <w:pPr>
        <w:pStyle w:val="ListParagraph"/>
        <w:widowControl w:val="0"/>
        <w:numPr>
          <w:ilvl w:val="1"/>
          <w:numId w:val="13"/>
        </w:numPr>
        <w:tabs>
          <w:tab w:val="left" w:pos="2298"/>
        </w:tabs>
        <w:autoSpaceDE w:val="0"/>
        <w:autoSpaceDN w:val="0"/>
        <w:spacing w:before="39" w:after="0" w:line="268" w:lineRule="auto"/>
        <w:ind w:right="2053"/>
        <w:contextualSpacing w:val="0"/>
        <w:rPr>
          <w:rFonts w:ascii="Arial" w:hAnsi="Arial" w:cs="Arial"/>
          <w:iCs/>
          <w:sz w:val="22"/>
          <w:szCs w:val="22"/>
        </w:rPr>
      </w:pPr>
      <w:r w:rsidRPr="00347799">
        <w:rPr>
          <w:rFonts w:ascii="Arial" w:hAnsi="Arial" w:cs="Arial"/>
          <w:iCs/>
          <w:sz w:val="22"/>
          <w:szCs w:val="22"/>
        </w:rPr>
        <w:t>provide</w:t>
      </w:r>
      <w:r w:rsidRPr="00347799">
        <w:rPr>
          <w:rFonts w:ascii="Arial" w:hAnsi="Arial" w:cs="Arial"/>
          <w:iCs/>
          <w:spacing w:val="-3"/>
          <w:sz w:val="22"/>
          <w:szCs w:val="22"/>
        </w:rPr>
        <w:t xml:space="preserve"> </w:t>
      </w:r>
      <w:r w:rsidRPr="00347799">
        <w:rPr>
          <w:rFonts w:ascii="Arial" w:hAnsi="Arial" w:cs="Arial"/>
          <w:iCs/>
          <w:sz w:val="22"/>
          <w:szCs w:val="22"/>
        </w:rPr>
        <w:t>strategic</w:t>
      </w:r>
      <w:r w:rsidRPr="00347799">
        <w:rPr>
          <w:rFonts w:ascii="Arial" w:hAnsi="Arial" w:cs="Arial"/>
          <w:iCs/>
          <w:spacing w:val="-2"/>
          <w:sz w:val="22"/>
          <w:szCs w:val="22"/>
        </w:rPr>
        <w:t xml:space="preserve"> </w:t>
      </w:r>
      <w:r w:rsidRPr="00347799">
        <w:rPr>
          <w:rFonts w:ascii="Arial" w:hAnsi="Arial" w:cs="Arial"/>
          <w:iCs/>
          <w:sz w:val="22"/>
          <w:szCs w:val="22"/>
        </w:rPr>
        <w:t>guidance</w:t>
      </w:r>
      <w:r w:rsidRPr="00347799">
        <w:rPr>
          <w:rFonts w:ascii="Arial" w:hAnsi="Arial" w:cs="Arial"/>
          <w:iCs/>
          <w:spacing w:val="-1"/>
          <w:sz w:val="22"/>
          <w:szCs w:val="22"/>
        </w:rPr>
        <w:t xml:space="preserve"> </w:t>
      </w:r>
      <w:r w:rsidRPr="00347799">
        <w:rPr>
          <w:rFonts w:ascii="Arial" w:hAnsi="Arial" w:cs="Arial"/>
          <w:iCs/>
          <w:sz w:val="22"/>
          <w:szCs w:val="22"/>
        </w:rPr>
        <w:t>in</w:t>
      </w:r>
      <w:r w:rsidRPr="00347799">
        <w:rPr>
          <w:rFonts w:ascii="Arial" w:hAnsi="Arial" w:cs="Arial"/>
          <w:iCs/>
          <w:spacing w:val="-3"/>
          <w:sz w:val="22"/>
          <w:szCs w:val="22"/>
        </w:rPr>
        <w:t xml:space="preserve"> </w:t>
      </w:r>
      <w:r w:rsidRPr="00347799">
        <w:rPr>
          <w:rFonts w:ascii="Arial" w:hAnsi="Arial" w:cs="Arial"/>
          <w:iCs/>
          <w:sz w:val="22"/>
          <w:szCs w:val="22"/>
        </w:rPr>
        <w:t>respect</w:t>
      </w:r>
      <w:r w:rsidRPr="00347799">
        <w:rPr>
          <w:rFonts w:ascii="Arial" w:hAnsi="Arial" w:cs="Arial"/>
          <w:iCs/>
          <w:spacing w:val="-3"/>
          <w:sz w:val="22"/>
          <w:szCs w:val="22"/>
        </w:rPr>
        <w:t xml:space="preserve"> </w:t>
      </w:r>
      <w:r w:rsidRPr="00347799">
        <w:rPr>
          <w:rFonts w:ascii="Arial" w:hAnsi="Arial" w:cs="Arial"/>
          <w:iCs/>
          <w:sz w:val="22"/>
          <w:szCs w:val="22"/>
        </w:rPr>
        <w:t>of</w:t>
      </w:r>
      <w:r w:rsidRPr="00347799">
        <w:rPr>
          <w:rFonts w:ascii="Arial" w:hAnsi="Arial" w:cs="Arial"/>
          <w:iCs/>
          <w:spacing w:val="-1"/>
          <w:sz w:val="22"/>
          <w:szCs w:val="22"/>
        </w:rPr>
        <w:t xml:space="preserve"> </w:t>
      </w:r>
      <w:r w:rsidRPr="00347799">
        <w:rPr>
          <w:rFonts w:ascii="Arial" w:hAnsi="Arial" w:cs="Arial"/>
          <w:iCs/>
          <w:sz w:val="22"/>
          <w:szCs w:val="22"/>
        </w:rPr>
        <w:t>the</w:t>
      </w:r>
      <w:r w:rsidRPr="00347799">
        <w:rPr>
          <w:rFonts w:ascii="Arial" w:hAnsi="Arial" w:cs="Arial"/>
          <w:iCs/>
          <w:spacing w:val="-1"/>
          <w:sz w:val="22"/>
          <w:szCs w:val="22"/>
        </w:rPr>
        <w:t xml:space="preserve"> </w:t>
      </w:r>
      <w:r w:rsidRPr="00347799">
        <w:rPr>
          <w:rFonts w:ascii="Arial" w:hAnsi="Arial" w:cs="Arial"/>
          <w:iCs/>
          <w:sz w:val="22"/>
          <w:szCs w:val="22"/>
        </w:rPr>
        <w:t>location</w:t>
      </w:r>
      <w:r w:rsidRPr="00347799">
        <w:rPr>
          <w:rFonts w:ascii="Arial" w:hAnsi="Arial" w:cs="Arial"/>
          <w:iCs/>
          <w:spacing w:val="-2"/>
          <w:sz w:val="22"/>
          <w:szCs w:val="22"/>
        </w:rPr>
        <w:t xml:space="preserve"> </w:t>
      </w:r>
      <w:r w:rsidRPr="00347799">
        <w:rPr>
          <w:rFonts w:ascii="Arial" w:hAnsi="Arial" w:cs="Arial"/>
          <w:iCs/>
          <w:sz w:val="22"/>
          <w:szCs w:val="22"/>
        </w:rPr>
        <w:t>and</w:t>
      </w:r>
      <w:r w:rsidRPr="00347799">
        <w:rPr>
          <w:rFonts w:ascii="Arial" w:hAnsi="Arial" w:cs="Arial"/>
          <w:iCs/>
          <w:spacing w:val="-3"/>
          <w:sz w:val="22"/>
          <w:szCs w:val="22"/>
        </w:rPr>
        <w:t xml:space="preserve"> </w:t>
      </w:r>
      <w:r w:rsidRPr="00347799">
        <w:rPr>
          <w:rFonts w:ascii="Arial" w:hAnsi="Arial" w:cs="Arial"/>
          <w:iCs/>
          <w:sz w:val="22"/>
          <w:szCs w:val="22"/>
        </w:rPr>
        <w:t>nature</w:t>
      </w:r>
      <w:r w:rsidRPr="00347799">
        <w:rPr>
          <w:rFonts w:ascii="Arial" w:hAnsi="Arial" w:cs="Arial"/>
          <w:iCs/>
          <w:spacing w:val="-3"/>
          <w:sz w:val="22"/>
          <w:szCs w:val="22"/>
        </w:rPr>
        <w:t xml:space="preserve"> </w:t>
      </w:r>
      <w:r w:rsidRPr="00347799">
        <w:rPr>
          <w:rFonts w:ascii="Arial" w:hAnsi="Arial" w:cs="Arial"/>
          <w:iCs/>
          <w:sz w:val="22"/>
          <w:szCs w:val="22"/>
        </w:rPr>
        <w:t>of</w:t>
      </w:r>
      <w:r w:rsidRPr="00347799">
        <w:rPr>
          <w:rFonts w:ascii="Arial" w:hAnsi="Arial" w:cs="Arial"/>
          <w:iCs/>
          <w:spacing w:val="-1"/>
          <w:sz w:val="22"/>
          <w:szCs w:val="22"/>
        </w:rPr>
        <w:t xml:space="preserve"> </w:t>
      </w:r>
      <w:r w:rsidRPr="00347799">
        <w:rPr>
          <w:rFonts w:ascii="Arial" w:hAnsi="Arial" w:cs="Arial"/>
          <w:iCs/>
          <w:sz w:val="22"/>
          <w:szCs w:val="22"/>
        </w:rPr>
        <w:t>development</w:t>
      </w:r>
      <w:r w:rsidRPr="00347799">
        <w:rPr>
          <w:rFonts w:ascii="Arial" w:hAnsi="Arial" w:cs="Arial"/>
          <w:iCs/>
          <w:spacing w:val="-3"/>
          <w:sz w:val="22"/>
          <w:szCs w:val="22"/>
        </w:rPr>
        <w:t xml:space="preserve"> </w:t>
      </w:r>
      <w:r w:rsidRPr="00347799">
        <w:rPr>
          <w:rFonts w:ascii="Arial" w:hAnsi="Arial" w:cs="Arial"/>
          <w:iCs/>
          <w:sz w:val="22"/>
          <w:szCs w:val="22"/>
        </w:rPr>
        <w:t>within</w:t>
      </w:r>
      <w:r w:rsidRPr="00347799">
        <w:rPr>
          <w:rFonts w:ascii="Arial" w:hAnsi="Arial" w:cs="Arial"/>
          <w:iCs/>
          <w:spacing w:val="-1"/>
          <w:sz w:val="22"/>
          <w:szCs w:val="22"/>
        </w:rPr>
        <w:t xml:space="preserve"> </w:t>
      </w:r>
      <w:r w:rsidRPr="00347799">
        <w:rPr>
          <w:rFonts w:ascii="Arial" w:hAnsi="Arial" w:cs="Arial"/>
          <w:iCs/>
          <w:sz w:val="22"/>
          <w:szCs w:val="22"/>
        </w:rPr>
        <w:t>the</w:t>
      </w:r>
      <w:r w:rsidRPr="00347799">
        <w:rPr>
          <w:rFonts w:ascii="Arial" w:hAnsi="Arial" w:cs="Arial"/>
          <w:iCs/>
          <w:spacing w:val="-52"/>
          <w:sz w:val="22"/>
          <w:szCs w:val="22"/>
        </w:rPr>
        <w:t xml:space="preserve"> </w:t>
      </w:r>
      <w:r w:rsidRPr="00347799">
        <w:rPr>
          <w:rFonts w:ascii="Arial" w:hAnsi="Arial" w:cs="Arial"/>
          <w:iCs/>
          <w:sz w:val="22"/>
          <w:szCs w:val="22"/>
        </w:rPr>
        <w:t>municipality;</w:t>
      </w:r>
    </w:p>
    <w:p w14:paraId="0F7CA362" w14:textId="3C5D4A1A" w:rsidR="001B0F26" w:rsidRPr="00347799" w:rsidRDefault="001B0F26" w:rsidP="001B0F26">
      <w:pPr>
        <w:widowControl w:val="0"/>
        <w:tabs>
          <w:tab w:val="left" w:pos="2298"/>
        </w:tabs>
        <w:autoSpaceDE w:val="0"/>
        <w:autoSpaceDN w:val="0"/>
        <w:spacing w:before="39" w:after="0" w:line="268" w:lineRule="auto"/>
        <w:ind w:right="2053"/>
        <w:rPr>
          <w:rFonts w:ascii="Arial" w:hAnsi="Arial" w:cs="Arial"/>
          <w:iCs/>
          <w:sz w:val="22"/>
          <w:szCs w:val="22"/>
        </w:rPr>
      </w:pPr>
    </w:p>
    <w:p w14:paraId="1A81D5D6" w14:textId="77777777" w:rsidR="00D45D34" w:rsidRPr="00347799" w:rsidRDefault="00D45D34" w:rsidP="00086812">
      <w:pPr>
        <w:pStyle w:val="ListParagraph"/>
        <w:widowControl w:val="0"/>
        <w:numPr>
          <w:ilvl w:val="0"/>
          <w:numId w:val="13"/>
        </w:numPr>
        <w:tabs>
          <w:tab w:val="left" w:pos="1590"/>
        </w:tabs>
        <w:autoSpaceDE w:val="0"/>
        <w:autoSpaceDN w:val="0"/>
        <w:spacing w:before="1" w:after="0" w:line="240" w:lineRule="auto"/>
        <w:contextualSpacing w:val="0"/>
        <w:rPr>
          <w:rFonts w:ascii="Arial" w:hAnsi="Arial" w:cs="Arial"/>
          <w:iCs/>
          <w:sz w:val="22"/>
          <w:szCs w:val="22"/>
        </w:rPr>
      </w:pPr>
      <w:r w:rsidRPr="00347799">
        <w:rPr>
          <w:rFonts w:ascii="Arial" w:hAnsi="Arial" w:cs="Arial"/>
          <w:iCs/>
          <w:sz w:val="22"/>
          <w:szCs w:val="22"/>
        </w:rPr>
        <w:t>set</w:t>
      </w:r>
      <w:r w:rsidRPr="00347799">
        <w:rPr>
          <w:rFonts w:ascii="Arial" w:hAnsi="Arial" w:cs="Arial"/>
          <w:iCs/>
          <w:spacing w:val="-3"/>
          <w:sz w:val="22"/>
          <w:szCs w:val="22"/>
        </w:rPr>
        <w:t xml:space="preserve"> </w:t>
      </w:r>
      <w:r w:rsidRPr="00347799">
        <w:rPr>
          <w:rFonts w:ascii="Arial" w:hAnsi="Arial" w:cs="Arial"/>
          <w:iCs/>
          <w:sz w:val="22"/>
          <w:szCs w:val="22"/>
        </w:rPr>
        <w:t>out</w:t>
      </w:r>
      <w:r w:rsidRPr="00347799">
        <w:rPr>
          <w:rFonts w:ascii="Arial" w:hAnsi="Arial" w:cs="Arial"/>
          <w:iCs/>
          <w:spacing w:val="-1"/>
          <w:sz w:val="22"/>
          <w:szCs w:val="22"/>
        </w:rPr>
        <w:t xml:space="preserve"> </w:t>
      </w:r>
      <w:r w:rsidRPr="00347799">
        <w:rPr>
          <w:rFonts w:ascii="Arial" w:hAnsi="Arial" w:cs="Arial"/>
          <w:iCs/>
          <w:sz w:val="22"/>
          <w:szCs w:val="22"/>
        </w:rPr>
        <w:t>basic</w:t>
      </w:r>
      <w:r w:rsidRPr="00347799">
        <w:rPr>
          <w:rFonts w:ascii="Arial" w:hAnsi="Arial" w:cs="Arial"/>
          <w:iCs/>
          <w:spacing w:val="-2"/>
          <w:sz w:val="22"/>
          <w:szCs w:val="22"/>
        </w:rPr>
        <w:t xml:space="preserve"> </w:t>
      </w:r>
      <w:r w:rsidRPr="00347799">
        <w:rPr>
          <w:rFonts w:ascii="Arial" w:hAnsi="Arial" w:cs="Arial"/>
          <w:iCs/>
          <w:sz w:val="22"/>
          <w:szCs w:val="22"/>
        </w:rPr>
        <w:t>guidelines</w:t>
      </w:r>
      <w:r w:rsidRPr="00347799">
        <w:rPr>
          <w:rFonts w:ascii="Arial" w:hAnsi="Arial" w:cs="Arial"/>
          <w:iCs/>
          <w:spacing w:val="-1"/>
          <w:sz w:val="22"/>
          <w:szCs w:val="22"/>
        </w:rPr>
        <w:t xml:space="preserve"> </w:t>
      </w:r>
      <w:r w:rsidRPr="00347799">
        <w:rPr>
          <w:rFonts w:ascii="Arial" w:hAnsi="Arial" w:cs="Arial"/>
          <w:iCs/>
          <w:sz w:val="22"/>
          <w:szCs w:val="22"/>
        </w:rPr>
        <w:t>for a land use</w:t>
      </w:r>
      <w:r w:rsidRPr="00347799">
        <w:rPr>
          <w:rFonts w:ascii="Arial" w:hAnsi="Arial" w:cs="Arial"/>
          <w:iCs/>
          <w:spacing w:val="-3"/>
          <w:sz w:val="22"/>
          <w:szCs w:val="22"/>
        </w:rPr>
        <w:t xml:space="preserve"> </w:t>
      </w:r>
      <w:r w:rsidRPr="00347799">
        <w:rPr>
          <w:rFonts w:ascii="Arial" w:hAnsi="Arial" w:cs="Arial"/>
          <w:iCs/>
          <w:sz w:val="22"/>
          <w:szCs w:val="22"/>
        </w:rPr>
        <w:t>management</w:t>
      </w:r>
      <w:r w:rsidRPr="00347799">
        <w:rPr>
          <w:rFonts w:ascii="Arial" w:hAnsi="Arial" w:cs="Arial"/>
          <w:iCs/>
          <w:spacing w:val="-3"/>
          <w:sz w:val="22"/>
          <w:szCs w:val="22"/>
        </w:rPr>
        <w:t xml:space="preserve"> </w:t>
      </w:r>
      <w:r w:rsidRPr="00347799">
        <w:rPr>
          <w:rFonts w:ascii="Arial" w:hAnsi="Arial" w:cs="Arial"/>
          <w:iCs/>
          <w:sz w:val="22"/>
          <w:szCs w:val="22"/>
        </w:rPr>
        <w:t>system</w:t>
      </w:r>
      <w:r w:rsidRPr="00347799">
        <w:rPr>
          <w:rFonts w:ascii="Arial" w:hAnsi="Arial" w:cs="Arial"/>
          <w:iCs/>
          <w:spacing w:val="-2"/>
          <w:sz w:val="22"/>
          <w:szCs w:val="22"/>
        </w:rPr>
        <w:t xml:space="preserve"> </w:t>
      </w:r>
      <w:r w:rsidRPr="00347799">
        <w:rPr>
          <w:rFonts w:ascii="Arial" w:hAnsi="Arial" w:cs="Arial"/>
          <w:iCs/>
          <w:sz w:val="22"/>
          <w:szCs w:val="22"/>
        </w:rPr>
        <w:t>in</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municipality;</w:t>
      </w:r>
    </w:p>
    <w:p w14:paraId="01F528D8" w14:textId="77777777" w:rsidR="00D45D34" w:rsidRPr="00347799" w:rsidRDefault="00D45D34" w:rsidP="00086812">
      <w:pPr>
        <w:pStyle w:val="ListParagraph"/>
        <w:widowControl w:val="0"/>
        <w:numPr>
          <w:ilvl w:val="0"/>
          <w:numId w:val="13"/>
        </w:numPr>
        <w:tabs>
          <w:tab w:val="left" w:pos="1590"/>
        </w:tabs>
        <w:autoSpaceDE w:val="0"/>
        <w:autoSpaceDN w:val="0"/>
        <w:spacing w:before="70" w:after="0" w:line="240" w:lineRule="auto"/>
        <w:contextualSpacing w:val="0"/>
        <w:rPr>
          <w:rFonts w:ascii="Arial" w:hAnsi="Arial" w:cs="Arial"/>
          <w:iCs/>
          <w:sz w:val="22"/>
          <w:szCs w:val="22"/>
        </w:rPr>
      </w:pPr>
      <w:r w:rsidRPr="00347799">
        <w:rPr>
          <w:rFonts w:ascii="Arial" w:hAnsi="Arial" w:cs="Arial"/>
          <w:iCs/>
          <w:sz w:val="22"/>
          <w:szCs w:val="22"/>
        </w:rPr>
        <w:t>set</w:t>
      </w:r>
      <w:r w:rsidRPr="00347799">
        <w:rPr>
          <w:rFonts w:ascii="Arial" w:hAnsi="Arial" w:cs="Arial"/>
          <w:iCs/>
          <w:spacing w:val="-6"/>
          <w:sz w:val="22"/>
          <w:szCs w:val="22"/>
        </w:rPr>
        <w:t xml:space="preserve"> </w:t>
      </w:r>
      <w:r w:rsidRPr="00347799">
        <w:rPr>
          <w:rFonts w:ascii="Arial" w:hAnsi="Arial" w:cs="Arial"/>
          <w:iCs/>
          <w:sz w:val="22"/>
          <w:szCs w:val="22"/>
        </w:rPr>
        <w:t>out</w:t>
      </w:r>
      <w:r w:rsidRPr="00347799">
        <w:rPr>
          <w:rFonts w:ascii="Arial" w:hAnsi="Arial" w:cs="Arial"/>
          <w:iCs/>
          <w:spacing w:val="-3"/>
          <w:sz w:val="22"/>
          <w:szCs w:val="22"/>
        </w:rPr>
        <w:t xml:space="preserve"> </w:t>
      </w:r>
      <w:r w:rsidRPr="00347799">
        <w:rPr>
          <w:rFonts w:ascii="Arial" w:hAnsi="Arial" w:cs="Arial"/>
          <w:iCs/>
          <w:sz w:val="22"/>
          <w:szCs w:val="22"/>
        </w:rPr>
        <w:t>a</w:t>
      </w:r>
      <w:r w:rsidRPr="00347799">
        <w:rPr>
          <w:rFonts w:ascii="Arial" w:hAnsi="Arial" w:cs="Arial"/>
          <w:iCs/>
          <w:spacing w:val="-5"/>
          <w:sz w:val="22"/>
          <w:szCs w:val="22"/>
        </w:rPr>
        <w:t xml:space="preserve"> </w:t>
      </w:r>
      <w:r w:rsidRPr="00347799">
        <w:rPr>
          <w:rFonts w:ascii="Arial" w:hAnsi="Arial" w:cs="Arial"/>
          <w:iCs/>
          <w:sz w:val="22"/>
          <w:szCs w:val="22"/>
        </w:rPr>
        <w:t>capital</w:t>
      </w:r>
      <w:r w:rsidRPr="00347799">
        <w:rPr>
          <w:rFonts w:ascii="Arial" w:hAnsi="Arial" w:cs="Arial"/>
          <w:iCs/>
          <w:spacing w:val="-5"/>
          <w:sz w:val="22"/>
          <w:szCs w:val="22"/>
        </w:rPr>
        <w:t xml:space="preserve"> </w:t>
      </w:r>
      <w:r w:rsidRPr="00347799">
        <w:rPr>
          <w:rFonts w:ascii="Arial" w:hAnsi="Arial" w:cs="Arial"/>
          <w:iCs/>
          <w:sz w:val="22"/>
          <w:szCs w:val="22"/>
        </w:rPr>
        <w:t>investment</w:t>
      </w:r>
      <w:r w:rsidRPr="00347799">
        <w:rPr>
          <w:rFonts w:ascii="Arial" w:hAnsi="Arial" w:cs="Arial"/>
          <w:iCs/>
          <w:spacing w:val="-3"/>
          <w:sz w:val="22"/>
          <w:szCs w:val="22"/>
        </w:rPr>
        <w:t xml:space="preserve"> </w:t>
      </w:r>
      <w:r w:rsidRPr="00347799">
        <w:rPr>
          <w:rFonts w:ascii="Arial" w:hAnsi="Arial" w:cs="Arial"/>
          <w:iCs/>
          <w:sz w:val="22"/>
          <w:szCs w:val="22"/>
        </w:rPr>
        <w:t>framework</w:t>
      </w:r>
      <w:r w:rsidRPr="00347799">
        <w:rPr>
          <w:rFonts w:ascii="Arial" w:hAnsi="Arial" w:cs="Arial"/>
          <w:iCs/>
          <w:spacing w:val="-3"/>
          <w:sz w:val="22"/>
          <w:szCs w:val="22"/>
        </w:rPr>
        <w:t xml:space="preserve"> </w:t>
      </w:r>
      <w:r w:rsidRPr="00347799">
        <w:rPr>
          <w:rFonts w:ascii="Arial" w:hAnsi="Arial" w:cs="Arial"/>
          <w:iCs/>
          <w:sz w:val="22"/>
          <w:szCs w:val="22"/>
        </w:rPr>
        <w:t>for</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5"/>
          <w:sz w:val="22"/>
          <w:szCs w:val="22"/>
        </w:rPr>
        <w:t xml:space="preserve"> </w:t>
      </w:r>
      <w:r w:rsidRPr="00347799">
        <w:rPr>
          <w:rFonts w:ascii="Arial" w:hAnsi="Arial" w:cs="Arial"/>
          <w:iCs/>
          <w:sz w:val="22"/>
          <w:szCs w:val="22"/>
        </w:rPr>
        <w:t>municipality’s</w:t>
      </w:r>
      <w:r w:rsidRPr="00347799">
        <w:rPr>
          <w:rFonts w:ascii="Arial" w:hAnsi="Arial" w:cs="Arial"/>
          <w:iCs/>
          <w:spacing w:val="-1"/>
          <w:sz w:val="22"/>
          <w:szCs w:val="22"/>
        </w:rPr>
        <w:t xml:space="preserve"> </w:t>
      </w:r>
      <w:r w:rsidRPr="00347799">
        <w:rPr>
          <w:rFonts w:ascii="Arial" w:hAnsi="Arial" w:cs="Arial"/>
          <w:iCs/>
          <w:sz w:val="22"/>
          <w:szCs w:val="22"/>
        </w:rPr>
        <w:t>development</w:t>
      </w:r>
      <w:r w:rsidRPr="00347799">
        <w:rPr>
          <w:rFonts w:ascii="Arial" w:hAnsi="Arial" w:cs="Arial"/>
          <w:iCs/>
          <w:spacing w:val="-6"/>
          <w:sz w:val="22"/>
          <w:szCs w:val="22"/>
        </w:rPr>
        <w:t xml:space="preserve"> </w:t>
      </w:r>
      <w:r w:rsidRPr="00347799">
        <w:rPr>
          <w:rFonts w:ascii="Arial" w:hAnsi="Arial" w:cs="Arial"/>
          <w:iCs/>
          <w:sz w:val="22"/>
          <w:szCs w:val="22"/>
        </w:rPr>
        <w:t>programs;</w:t>
      </w:r>
    </w:p>
    <w:p w14:paraId="352C9F7D" w14:textId="77777777" w:rsidR="00D45D34" w:rsidRPr="00347799" w:rsidRDefault="00D45D34" w:rsidP="00086812">
      <w:pPr>
        <w:pStyle w:val="ListParagraph"/>
        <w:widowControl w:val="0"/>
        <w:numPr>
          <w:ilvl w:val="0"/>
          <w:numId w:val="13"/>
        </w:numPr>
        <w:tabs>
          <w:tab w:val="left" w:pos="1590"/>
        </w:tabs>
        <w:autoSpaceDE w:val="0"/>
        <w:autoSpaceDN w:val="0"/>
        <w:spacing w:before="36" w:after="0" w:line="240" w:lineRule="auto"/>
        <w:contextualSpacing w:val="0"/>
        <w:rPr>
          <w:rFonts w:ascii="Arial" w:hAnsi="Arial" w:cs="Arial"/>
          <w:iCs/>
          <w:sz w:val="22"/>
          <w:szCs w:val="22"/>
        </w:rPr>
      </w:pPr>
      <w:r w:rsidRPr="00347799">
        <w:rPr>
          <w:rFonts w:ascii="Arial" w:hAnsi="Arial" w:cs="Arial"/>
          <w:iCs/>
          <w:sz w:val="22"/>
          <w:szCs w:val="22"/>
        </w:rPr>
        <w:t>contain</w:t>
      </w:r>
      <w:r w:rsidRPr="00347799">
        <w:rPr>
          <w:rFonts w:ascii="Arial" w:hAnsi="Arial" w:cs="Arial"/>
          <w:iCs/>
          <w:spacing w:val="-3"/>
          <w:sz w:val="22"/>
          <w:szCs w:val="22"/>
        </w:rPr>
        <w:t xml:space="preserve"> </w:t>
      </w:r>
      <w:r w:rsidRPr="00347799">
        <w:rPr>
          <w:rFonts w:ascii="Arial" w:hAnsi="Arial" w:cs="Arial"/>
          <w:iCs/>
          <w:sz w:val="22"/>
          <w:szCs w:val="22"/>
        </w:rPr>
        <w:t>a</w:t>
      </w:r>
      <w:r w:rsidRPr="00347799">
        <w:rPr>
          <w:rFonts w:ascii="Arial" w:hAnsi="Arial" w:cs="Arial"/>
          <w:iCs/>
          <w:spacing w:val="-3"/>
          <w:sz w:val="22"/>
          <w:szCs w:val="22"/>
        </w:rPr>
        <w:t xml:space="preserve"> </w:t>
      </w:r>
      <w:r w:rsidRPr="00347799">
        <w:rPr>
          <w:rFonts w:ascii="Arial" w:hAnsi="Arial" w:cs="Arial"/>
          <w:iCs/>
          <w:sz w:val="22"/>
          <w:szCs w:val="22"/>
        </w:rPr>
        <w:t>strategic</w:t>
      </w:r>
      <w:r w:rsidRPr="00347799">
        <w:rPr>
          <w:rFonts w:ascii="Arial" w:hAnsi="Arial" w:cs="Arial"/>
          <w:iCs/>
          <w:spacing w:val="-1"/>
          <w:sz w:val="22"/>
          <w:szCs w:val="22"/>
        </w:rPr>
        <w:t xml:space="preserve"> </w:t>
      </w:r>
      <w:r w:rsidRPr="00347799">
        <w:rPr>
          <w:rFonts w:ascii="Arial" w:hAnsi="Arial" w:cs="Arial"/>
          <w:iCs/>
          <w:sz w:val="22"/>
          <w:szCs w:val="22"/>
        </w:rPr>
        <w:t>assessment</w:t>
      </w:r>
      <w:r w:rsidRPr="00347799">
        <w:rPr>
          <w:rFonts w:ascii="Arial" w:hAnsi="Arial" w:cs="Arial"/>
          <w:iCs/>
          <w:spacing w:val="-1"/>
          <w:sz w:val="22"/>
          <w:szCs w:val="22"/>
        </w:rPr>
        <w:t xml:space="preserve"> </w:t>
      </w:r>
      <w:r w:rsidRPr="00347799">
        <w:rPr>
          <w:rFonts w:ascii="Arial" w:hAnsi="Arial" w:cs="Arial"/>
          <w:iCs/>
          <w:sz w:val="22"/>
          <w:szCs w:val="22"/>
        </w:rPr>
        <w:t>of</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2"/>
          <w:sz w:val="22"/>
          <w:szCs w:val="22"/>
        </w:rPr>
        <w:t xml:space="preserve"> </w:t>
      </w:r>
      <w:r w:rsidRPr="00347799">
        <w:rPr>
          <w:rFonts w:ascii="Arial" w:hAnsi="Arial" w:cs="Arial"/>
          <w:iCs/>
          <w:sz w:val="22"/>
          <w:szCs w:val="22"/>
        </w:rPr>
        <w:t>environmental</w:t>
      </w:r>
      <w:r w:rsidRPr="00347799">
        <w:rPr>
          <w:rFonts w:ascii="Arial" w:hAnsi="Arial" w:cs="Arial"/>
          <w:iCs/>
          <w:spacing w:val="-4"/>
          <w:sz w:val="22"/>
          <w:szCs w:val="22"/>
        </w:rPr>
        <w:t xml:space="preserve"> </w:t>
      </w:r>
      <w:r w:rsidRPr="00347799">
        <w:rPr>
          <w:rFonts w:ascii="Arial" w:hAnsi="Arial" w:cs="Arial"/>
          <w:iCs/>
          <w:sz w:val="22"/>
          <w:szCs w:val="22"/>
        </w:rPr>
        <w:t>impact</w:t>
      </w:r>
      <w:r w:rsidRPr="00347799">
        <w:rPr>
          <w:rFonts w:ascii="Arial" w:hAnsi="Arial" w:cs="Arial"/>
          <w:iCs/>
          <w:spacing w:val="-2"/>
          <w:sz w:val="22"/>
          <w:szCs w:val="22"/>
        </w:rPr>
        <w:t xml:space="preserve"> </w:t>
      </w:r>
      <w:r w:rsidRPr="00347799">
        <w:rPr>
          <w:rFonts w:ascii="Arial" w:hAnsi="Arial" w:cs="Arial"/>
          <w:iCs/>
          <w:sz w:val="22"/>
          <w:szCs w:val="22"/>
        </w:rPr>
        <w:t>of</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spatial</w:t>
      </w:r>
      <w:r w:rsidRPr="00347799">
        <w:rPr>
          <w:rFonts w:ascii="Arial" w:hAnsi="Arial" w:cs="Arial"/>
          <w:iCs/>
          <w:spacing w:val="-3"/>
          <w:sz w:val="22"/>
          <w:szCs w:val="22"/>
        </w:rPr>
        <w:t xml:space="preserve"> </w:t>
      </w:r>
      <w:r w:rsidRPr="00347799">
        <w:rPr>
          <w:rFonts w:ascii="Arial" w:hAnsi="Arial" w:cs="Arial"/>
          <w:iCs/>
          <w:sz w:val="22"/>
          <w:szCs w:val="22"/>
        </w:rPr>
        <w:t>development</w:t>
      </w:r>
      <w:r w:rsidRPr="00347799">
        <w:rPr>
          <w:rFonts w:ascii="Arial" w:hAnsi="Arial" w:cs="Arial"/>
          <w:iCs/>
          <w:spacing w:val="-3"/>
          <w:sz w:val="22"/>
          <w:szCs w:val="22"/>
        </w:rPr>
        <w:t xml:space="preserve"> </w:t>
      </w:r>
      <w:r w:rsidRPr="00347799">
        <w:rPr>
          <w:rFonts w:ascii="Arial" w:hAnsi="Arial" w:cs="Arial"/>
          <w:iCs/>
          <w:sz w:val="22"/>
          <w:szCs w:val="22"/>
        </w:rPr>
        <w:t>framework;</w:t>
      </w:r>
    </w:p>
    <w:p w14:paraId="0BEF6106" w14:textId="77777777" w:rsidR="00D45D34" w:rsidRPr="00347799" w:rsidRDefault="00D45D34" w:rsidP="00086812">
      <w:pPr>
        <w:pStyle w:val="ListParagraph"/>
        <w:widowControl w:val="0"/>
        <w:numPr>
          <w:ilvl w:val="0"/>
          <w:numId w:val="13"/>
        </w:numPr>
        <w:tabs>
          <w:tab w:val="left" w:pos="1590"/>
        </w:tabs>
        <w:autoSpaceDE w:val="0"/>
        <w:autoSpaceDN w:val="0"/>
        <w:spacing w:before="39" w:after="0" w:line="240" w:lineRule="auto"/>
        <w:contextualSpacing w:val="0"/>
        <w:rPr>
          <w:rFonts w:ascii="Arial" w:hAnsi="Arial" w:cs="Arial"/>
          <w:iCs/>
          <w:sz w:val="22"/>
          <w:szCs w:val="22"/>
        </w:rPr>
      </w:pPr>
      <w:r w:rsidRPr="00347799">
        <w:rPr>
          <w:rFonts w:ascii="Arial" w:hAnsi="Arial" w:cs="Arial"/>
          <w:iCs/>
          <w:sz w:val="22"/>
          <w:szCs w:val="22"/>
        </w:rPr>
        <w:t>identify</w:t>
      </w:r>
      <w:r w:rsidRPr="00347799">
        <w:rPr>
          <w:rFonts w:ascii="Arial" w:hAnsi="Arial" w:cs="Arial"/>
          <w:iCs/>
          <w:spacing w:val="-1"/>
          <w:sz w:val="22"/>
          <w:szCs w:val="22"/>
        </w:rPr>
        <w:t xml:space="preserve"> </w:t>
      </w:r>
      <w:r w:rsidRPr="00347799">
        <w:rPr>
          <w:rFonts w:ascii="Arial" w:hAnsi="Arial" w:cs="Arial"/>
          <w:iCs/>
          <w:sz w:val="22"/>
          <w:szCs w:val="22"/>
        </w:rPr>
        <w:t>programs</w:t>
      </w:r>
      <w:r w:rsidRPr="00347799">
        <w:rPr>
          <w:rFonts w:ascii="Arial" w:hAnsi="Arial" w:cs="Arial"/>
          <w:iCs/>
          <w:spacing w:val="-2"/>
          <w:sz w:val="22"/>
          <w:szCs w:val="22"/>
        </w:rPr>
        <w:t xml:space="preserve"> </w:t>
      </w:r>
      <w:r w:rsidRPr="00347799">
        <w:rPr>
          <w:rFonts w:ascii="Arial" w:hAnsi="Arial" w:cs="Arial"/>
          <w:iCs/>
          <w:sz w:val="22"/>
          <w:szCs w:val="22"/>
        </w:rPr>
        <w:t>and</w:t>
      </w:r>
      <w:r w:rsidRPr="00347799">
        <w:rPr>
          <w:rFonts w:ascii="Arial" w:hAnsi="Arial" w:cs="Arial"/>
          <w:iCs/>
          <w:spacing w:val="-1"/>
          <w:sz w:val="22"/>
          <w:szCs w:val="22"/>
        </w:rPr>
        <w:t xml:space="preserve"> </w:t>
      </w:r>
      <w:r w:rsidRPr="00347799">
        <w:rPr>
          <w:rFonts w:ascii="Arial" w:hAnsi="Arial" w:cs="Arial"/>
          <w:iCs/>
          <w:sz w:val="22"/>
          <w:szCs w:val="22"/>
        </w:rPr>
        <w:t>projects</w:t>
      </w:r>
      <w:r w:rsidRPr="00347799">
        <w:rPr>
          <w:rFonts w:ascii="Arial" w:hAnsi="Arial" w:cs="Arial"/>
          <w:iCs/>
          <w:spacing w:val="-3"/>
          <w:sz w:val="22"/>
          <w:szCs w:val="22"/>
        </w:rPr>
        <w:t xml:space="preserve"> </w:t>
      </w:r>
      <w:r w:rsidRPr="00347799">
        <w:rPr>
          <w:rFonts w:ascii="Arial" w:hAnsi="Arial" w:cs="Arial"/>
          <w:iCs/>
          <w:sz w:val="22"/>
          <w:szCs w:val="22"/>
        </w:rPr>
        <w:t>for</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development</w:t>
      </w:r>
      <w:r w:rsidRPr="00347799">
        <w:rPr>
          <w:rFonts w:ascii="Arial" w:hAnsi="Arial" w:cs="Arial"/>
          <w:iCs/>
          <w:spacing w:val="-1"/>
          <w:sz w:val="22"/>
          <w:szCs w:val="22"/>
        </w:rPr>
        <w:t xml:space="preserve"> </w:t>
      </w:r>
      <w:r w:rsidRPr="00347799">
        <w:rPr>
          <w:rFonts w:ascii="Arial" w:hAnsi="Arial" w:cs="Arial"/>
          <w:iCs/>
          <w:sz w:val="22"/>
          <w:szCs w:val="22"/>
        </w:rPr>
        <w:t>of</w:t>
      </w:r>
      <w:r w:rsidRPr="00347799">
        <w:rPr>
          <w:rFonts w:ascii="Arial" w:hAnsi="Arial" w:cs="Arial"/>
          <w:iCs/>
          <w:spacing w:val="-2"/>
          <w:sz w:val="22"/>
          <w:szCs w:val="22"/>
        </w:rPr>
        <w:t xml:space="preserve"> </w:t>
      </w:r>
      <w:r w:rsidRPr="00347799">
        <w:rPr>
          <w:rFonts w:ascii="Arial" w:hAnsi="Arial" w:cs="Arial"/>
          <w:iCs/>
          <w:sz w:val="22"/>
          <w:szCs w:val="22"/>
        </w:rPr>
        <w:t>land</w:t>
      </w:r>
      <w:r w:rsidRPr="00347799">
        <w:rPr>
          <w:rFonts w:ascii="Arial" w:hAnsi="Arial" w:cs="Arial"/>
          <w:iCs/>
          <w:spacing w:val="-3"/>
          <w:sz w:val="22"/>
          <w:szCs w:val="22"/>
        </w:rPr>
        <w:t xml:space="preserve"> </w:t>
      </w:r>
      <w:r w:rsidRPr="00347799">
        <w:rPr>
          <w:rFonts w:ascii="Arial" w:hAnsi="Arial" w:cs="Arial"/>
          <w:iCs/>
          <w:sz w:val="22"/>
          <w:szCs w:val="22"/>
        </w:rPr>
        <w:t>within</w:t>
      </w:r>
      <w:r w:rsidRPr="00347799">
        <w:rPr>
          <w:rFonts w:ascii="Arial" w:hAnsi="Arial" w:cs="Arial"/>
          <w:iCs/>
          <w:spacing w:val="-1"/>
          <w:sz w:val="22"/>
          <w:szCs w:val="22"/>
        </w:rPr>
        <w:t xml:space="preserve"> </w:t>
      </w:r>
      <w:r w:rsidRPr="00347799">
        <w:rPr>
          <w:rFonts w:ascii="Arial" w:hAnsi="Arial" w:cs="Arial"/>
          <w:iCs/>
          <w:sz w:val="22"/>
          <w:szCs w:val="22"/>
        </w:rPr>
        <w:t>the</w:t>
      </w:r>
      <w:r w:rsidRPr="00347799">
        <w:rPr>
          <w:rFonts w:ascii="Arial" w:hAnsi="Arial" w:cs="Arial"/>
          <w:iCs/>
          <w:spacing w:val="-1"/>
          <w:sz w:val="22"/>
          <w:szCs w:val="22"/>
        </w:rPr>
        <w:t xml:space="preserve"> </w:t>
      </w:r>
      <w:r w:rsidRPr="00347799">
        <w:rPr>
          <w:rFonts w:ascii="Arial" w:hAnsi="Arial" w:cs="Arial"/>
          <w:iCs/>
          <w:sz w:val="22"/>
          <w:szCs w:val="22"/>
        </w:rPr>
        <w:t>municipality;</w:t>
      </w:r>
    </w:p>
    <w:p w14:paraId="7969C8CA" w14:textId="77777777" w:rsidR="00D45D34" w:rsidRPr="00347799" w:rsidRDefault="00D45D34" w:rsidP="00086812">
      <w:pPr>
        <w:pStyle w:val="ListParagraph"/>
        <w:widowControl w:val="0"/>
        <w:numPr>
          <w:ilvl w:val="0"/>
          <w:numId w:val="13"/>
        </w:numPr>
        <w:tabs>
          <w:tab w:val="left" w:pos="1590"/>
        </w:tabs>
        <w:autoSpaceDE w:val="0"/>
        <w:autoSpaceDN w:val="0"/>
        <w:spacing w:before="36" w:after="0" w:line="271" w:lineRule="auto"/>
        <w:contextualSpacing w:val="0"/>
        <w:rPr>
          <w:rFonts w:ascii="Arial" w:hAnsi="Arial" w:cs="Arial"/>
          <w:iCs/>
          <w:sz w:val="22"/>
          <w:szCs w:val="22"/>
        </w:rPr>
      </w:pPr>
      <w:r w:rsidRPr="00347799">
        <w:rPr>
          <w:rFonts w:ascii="Arial" w:hAnsi="Arial" w:cs="Arial"/>
          <w:iCs/>
          <w:sz w:val="22"/>
          <w:szCs w:val="22"/>
        </w:rPr>
        <w:t>be</w:t>
      </w:r>
      <w:r w:rsidRPr="00347799">
        <w:rPr>
          <w:rFonts w:ascii="Arial" w:hAnsi="Arial" w:cs="Arial"/>
          <w:iCs/>
          <w:spacing w:val="-4"/>
          <w:sz w:val="22"/>
          <w:szCs w:val="22"/>
        </w:rPr>
        <w:t xml:space="preserve"> </w:t>
      </w:r>
      <w:r w:rsidRPr="00347799">
        <w:rPr>
          <w:rFonts w:ascii="Arial" w:hAnsi="Arial" w:cs="Arial"/>
          <w:iCs/>
          <w:sz w:val="22"/>
          <w:szCs w:val="22"/>
        </w:rPr>
        <w:t>aligned</w:t>
      </w:r>
      <w:r w:rsidRPr="00347799">
        <w:rPr>
          <w:rFonts w:ascii="Arial" w:hAnsi="Arial" w:cs="Arial"/>
          <w:iCs/>
          <w:spacing w:val="-3"/>
          <w:sz w:val="22"/>
          <w:szCs w:val="22"/>
        </w:rPr>
        <w:t xml:space="preserve"> </w:t>
      </w:r>
      <w:r w:rsidRPr="00347799">
        <w:rPr>
          <w:rFonts w:ascii="Arial" w:hAnsi="Arial" w:cs="Arial"/>
          <w:iCs/>
          <w:sz w:val="22"/>
          <w:szCs w:val="22"/>
        </w:rPr>
        <w:t>with</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3"/>
          <w:sz w:val="22"/>
          <w:szCs w:val="22"/>
        </w:rPr>
        <w:t xml:space="preserve"> </w:t>
      </w:r>
      <w:r w:rsidRPr="00347799">
        <w:rPr>
          <w:rFonts w:ascii="Arial" w:hAnsi="Arial" w:cs="Arial"/>
          <w:iCs/>
          <w:sz w:val="22"/>
          <w:szCs w:val="22"/>
        </w:rPr>
        <w:t>spatial</w:t>
      </w:r>
      <w:r w:rsidRPr="00347799">
        <w:rPr>
          <w:rFonts w:ascii="Arial" w:hAnsi="Arial" w:cs="Arial"/>
          <w:iCs/>
          <w:spacing w:val="-2"/>
          <w:sz w:val="22"/>
          <w:szCs w:val="22"/>
        </w:rPr>
        <w:t xml:space="preserve"> </w:t>
      </w:r>
      <w:r w:rsidRPr="00347799">
        <w:rPr>
          <w:rFonts w:ascii="Arial" w:hAnsi="Arial" w:cs="Arial"/>
          <w:iCs/>
          <w:sz w:val="22"/>
          <w:szCs w:val="22"/>
        </w:rPr>
        <w:t>development</w:t>
      </w:r>
      <w:r w:rsidRPr="00347799">
        <w:rPr>
          <w:rFonts w:ascii="Arial" w:hAnsi="Arial" w:cs="Arial"/>
          <w:iCs/>
          <w:spacing w:val="-1"/>
          <w:sz w:val="22"/>
          <w:szCs w:val="22"/>
        </w:rPr>
        <w:t xml:space="preserve"> </w:t>
      </w:r>
      <w:r w:rsidRPr="00347799">
        <w:rPr>
          <w:rFonts w:ascii="Arial" w:hAnsi="Arial" w:cs="Arial"/>
          <w:iCs/>
          <w:sz w:val="22"/>
          <w:szCs w:val="22"/>
        </w:rPr>
        <w:t>frameworks</w:t>
      </w:r>
      <w:r w:rsidRPr="00347799">
        <w:rPr>
          <w:rFonts w:ascii="Arial" w:hAnsi="Arial" w:cs="Arial"/>
          <w:iCs/>
          <w:spacing w:val="-2"/>
          <w:sz w:val="22"/>
          <w:szCs w:val="22"/>
        </w:rPr>
        <w:t xml:space="preserve"> </w:t>
      </w:r>
      <w:r w:rsidRPr="00347799">
        <w:rPr>
          <w:rFonts w:ascii="Arial" w:hAnsi="Arial" w:cs="Arial"/>
          <w:iCs/>
          <w:sz w:val="22"/>
          <w:szCs w:val="22"/>
        </w:rPr>
        <w:t>reflected</w:t>
      </w:r>
      <w:r w:rsidRPr="00347799">
        <w:rPr>
          <w:rFonts w:ascii="Arial" w:hAnsi="Arial" w:cs="Arial"/>
          <w:iCs/>
          <w:spacing w:val="-1"/>
          <w:sz w:val="22"/>
          <w:szCs w:val="22"/>
        </w:rPr>
        <w:t xml:space="preserve"> </w:t>
      </w:r>
      <w:r w:rsidRPr="00347799">
        <w:rPr>
          <w:rFonts w:ascii="Arial" w:hAnsi="Arial" w:cs="Arial"/>
          <w:iCs/>
          <w:sz w:val="22"/>
          <w:szCs w:val="22"/>
        </w:rPr>
        <w:t>in</w:t>
      </w:r>
      <w:r w:rsidRPr="00347799">
        <w:rPr>
          <w:rFonts w:ascii="Arial" w:hAnsi="Arial" w:cs="Arial"/>
          <w:iCs/>
          <w:spacing w:val="-3"/>
          <w:sz w:val="22"/>
          <w:szCs w:val="22"/>
        </w:rPr>
        <w:t xml:space="preserve"> </w:t>
      </w:r>
      <w:r w:rsidRPr="00347799">
        <w:rPr>
          <w:rFonts w:ascii="Arial" w:hAnsi="Arial" w:cs="Arial"/>
          <w:iCs/>
          <w:sz w:val="22"/>
          <w:szCs w:val="22"/>
        </w:rPr>
        <w:t>the</w:t>
      </w:r>
      <w:r w:rsidRPr="00347799">
        <w:rPr>
          <w:rFonts w:ascii="Arial" w:hAnsi="Arial" w:cs="Arial"/>
          <w:iCs/>
          <w:spacing w:val="-1"/>
          <w:sz w:val="22"/>
          <w:szCs w:val="22"/>
        </w:rPr>
        <w:t xml:space="preserve"> </w:t>
      </w:r>
      <w:r w:rsidRPr="00347799">
        <w:rPr>
          <w:rFonts w:ascii="Arial" w:hAnsi="Arial" w:cs="Arial"/>
          <w:iCs/>
          <w:sz w:val="22"/>
          <w:szCs w:val="22"/>
        </w:rPr>
        <w:t>integrated</w:t>
      </w:r>
      <w:r w:rsidRPr="00347799">
        <w:rPr>
          <w:rFonts w:ascii="Arial" w:hAnsi="Arial" w:cs="Arial"/>
          <w:iCs/>
          <w:spacing w:val="-3"/>
          <w:sz w:val="22"/>
          <w:szCs w:val="22"/>
        </w:rPr>
        <w:t xml:space="preserve"> </w:t>
      </w:r>
      <w:r w:rsidRPr="00347799">
        <w:rPr>
          <w:rFonts w:ascii="Arial" w:hAnsi="Arial" w:cs="Arial"/>
          <w:iCs/>
          <w:sz w:val="22"/>
          <w:szCs w:val="22"/>
        </w:rPr>
        <w:t>development</w:t>
      </w:r>
      <w:r w:rsidRPr="00347799">
        <w:rPr>
          <w:rFonts w:ascii="Arial" w:hAnsi="Arial" w:cs="Arial"/>
          <w:iCs/>
          <w:spacing w:val="-3"/>
          <w:sz w:val="22"/>
          <w:szCs w:val="22"/>
        </w:rPr>
        <w:t xml:space="preserve"> </w:t>
      </w:r>
      <w:r w:rsidRPr="00347799">
        <w:rPr>
          <w:rFonts w:ascii="Arial" w:hAnsi="Arial" w:cs="Arial"/>
          <w:iCs/>
          <w:sz w:val="22"/>
          <w:szCs w:val="22"/>
        </w:rPr>
        <w:t>plans</w:t>
      </w:r>
      <w:r w:rsidRPr="00347799">
        <w:rPr>
          <w:rFonts w:ascii="Arial" w:hAnsi="Arial" w:cs="Arial"/>
          <w:iCs/>
          <w:spacing w:val="-3"/>
          <w:sz w:val="22"/>
          <w:szCs w:val="22"/>
        </w:rPr>
        <w:t xml:space="preserve"> </w:t>
      </w:r>
      <w:r w:rsidRPr="00347799">
        <w:rPr>
          <w:rFonts w:ascii="Arial" w:hAnsi="Arial" w:cs="Arial"/>
          <w:iCs/>
          <w:sz w:val="22"/>
          <w:szCs w:val="22"/>
        </w:rPr>
        <w:t>of</w:t>
      </w:r>
      <w:r w:rsidRPr="00347799">
        <w:rPr>
          <w:rFonts w:ascii="Arial" w:hAnsi="Arial" w:cs="Arial"/>
          <w:iCs/>
          <w:spacing w:val="-52"/>
          <w:sz w:val="22"/>
          <w:szCs w:val="22"/>
        </w:rPr>
        <w:t xml:space="preserve"> </w:t>
      </w:r>
      <w:r w:rsidRPr="00347799">
        <w:rPr>
          <w:rFonts w:ascii="Arial" w:hAnsi="Arial" w:cs="Arial"/>
          <w:iCs/>
          <w:sz w:val="22"/>
          <w:szCs w:val="22"/>
        </w:rPr>
        <w:t>neighbouring municipalities;</w:t>
      </w:r>
      <w:r w:rsidRPr="00347799">
        <w:rPr>
          <w:rFonts w:ascii="Arial" w:hAnsi="Arial" w:cs="Arial"/>
          <w:iCs/>
          <w:spacing w:val="-1"/>
          <w:sz w:val="22"/>
          <w:szCs w:val="22"/>
        </w:rPr>
        <w:t xml:space="preserve"> </w:t>
      </w:r>
      <w:r w:rsidRPr="00347799">
        <w:rPr>
          <w:rFonts w:ascii="Arial" w:hAnsi="Arial" w:cs="Arial"/>
          <w:iCs/>
          <w:sz w:val="22"/>
          <w:szCs w:val="22"/>
        </w:rPr>
        <w:t>and</w:t>
      </w:r>
    </w:p>
    <w:p w14:paraId="2B28EF32" w14:textId="57FC2E1C" w:rsidR="006621DA" w:rsidRPr="00347799" w:rsidRDefault="00D45D34" w:rsidP="00086812">
      <w:pPr>
        <w:pStyle w:val="ListParagraph"/>
        <w:widowControl w:val="0"/>
        <w:numPr>
          <w:ilvl w:val="0"/>
          <w:numId w:val="13"/>
        </w:numPr>
        <w:tabs>
          <w:tab w:val="left" w:pos="1590"/>
        </w:tabs>
        <w:autoSpaceDE w:val="0"/>
        <w:autoSpaceDN w:val="0"/>
        <w:spacing w:before="7" w:after="0" w:line="240" w:lineRule="auto"/>
        <w:contextualSpacing w:val="0"/>
        <w:rPr>
          <w:rFonts w:ascii="Arial" w:hAnsi="Arial" w:cs="Arial"/>
          <w:iCs/>
          <w:sz w:val="22"/>
          <w:szCs w:val="22"/>
        </w:rPr>
      </w:pPr>
      <w:r w:rsidRPr="00347799">
        <w:rPr>
          <w:rFonts w:ascii="Arial" w:hAnsi="Arial" w:cs="Arial"/>
          <w:iCs/>
          <w:sz w:val="22"/>
          <w:szCs w:val="22"/>
        </w:rPr>
        <w:t>provide</w:t>
      </w:r>
      <w:r w:rsidRPr="00347799">
        <w:rPr>
          <w:rFonts w:ascii="Arial" w:hAnsi="Arial" w:cs="Arial"/>
          <w:iCs/>
          <w:spacing w:val="-1"/>
          <w:sz w:val="22"/>
          <w:szCs w:val="22"/>
        </w:rPr>
        <w:t xml:space="preserve"> </w:t>
      </w:r>
      <w:r w:rsidRPr="00347799">
        <w:rPr>
          <w:rFonts w:ascii="Arial" w:hAnsi="Arial" w:cs="Arial"/>
          <w:iCs/>
          <w:sz w:val="22"/>
          <w:szCs w:val="22"/>
        </w:rPr>
        <w:t>a</w:t>
      </w:r>
      <w:r w:rsidRPr="00347799">
        <w:rPr>
          <w:rFonts w:ascii="Arial" w:hAnsi="Arial" w:cs="Arial"/>
          <w:iCs/>
          <w:spacing w:val="-2"/>
          <w:sz w:val="22"/>
          <w:szCs w:val="22"/>
        </w:rPr>
        <w:t xml:space="preserve"> </w:t>
      </w:r>
      <w:r w:rsidRPr="00347799">
        <w:rPr>
          <w:rFonts w:ascii="Arial" w:hAnsi="Arial" w:cs="Arial"/>
          <w:iCs/>
          <w:sz w:val="22"/>
          <w:szCs w:val="22"/>
        </w:rPr>
        <w:t>visual</w:t>
      </w:r>
      <w:r w:rsidRPr="00347799">
        <w:rPr>
          <w:rFonts w:ascii="Arial" w:hAnsi="Arial" w:cs="Arial"/>
          <w:iCs/>
          <w:spacing w:val="-4"/>
          <w:sz w:val="22"/>
          <w:szCs w:val="22"/>
        </w:rPr>
        <w:t xml:space="preserve"> </w:t>
      </w:r>
      <w:r w:rsidRPr="00347799">
        <w:rPr>
          <w:rFonts w:ascii="Arial" w:hAnsi="Arial" w:cs="Arial"/>
          <w:iCs/>
          <w:sz w:val="22"/>
          <w:szCs w:val="22"/>
        </w:rPr>
        <w:t>representation of</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1"/>
          <w:sz w:val="22"/>
          <w:szCs w:val="22"/>
        </w:rPr>
        <w:t xml:space="preserve"> </w:t>
      </w:r>
      <w:r w:rsidRPr="00347799">
        <w:rPr>
          <w:rFonts w:ascii="Arial" w:hAnsi="Arial" w:cs="Arial"/>
          <w:iCs/>
          <w:sz w:val="22"/>
          <w:szCs w:val="22"/>
        </w:rPr>
        <w:t>desired</w:t>
      </w:r>
      <w:r w:rsidRPr="00347799">
        <w:rPr>
          <w:rFonts w:ascii="Arial" w:hAnsi="Arial" w:cs="Arial"/>
          <w:iCs/>
          <w:spacing w:val="-2"/>
          <w:sz w:val="22"/>
          <w:szCs w:val="22"/>
        </w:rPr>
        <w:t xml:space="preserve"> </w:t>
      </w:r>
      <w:r w:rsidRPr="00347799">
        <w:rPr>
          <w:rFonts w:ascii="Arial" w:hAnsi="Arial" w:cs="Arial"/>
          <w:iCs/>
          <w:sz w:val="22"/>
          <w:szCs w:val="22"/>
        </w:rPr>
        <w:t>spatial</w:t>
      </w:r>
      <w:r w:rsidRPr="00347799">
        <w:rPr>
          <w:rFonts w:ascii="Arial" w:hAnsi="Arial" w:cs="Arial"/>
          <w:iCs/>
          <w:spacing w:val="-3"/>
          <w:sz w:val="22"/>
          <w:szCs w:val="22"/>
        </w:rPr>
        <w:t xml:space="preserve"> </w:t>
      </w:r>
      <w:r w:rsidRPr="00347799">
        <w:rPr>
          <w:rFonts w:ascii="Arial" w:hAnsi="Arial" w:cs="Arial"/>
          <w:iCs/>
          <w:sz w:val="22"/>
          <w:szCs w:val="22"/>
        </w:rPr>
        <w:t>form</w:t>
      </w:r>
      <w:r w:rsidRPr="00347799">
        <w:rPr>
          <w:rFonts w:ascii="Arial" w:hAnsi="Arial" w:cs="Arial"/>
          <w:iCs/>
          <w:spacing w:val="-3"/>
          <w:sz w:val="22"/>
          <w:szCs w:val="22"/>
        </w:rPr>
        <w:t xml:space="preserve"> </w:t>
      </w:r>
      <w:r w:rsidRPr="00347799">
        <w:rPr>
          <w:rFonts w:ascii="Arial" w:hAnsi="Arial" w:cs="Arial"/>
          <w:iCs/>
          <w:sz w:val="22"/>
          <w:szCs w:val="22"/>
        </w:rPr>
        <w:t>of</w:t>
      </w:r>
      <w:r w:rsidRPr="00347799">
        <w:rPr>
          <w:rFonts w:ascii="Arial" w:hAnsi="Arial" w:cs="Arial"/>
          <w:iCs/>
          <w:spacing w:val="-2"/>
          <w:sz w:val="22"/>
          <w:szCs w:val="22"/>
        </w:rPr>
        <w:t xml:space="preserve"> </w:t>
      </w:r>
      <w:r w:rsidRPr="00347799">
        <w:rPr>
          <w:rFonts w:ascii="Arial" w:hAnsi="Arial" w:cs="Arial"/>
          <w:iCs/>
          <w:sz w:val="22"/>
          <w:szCs w:val="22"/>
        </w:rPr>
        <w:t>the</w:t>
      </w:r>
      <w:r w:rsidRPr="00347799">
        <w:rPr>
          <w:rFonts w:ascii="Arial" w:hAnsi="Arial" w:cs="Arial"/>
          <w:iCs/>
          <w:spacing w:val="-2"/>
          <w:sz w:val="22"/>
          <w:szCs w:val="22"/>
        </w:rPr>
        <w:t xml:space="preserve"> </w:t>
      </w:r>
      <w:r w:rsidRPr="00347799">
        <w:rPr>
          <w:rFonts w:ascii="Arial" w:hAnsi="Arial" w:cs="Arial"/>
          <w:iCs/>
          <w:sz w:val="22"/>
          <w:szCs w:val="22"/>
        </w:rPr>
        <w:t>municipality,</w:t>
      </w:r>
      <w:r w:rsidRPr="00347799">
        <w:rPr>
          <w:rFonts w:ascii="Arial" w:hAnsi="Arial" w:cs="Arial"/>
          <w:iCs/>
          <w:spacing w:val="-3"/>
          <w:sz w:val="22"/>
          <w:szCs w:val="22"/>
        </w:rPr>
        <w:t xml:space="preserve"> </w:t>
      </w:r>
      <w:r w:rsidRPr="00347799">
        <w:rPr>
          <w:rFonts w:ascii="Arial" w:hAnsi="Arial" w:cs="Arial"/>
          <w:iCs/>
          <w:sz w:val="22"/>
          <w:szCs w:val="22"/>
        </w:rPr>
        <w:t>which</w:t>
      </w:r>
      <w:r w:rsidRPr="00347799">
        <w:rPr>
          <w:rFonts w:ascii="Arial" w:hAnsi="Arial" w:cs="Arial"/>
          <w:iCs/>
          <w:spacing w:val="-2"/>
          <w:sz w:val="22"/>
          <w:szCs w:val="22"/>
        </w:rPr>
        <w:t xml:space="preserve"> </w:t>
      </w:r>
      <w:r w:rsidRPr="00347799">
        <w:rPr>
          <w:rFonts w:ascii="Arial" w:hAnsi="Arial" w:cs="Arial"/>
          <w:iCs/>
          <w:sz w:val="22"/>
          <w:szCs w:val="22"/>
        </w:rPr>
        <w:t>representation</w:t>
      </w:r>
    </w:p>
    <w:p w14:paraId="3EEEED52" w14:textId="51DA6238" w:rsidR="00D45D34" w:rsidRPr="00347799" w:rsidRDefault="00D45D34" w:rsidP="00086812">
      <w:pPr>
        <w:pStyle w:val="ListParagraph"/>
        <w:widowControl w:val="0"/>
        <w:numPr>
          <w:ilvl w:val="0"/>
          <w:numId w:val="13"/>
        </w:numPr>
        <w:tabs>
          <w:tab w:val="left" w:pos="1633"/>
        </w:tabs>
        <w:autoSpaceDE w:val="0"/>
        <w:autoSpaceDN w:val="0"/>
        <w:spacing w:after="0" w:line="268" w:lineRule="auto"/>
        <w:rPr>
          <w:rFonts w:ascii="Arial" w:hAnsi="Arial" w:cs="Arial"/>
          <w:iCs/>
          <w:sz w:val="22"/>
          <w:szCs w:val="22"/>
        </w:rPr>
      </w:pPr>
      <w:r w:rsidRPr="00347799">
        <w:rPr>
          <w:rFonts w:ascii="Arial" w:hAnsi="Arial" w:cs="Arial"/>
          <w:iCs/>
          <w:sz w:val="22"/>
          <w:szCs w:val="22"/>
        </w:rPr>
        <w:t>must</w:t>
      </w:r>
      <w:r w:rsidRPr="00347799">
        <w:rPr>
          <w:rFonts w:ascii="Arial" w:hAnsi="Arial" w:cs="Arial"/>
          <w:iCs/>
          <w:spacing w:val="-4"/>
          <w:sz w:val="22"/>
          <w:szCs w:val="22"/>
        </w:rPr>
        <w:t xml:space="preserve"> </w:t>
      </w:r>
      <w:r w:rsidRPr="00347799">
        <w:rPr>
          <w:rFonts w:ascii="Arial" w:hAnsi="Arial" w:cs="Arial"/>
          <w:iCs/>
          <w:sz w:val="22"/>
          <w:szCs w:val="22"/>
        </w:rPr>
        <w:t>indicate</w:t>
      </w:r>
      <w:r w:rsidRPr="00347799">
        <w:rPr>
          <w:rFonts w:ascii="Arial" w:hAnsi="Arial" w:cs="Arial"/>
          <w:iCs/>
          <w:spacing w:val="-3"/>
          <w:sz w:val="22"/>
          <w:szCs w:val="22"/>
        </w:rPr>
        <w:t xml:space="preserve"> </w:t>
      </w:r>
      <w:r w:rsidRPr="00347799">
        <w:rPr>
          <w:rFonts w:ascii="Arial" w:hAnsi="Arial" w:cs="Arial"/>
          <w:iCs/>
          <w:sz w:val="22"/>
          <w:szCs w:val="22"/>
        </w:rPr>
        <w:t>where</w:t>
      </w:r>
      <w:r w:rsidRPr="00347799">
        <w:rPr>
          <w:rFonts w:ascii="Arial" w:hAnsi="Arial" w:cs="Arial"/>
          <w:iCs/>
          <w:spacing w:val="-2"/>
          <w:sz w:val="22"/>
          <w:szCs w:val="22"/>
        </w:rPr>
        <w:t xml:space="preserve"> </w:t>
      </w:r>
      <w:r w:rsidRPr="00347799">
        <w:rPr>
          <w:rFonts w:ascii="Arial" w:hAnsi="Arial" w:cs="Arial"/>
          <w:iCs/>
          <w:sz w:val="22"/>
          <w:szCs w:val="22"/>
        </w:rPr>
        <w:t>public</w:t>
      </w:r>
      <w:r w:rsidRPr="00347799">
        <w:rPr>
          <w:rFonts w:ascii="Arial" w:hAnsi="Arial" w:cs="Arial"/>
          <w:iCs/>
          <w:spacing w:val="-1"/>
          <w:sz w:val="22"/>
          <w:szCs w:val="22"/>
        </w:rPr>
        <w:t xml:space="preserve"> </w:t>
      </w:r>
      <w:r w:rsidRPr="00347799">
        <w:rPr>
          <w:rFonts w:ascii="Arial" w:hAnsi="Arial" w:cs="Arial"/>
          <w:iCs/>
          <w:sz w:val="22"/>
          <w:szCs w:val="22"/>
        </w:rPr>
        <w:t>and</w:t>
      </w:r>
      <w:r w:rsidRPr="00347799">
        <w:rPr>
          <w:rFonts w:ascii="Arial" w:hAnsi="Arial" w:cs="Arial"/>
          <w:iCs/>
          <w:spacing w:val="-1"/>
          <w:sz w:val="22"/>
          <w:szCs w:val="22"/>
        </w:rPr>
        <w:t xml:space="preserve"> </w:t>
      </w:r>
      <w:r w:rsidRPr="00347799">
        <w:rPr>
          <w:rFonts w:ascii="Arial" w:hAnsi="Arial" w:cs="Arial"/>
          <w:iCs/>
          <w:sz w:val="22"/>
          <w:szCs w:val="22"/>
        </w:rPr>
        <w:t>private</w:t>
      </w:r>
      <w:r w:rsidRPr="00347799">
        <w:rPr>
          <w:rFonts w:ascii="Arial" w:hAnsi="Arial" w:cs="Arial"/>
          <w:iCs/>
          <w:spacing w:val="-2"/>
          <w:sz w:val="22"/>
          <w:szCs w:val="22"/>
        </w:rPr>
        <w:t xml:space="preserve"> </w:t>
      </w:r>
      <w:r w:rsidRPr="00347799">
        <w:rPr>
          <w:rFonts w:ascii="Arial" w:hAnsi="Arial" w:cs="Arial"/>
          <w:iCs/>
          <w:sz w:val="22"/>
          <w:szCs w:val="22"/>
        </w:rPr>
        <w:t>land</w:t>
      </w:r>
      <w:r w:rsidRPr="00347799">
        <w:rPr>
          <w:rFonts w:ascii="Arial" w:hAnsi="Arial" w:cs="Arial"/>
          <w:iCs/>
          <w:spacing w:val="-1"/>
          <w:sz w:val="22"/>
          <w:szCs w:val="22"/>
        </w:rPr>
        <w:t xml:space="preserve"> </w:t>
      </w:r>
      <w:r w:rsidRPr="00347799">
        <w:rPr>
          <w:rFonts w:ascii="Arial" w:hAnsi="Arial" w:cs="Arial"/>
          <w:iCs/>
          <w:sz w:val="22"/>
          <w:szCs w:val="22"/>
        </w:rPr>
        <w:t>development</w:t>
      </w:r>
      <w:r w:rsidRPr="00347799">
        <w:rPr>
          <w:rFonts w:ascii="Arial" w:hAnsi="Arial" w:cs="Arial"/>
          <w:iCs/>
          <w:spacing w:val="-4"/>
          <w:sz w:val="22"/>
          <w:szCs w:val="22"/>
        </w:rPr>
        <w:t xml:space="preserve"> </w:t>
      </w:r>
      <w:r w:rsidRPr="00347799">
        <w:rPr>
          <w:rFonts w:ascii="Arial" w:hAnsi="Arial" w:cs="Arial"/>
          <w:iCs/>
          <w:sz w:val="22"/>
          <w:szCs w:val="22"/>
        </w:rPr>
        <w:t>and</w:t>
      </w:r>
      <w:r w:rsidRPr="00347799">
        <w:rPr>
          <w:rFonts w:ascii="Arial" w:hAnsi="Arial" w:cs="Arial"/>
          <w:iCs/>
          <w:spacing w:val="-2"/>
          <w:sz w:val="22"/>
          <w:szCs w:val="22"/>
        </w:rPr>
        <w:t xml:space="preserve"> </w:t>
      </w:r>
      <w:r w:rsidRPr="00347799">
        <w:rPr>
          <w:rFonts w:ascii="Arial" w:hAnsi="Arial" w:cs="Arial"/>
          <w:iCs/>
          <w:sz w:val="22"/>
          <w:szCs w:val="22"/>
        </w:rPr>
        <w:t>infrastructure</w:t>
      </w:r>
      <w:r w:rsidRPr="00347799">
        <w:rPr>
          <w:rFonts w:ascii="Arial" w:hAnsi="Arial" w:cs="Arial"/>
          <w:iCs/>
          <w:spacing w:val="-3"/>
          <w:sz w:val="22"/>
          <w:szCs w:val="22"/>
        </w:rPr>
        <w:t xml:space="preserve"> </w:t>
      </w:r>
      <w:r w:rsidRPr="00347799">
        <w:rPr>
          <w:rFonts w:ascii="Arial" w:hAnsi="Arial" w:cs="Arial"/>
          <w:iCs/>
          <w:sz w:val="22"/>
          <w:szCs w:val="22"/>
        </w:rPr>
        <w:t>investment</w:t>
      </w:r>
      <w:r w:rsidRPr="00347799">
        <w:rPr>
          <w:rFonts w:ascii="Arial" w:hAnsi="Arial" w:cs="Arial"/>
          <w:iCs/>
          <w:spacing w:val="-2"/>
          <w:sz w:val="22"/>
          <w:szCs w:val="22"/>
        </w:rPr>
        <w:t xml:space="preserve"> </w:t>
      </w:r>
      <w:r w:rsidRPr="00347799">
        <w:rPr>
          <w:rFonts w:ascii="Arial" w:hAnsi="Arial" w:cs="Arial"/>
          <w:iCs/>
          <w:sz w:val="22"/>
          <w:szCs w:val="22"/>
        </w:rPr>
        <w:t>should</w:t>
      </w:r>
      <w:r w:rsidRPr="00347799">
        <w:rPr>
          <w:rFonts w:ascii="Arial" w:hAnsi="Arial" w:cs="Arial"/>
          <w:iCs/>
          <w:spacing w:val="-3"/>
          <w:sz w:val="22"/>
          <w:szCs w:val="22"/>
        </w:rPr>
        <w:t xml:space="preserve"> </w:t>
      </w:r>
      <w:r w:rsidRPr="00347799">
        <w:rPr>
          <w:rFonts w:ascii="Arial" w:hAnsi="Arial" w:cs="Arial"/>
          <w:iCs/>
          <w:sz w:val="22"/>
          <w:szCs w:val="22"/>
        </w:rPr>
        <w:t>take</w:t>
      </w:r>
      <w:r w:rsidRPr="00347799">
        <w:rPr>
          <w:rFonts w:ascii="Arial" w:hAnsi="Arial" w:cs="Arial"/>
          <w:iCs/>
          <w:spacing w:val="-53"/>
          <w:sz w:val="22"/>
          <w:szCs w:val="22"/>
        </w:rPr>
        <w:t xml:space="preserve"> </w:t>
      </w:r>
      <w:r w:rsidRPr="00347799">
        <w:rPr>
          <w:rFonts w:ascii="Arial" w:hAnsi="Arial" w:cs="Arial"/>
          <w:iCs/>
          <w:sz w:val="22"/>
          <w:szCs w:val="22"/>
        </w:rPr>
        <w:t>place;</w:t>
      </w:r>
    </w:p>
    <w:p w14:paraId="6F1333A2" w14:textId="5C6D1499" w:rsidR="00D45D34" w:rsidRPr="00347799" w:rsidRDefault="00D45D34" w:rsidP="00086812">
      <w:pPr>
        <w:pStyle w:val="ListParagraph"/>
        <w:widowControl w:val="0"/>
        <w:numPr>
          <w:ilvl w:val="0"/>
          <w:numId w:val="13"/>
        </w:numPr>
        <w:tabs>
          <w:tab w:val="left" w:pos="1590"/>
        </w:tabs>
        <w:autoSpaceDE w:val="0"/>
        <w:autoSpaceDN w:val="0"/>
        <w:spacing w:before="7" w:after="0" w:line="240" w:lineRule="auto"/>
        <w:contextualSpacing w:val="0"/>
        <w:rPr>
          <w:rFonts w:ascii="Arial" w:hAnsi="Arial" w:cs="Arial"/>
          <w:iCs/>
          <w:sz w:val="22"/>
          <w:szCs w:val="22"/>
        </w:rPr>
      </w:pPr>
      <w:r w:rsidRPr="00347799">
        <w:rPr>
          <w:rFonts w:ascii="Arial" w:hAnsi="Arial" w:cs="Arial"/>
          <w:iCs/>
          <w:sz w:val="22"/>
          <w:szCs w:val="22"/>
        </w:rPr>
        <w:t>must</w:t>
      </w:r>
      <w:r w:rsidRPr="00347799">
        <w:rPr>
          <w:rFonts w:ascii="Arial" w:hAnsi="Arial" w:cs="Arial"/>
          <w:iCs/>
          <w:spacing w:val="-3"/>
          <w:sz w:val="22"/>
          <w:szCs w:val="22"/>
        </w:rPr>
        <w:t xml:space="preserve"> </w:t>
      </w:r>
      <w:r w:rsidRPr="00347799">
        <w:rPr>
          <w:rFonts w:ascii="Arial" w:hAnsi="Arial" w:cs="Arial"/>
          <w:iCs/>
          <w:sz w:val="22"/>
          <w:szCs w:val="22"/>
        </w:rPr>
        <w:t>indicate</w:t>
      </w:r>
      <w:r w:rsidRPr="00347799">
        <w:rPr>
          <w:rFonts w:ascii="Arial" w:hAnsi="Arial" w:cs="Arial"/>
          <w:iCs/>
          <w:spacing w:val="-1"/>
          <w:sz w:val="22"/>
          <w:szCs w:val="22"/>
        </w:rPr>
        <w:t xml:space="preserve"> </w:t>
      </w:r>
      <w:r w:rsidRPr="00347799">
        <w:rPr>
          <w:rFonts w:ascii="Arial" w:hAnsi="Arial" w:cs="Arial"/>
          <w:iCs/>
          <w:sz w:val="22"/>
          <w:szCs w:val="22"/>
        </w:rPr>
        <w:t>desired</w:t>
      </w:r>
      <w:r w:rsidRPr="00347799">
        <w:rPr>
          <w:rFonts w:ascii="Arial" w:hAnsi="Arial" w:cs="Arial"/>
          <w:iCs/>
          <w:spacing w:val="-1"/>
          <w:sz w:val="22"/>
          <w:szCs w:val="22"/>
        </w:rPr>
        <w:t xml:space="preserve"> </w:t>
      </w:r>
      <w:r w:rsidRPr="00347799">
        <w:rPr>
          <w:rFonts w:ascii="Arial" w:hAnsi="Arial" w:cs="Arial"/>
          <w:iCs/>
          <w:sz w:val="22"/>
          <w:szCs w:val="22"/>
        </w:rPr>
        <w:t>or</w:t>
      </w:r>
      <w:r w:rsidRPr="00347799">
        <w:rPr>
          <w:rFonts w:ascii="Arial" w:hAnsi="Arial" w:cs="Arial"/>
          <w:iCs/>
          <w:spacing w:val="-3"/>
          <w:sz w:val="22"/>
          <w:szCs w:val="22"/>
        </w:rPr>
        <w:t xml:space="preserve"> </w:t>
      </w:r>
      <w:r w:rsidRPr="00347799">
        <w:rPr>
          <w:rFonts w:ascii="Arial" w:hAnsi="Arial" w:cs="Arial"/>
          <w:iCs/>
          <w:sz w:val="22"/>
          <w:szCs w:val="22"/>
        </w:rPr>
        <w:t>undesired utilisation</w:t>
      </w:r>
      <w:r w:rsidRPr="00347799">
        <w:rPr>
          <w:rFonts w:ascii="Arial" w:hAnsi="Arial" w:cs="Arial"/>
          <w:iCs/>
          <w:spacing w:val="-3"/>
          <w:sz w:val="22"/>
          <w:szCs w:val="22"/>
        </w:rPr>
        <w:t xml:space="preserve"> </w:t>
      </w:r>
      <w:r w:rsidRPr="00347799">
        <w:rPr>
          <w:rFonts w:ascii="Arial" w:hAnsi="Arial" w:cs="Arial"/>
          <w:iCs/>
          <w:sz w:val="22"/>
          <w:szCs w:val="22"/>
        </w:rPr>
        <w:t>of</w:t>
      </w:r>
      <w:r w:rsidRPr="00347799">
        <w:rPr>
          <w:rFonts w:ascii="Arial" w:hAnsi="Arial" w:cs="Arial"/>
          <w:iCs/>
          <w:spacing w:val="-3"/>
          <w:sz w:val="22"/>
          <w:szCs w:val="22"/>
        </w:rPr>
        <w:t xml:space="preserve"> </w:t>
      </w:r>
      <w:r w:rsidRPr="00347799">
        <w:rPr>
          <w:rFonts w:ascii="Arial" w:hAnsi="Arial" w:cs="Arial"/>
          <w:iCs/>
          <w:sz w:val="22"/>
          <w:szCs w:val="22"/>
        </w:rPr>
        <w:t>space</w:t>
      </w:r>
      <w:r w:rsidRPr="00347799">
        <w:rPr>
          <w:rFonts w:ascii="Arial" w:hAnsi="Arial" w:cs="Arial"/>
          <w:iCs/>
          <w:spacing w:val="-1"/>
          <w:sz w:val="22"/>
          <w:szCs w:val="22"/>
        </w:rPr>
        <w:t xml:space="preserve"> </w:t>
      </w:r>
      <w:r w:rsidRPr="00347799">
        <w:rPr>
          <w:rFonts w:ascii="Arial" w:hAnsi="Arial" w:cs="Arial"/>
          <w:iCs/>
          <w:sz w:val="22"/>
          <w:szCs w:val="22"/>
        </w:rPr>
        <w:t>in</w:t>
      </w:r>
      <w:r w:rsidRPr="00347799">
        <w:rPr>
          <w:rFonts w:ascii="Arial" w:hAnsi="Arial" w:cs="Arial"/>
          <w:iCs/>
          <w:spacing w:val="-3"/>
          <w:sz w:val="22"/>
          <w:szCs w:val="22"/>
        </w:rPr>
        <w:t xml:space="preserve"> </w:t>
      </w:r>
      <w:r w:rsidRPr="00347799">
        <w:rPr>
          <w:rFonts w:ascii="Arial" w:hAnsi="Arial" w:cs="Arial"/>
          <w:iCs/>
          <w:sz w:val="22"/>
          <w:szCs w:val="22"/>
        </w:rPr>
        <w:t>a particular</w:t>
      </w:r>
      <w:r w:rsidRPr="00347799">
        <w:rPr>
          <w:rFonts w:ascii="Arial" w:hAnsi="Arial" w:cs="Arial"/>
          <w:iCs/>
          <w:spacing w:val="-3"/>
          <w:sz w:val="22"/>
          <w:szCs w:val="22"/>
        </w:rPr>
        <w:t xml:space="preserve"> </w:t>
      </w:r>
      <w:r w:rsidRPr="00347799">
        <w:rPr>
          <w:rFonts w:ascii="Arial" w:hAnsi="Arial" w:cs="Arial"/>
          <w:iCs/>
          <w:sz w:val="22"/>
          <w:szCs w:val="22"/>
        </w:rPr>
        <w:t>area;</w:t>
      </w:r>
    </w:p>
    <w:p w14:paraId="5FBC1DB4" w14:textId="77777777" w:rsidR="006621DA" w:rsidRPr="00347799" w:rsidRDefault="006621DA" w:rsidP="006621DA">
      <w:pPr>
        <w:pStyle w:val="ListParagraph"/>
        <w:widowControl w:val="0"/>
        <w:tabs>
          <w:tab w:val="left" w:pos="1590"/>
        </w:tabs>
        <w:autoSpaceDE w:val="0"/>
        <w:autoSpaceDN w:val="0"/>
        <w:spacing w:before="7" w:after="0" w:line="240" w:lineRule="auto"/>
        <w:contextualSpacing w:val="0"/>
        <w:rPr>
          <w:rFonts w:ascii="Arial" w:hAnsi="Arial" w:cs="Arial"/>
          <w:iCs/>
          <w:sz w:val="22"/>
          <w:szCs w:val="22"/>
        </w:rPr>
      </w:pPr>
    </w:p>
    <w:p w14:paraId="4EB0CDAE" w14:textId="77777777" w:rsidR="00D45D34" w:rsidRPr="00347799" w:rsidRDefault="00D45D34" w:rsidP="00086812">
      <w:pPr>
        <w:pStyle w:val="ListParagraph"/>
        <w:widowControl w:val="0"/>
        <w:numPr>
          <w:ilvl w:val="1"/>
          <w:numId w:val="13"/>
        </w:numPr>
        <w:tabs>
          <w:tab w:val="left" w:pos="2298"/>
        </w:tabs>
        <w:autoSpaceDE w:val="0"/>
        <w:autoSpaceDN w:val="0"/>
        <w:spacing w:before="5" w:after="0" w:line="240" w:lineRule="auto"/>
        <w:rPr>
          <w:rFonts w:ascii="Arial" w:hAnsi="Arial" w:cs="Arial"/>
          <w:iCs/>
          <w:sz w:val="22"/>
          <w:szCs w:val="22"/>
        </w:rPr>
      </w:pPr>
      <w:r w:rsidRPr="00347799">
        <w:rPr>
          <w:rFonts w:ascii="Arial" w:hAnsi="Arial" w:cs="Arial"/>
          <w:iCs/>
          <w:sz w:val="22"/>
          <w:szCs w:val="22"/>
        </w:rPr>
        <w:t>may delineate the urban edge;</w:t>
      </w:r>
    </w:p>
    <w:p w14:paraId="6FCF618D" w14:textId="77777777" w:rsidR="00D45D34" w:rsidRPr="00347799" w:rsidRDefault="00D45D34" w:rsidP="00086812">
      <w:pPr>
        <w:pStyle w:val="ListParagraph"/>
        <w:widowControl w:val="0"/>
        <w:numPr>
          <w:ilvl w:val="1"/>
          <w:numId w:val="13"/>
        </w:numPr>
        <w:tabs>
          <w:tab w:val="left" w:pos="2298"/>
        </w:tabs>
        <w:autoSpaceDE w:val="0"/>
        <w:autoSpaceDN w:val="0"/>
        <w:spacing w:before="5" w:after="0" w:line="240" w:lineRule="auto"/>
        <w:rPr>
          <w:rFonts w:ascii="Arial" w:hAnsi="Arial" w:cs="Arial"/>
          <w:iCs/>
          <w:sz w:val="22"/>
          <w:szCs w:val="22"/>
        </w:rPr>
      </w:pPr>
      <w:r w:rsidRPr="00347799">
        <w:rPr>
          <w:rFonts w:ascii="Arial" w:hAnsi="Arial" w:cs="Arial"/>
          <w:iCs/>
          <w:sz w:val="22"/>
          <w:szCs w:val="22"/>
        </w:rPr>
        <w:t>must identify areas where strategic intervention is required; and</w:t>
      </w:r>
    </w:p>
    <w:p w14:paraId="01DE5A28" w14:textId="77777777" w:rsidR="00D45D34" w:rsidRPr="00347799" w:rsidRDefault="00D45D34" w:rsidP="00086812">
      <w:pPr>
        <w:pStyle w:val="ListParagraph"/>
        <w:widowControl w:val="0"/>
        <w:numPr>
          <w:ilvl w:val="1"/>
          <w:numId w:val="13"/>
        </w:numPr>
        <w:tabs>
          <w:tab w:val="left" w:pos="2298"/>
        </w:tabs>
        <w:autoSpaceDE w:val="0"/>
        <w:autoSpaceDN w:val="0"/>
        <w:spacing w:before="5" w:after="0" w:line="240" w:lineRule="auto"/>
        <w:rPr>
          <w:rFonts w:ascii="Arial" w:hAnsi="Arial" w:cs="Arial"/>
          <w:iCs/>
          <w:sz w:val="22"/>
          <w:szCs w:val="22"/>
        </w:rPr>
      </w:pPr>
      <w:r w:rsidRPr="00347799">
        <w:rPr>
          <w:rFonts w:ascii="Arial" w:hAnsi="Arial" w:cs="Arial"/>
          <w:iCs/>
          <w:sz w:val="22"/>
          <w:szCs w:val="22"/>
        </w:rPr>
        <w:t>must indicate areas where priority spending is required.</w:t>
      </w:r>
    </w:p>
    <w:p w14:paraId="28A669D8" w14:textId="77777777" w:rsidR="00D45D34" w:rsidRPr="00347799" w:rsidRDefault="00D45D34" w:rsidP="00D45D34">
      <w:pPr>
        <w:pStyle w:val="ListParagraph"/>
        <w:widowControl w:val="0"/>
        <w:tabs>
          <w:tab w:val="left" w:pos="1573"/>
        </w:tabs>
        <w:autoSpaceDE w:val="0"/>
        <w:autoSpaceDN w:val="0"/>
        <w:spacing w:before="29" w:after="0" w:line="278" w:lineRule="auto"/>
        <w:ind w:right="1759"/>
        <w:rPr>
          <w:rFonts w:ascii="Arial" w:hAnsi="Arial" w:cs="Arial"/>
          <w:i/>
          <w:sz w:val="20"/>
        </w:rPr>
      </w:pPr>
    </w:p>
    <w:p w14:paraId="45226557" w14:textId="44CB43A2" w:rsidR="006621DA" w:rsidRPr="00347799" w:rsidRDefault="006621DA" w:rsidP="006621DA">
      <w:pPr>
        <w:spacing w:before="1" w:line="268" w:lineRule="auto"/>
        <w:jc w:val="both"/>
        <w:rPr>
          <w:rFonts w:ascii="Arial" w:hAnsi="Arial" w:cs="Arial"/>
          <w:sz w:val="22"/>
        </w:rPr>
      </w:pPr>
      <w:r w:rsidRPr="00347799">
        <w:rPr>
          <w:rFonts w:ascii="Arial" w:hAnsi="Arial" w:cs="Arial"/>
          <w:spacing w:val="-1"/>
          <w:sz w:val="22"/>
        </w:rPr>
        <w:t>Integrated</w:t>
      </w:r>
      <w:r w:rsidRPr="00347799">
        <w:rPr>
          <w:rFonts w:ascii="Arial" w:hAnsi="Arial" w:cs="Arial"/>
          <w:spacing w:val="-14"/>
          <w:sz w:val="22"/>
        </w:rPr>
        <w:t xml:space="preserve"> </w:t>
      </w:r>
      <w:r w:rsidRPr="00347799">
        <w:rPr>
          <w:rFonts w:ascii="Arial" w:hAnsi="Arial" w:cs="Arial"/>
          <w:spacing w:val="-1"/>
          <w:sz w:val="22"/>
        </w:rPr>
        <w:t>Development</w:t>
      </w:r>
      <w:r w:rsidRPr="00347799">
        <w:rPr>
          <w:rFonts w:ascii="Arial" w:hAnsi="Arial" w:cs="Arial"/>
          <w:spacing w:val="-14"/>
          <w:sz w:val="22"/>
        </w:rPr>
        <w:t xml:space="preserve"> </w:t>
      </w:r>
      <w:r w:rsidRPr="00347799">
        <w:rPr>
          <w:rFonts w:ascii="Arial" w:hAnsi="Arial" w:cs="Arial"/>
          <w:spacing w:val="-1"/>
          <w:sz w:val="22"/>
        </w:rPr>
        <w:t>Planning</w:t>
      </w:r>
      <w:r w:rsidRPr="00347799">
        <w:rPr>
          <w:rFonts w:ascii="Arial" w:hAnsi="Arial" w:cs="Arial"/>
          <w:spacing w:val="-12"/>
          <w:sz w:val="22"/>
        </w:rPr>
        <w:t xml:space="preserve"> </w:t>
      </w:r>
      <w:r w:rsidRPr="00347799">
        <w:rPr>
          <w:rFonts w:ascii="Arial" w:hAnsi="Arial" w:cs="Arial"/>
          <w:sz w:val="22"/>
        </w:rPr>
        <w:t>is</w:t>
      </w:r>
      <w:r w:rsidRPr="00347799">
        <w:rPr>
          <w:rFonts w:ascii="Arial" w:hAnsi="Arial" w:cs="Arial"/>
          <w:spacing w:val="-13"/>
          <w:sz w:val="22"/>
        </w:rPr>
        <w:t xml:space="preserve"> </w:t>
      </w:r>
      <w:r w:rsidRPr="00347799">
        <w:rPr>
          <w:rFonts w:ascii="Arial" w:hAnsi="Arial" w:cs="Arial"/>
          <w:sz w:val="22"/>
        </w:rPr>
        <w:t>an</w:t>
      </w:r>
      <w:r w:rsidRPr="00347799">
        <w:rPr>
          <w:rFonts w:ascii="Arial" w:hAnsi="Arial" w:cs="Arial"/>
          <w:spacing w:val="-13"/>
          <w:sz w:val="22"/>
        </w:rPr>
        <w:t xml:space="preserve"> </w:t>
      </w:r>
      <w:r w:rsidRPr="00347799">
        <w:rPr>
          <w:rFonts w:ascii="Arial" w:hAnsi="Arial" w:cs="Arial"/>
          <w:sz w:val="22"/>
        </w:rPr>
        <w:t>elaborate</w:t>
      </w:r>
      <w:r w:rsidRPr="00347799">
        <w:rPr>
          <w:rFonts w:ascii="Arial" w:hAnsi="Arial" w:cs="Arial"/>
          <w:spacing w:val="-16"/>
          <w:sz w:val="22"/>
        </w:rPr>
        <w:t xml:space="preserve"> </w:t>
      </w:r>
      <w:r w:rsidRPr="00347799">
        <w:rPr>
          <w:rFonts w:ascii="Arial" w:hAnsi="Arial" w:cs="Arial"/>
          <w:sz w:val="22"/>
        </w:rPr>
        <w:t>and</w:t>
      </w:r>
      <w:r w:rsidRPr="00347799">
        <w:rPr>
          <w:rFonts w:ascii="Arial" w:hAnsi="Arial" w:cs="Arial"/>
          <w:spacing w:val="-13"/>
          <w:sz w:val="22"/>
        </w:rPr>
        <w:t xml:space="preserve"> </w:t>
      </w:r>
      <w:r w:rsidRPr="00347799">
        <w:rPr>
          <w:rFonts w:ascii="Arial" w:hAnsi="Arial" w:cs="Arial"/>
          <w:sz w:val="22"/>
        </w:rPr>
        <w:t>collaborative</w:t>
      </w:r>
      <w:r w:rsidRPr="00347799">
        <w:rPr>
          <w:rFonts w:ascii="Arial" w:hAnsi="Arial" w:cs="Arial"/>
          <w:spacing w:val="-14"/>
          <w:sz w:val="22"/>
        </w:rPr>
        <w:t xml:space="preserve"> </w:t>
      </w:r>
      <w:r w:rsidRPr="00347799">
        <w:rPr>
          <w:rFonts w:ascii="Arial" w:hAnsi="Arial" w:cs="Arial"/>
          <w:sz w:val="22"/>
        </w:rPr>
        <w:t>planning</w:t>
      </w:r>
      <w:r w:rsidRPr="00347799">
        <w:rPr>
          <w:rFonts w:ascii="Arial" w:hAnsi="Arial" w:cs="Arial"/>
          <w:spacing w:val="-11"/>
          <w:sz w:val="22"/>
        </w:rPr>
        <w:t xml:space="preserve"> </w:t>
      </w:r>
      <w:r w:rsidRPr="00347799">
        <w:rPr>
          <w:rFonts w:ascii="Arial" w:hAnsi="Arial" w:cs="Arial"/>
          <w:sz w:val="22"/>
        </w:rPr>
        <w:t>process</w:t>
      </w:r>
      <w:r w:rsidRPr="00347799">
        <w:rPr>
          <w:rFonts w:ascii="Arial" w:hAnsi="Arial" w:cs="Arial"/>
          <w:spacing w:val="-13"/>
          <w:sz w:val="22"/>
        </w:rPr>
        <w:t xml:space="preserve"> </w:t>
      </w:r>
      <w:r w:rsidRPr="00347799">
        <w:rPr>
          <w:rFonts w:ascii="Arial" w:hAnsi="Arial" w:cs="Arial"/>
          <w:sz w:val="22"/>
        </w:rPr>
        <w:t>which</w:t>
      </w:r>
      <w:r w:rsidRPr="00347799">
        <w:rPr>
          <w:rFonts w:ascii="Arial" w:hAnsi="Arial" w:cs="Arial"/>
          <w:spacing w:val="-14"/>
          <w:sz w:val="22"/>
        </w:rPr>
        <w:t xml:space="preserve"> </w:t>
      </w:r>
      <w:r w:rsidRPr="00347799">
        <w:rPr>
          <w:rFonts w:ascii="Arial" w:hAnsi="Arial" w:cs="Arial"/>
          <w:sz w:val="22"/>
        </w:rPr>
        <w:t>produces</w:t>
      </w:r>
      <w:r w:rsidR="00F96524" w:rsidRPr="00347799">
        <w:rPr>
          <w:rFonts w:ascii="Arial" w:hAnsi="Arial" w:cs="Arial"/>
          <w:sz w:val="22"/>
        </w:rPr>
        <w:t xml:space="preserve"> </w:t>
      </w:r>
      <w:r w:rsidRPr="00347799">
        <w:rPr>
          <w:rFonts w:ascii="Arial" w:hAnsi="Arial" w:cs="Arial"/>
          <w:spacing w:val="-58"/>
          <w:sz w:val="22"/>
        </w:rPr>
        <w:t xml:space="preserve"> </w:t>
      </w:r>
      <w:r w:rsidR="00F96524" w:rsidRPr="00347799">
        <w:rPr>
          <w:rFonts w:ascii="Arial" w:hAnsi="Arial" w:cs="Arial"/>
          <w:spacing w:val="-58"/>
          <w:sz w:val="22"/>
        </w:rPr>
        <w:t xml:space="preserve"> </w:t>
      </w:r>
      <w:r w:rsidRPr="00347799">
        <w:rPr>
          <w:rFonts w:ascii="Arial" w:hAnsi="Arial" w:cs="Arial"/>
          <w:sz w:val="22"/>
        </w:rPr>
        <w:t>a</w:t>
      </w:r>
      <w:r w:rsidRPr="00347799">
        <w:rPr>
          <w:rFonts w:ascii="Arial" w:hAnsi="Arial" w:cs="Arial"/>
          <w:spacing w:val="-9"/>
          <w:sz w:val="22"/>
        </w:rPr>
        <w:t xml:space="preserve"> </w:t>
      </w:r>
      <w:r w:rsidRPr="00347799">
        <w:rPr>
          <w:rFonts w:ascii="Arial" w:hAnsi="Arial" w:cs="Arial"/>
          <w:sz w:val="22"/>
        </w:rPr>
        <w:t>strategic</w:t>
      </w:r>
      <w:r w:rsidRPr="00347799">
        <w:rPr>
          <w:rFonts w:ascii="Arial" w:hAnsi="Arial" w:cs="Arial"/>
          <w:spacing w:val="-11"/>
          <w:sz w:val="22"/>
        </w:rPr>
        <w:t xml:space="preserve"> </w:t>
      </w:r>
      <w:r w:rsidRPr="00347799">
        <w:rPr>
          <w:rFonts w:ascii="Arial" w:hAnsi="Arial" w:cs="Arial"/>
          <w:sz w:val="22"/>
        </w:rPr>
        <w:t>plan</w:t>
      </w:r>
      <w:r w:rsidRPr="00347799">
        <w:rPr>
          <w:rFonts w:ascii="Arial" w:hAnsi="Arial" w:cs="Arial"/>
          <w:spacing w:val="-9"/>
          <w:sz w:val="22"/>
        </w:rPr>
        <w:t xml:space="preserve"> </w:t>
      </w:r>
      <w:r w:rsidRPr="00347799">
        <w:rPr>
          <w:rFonts w:ascii="Arial" w:hAnsi="Arial" w:cs="Arial"/>
          <w:sz w:val="22"/>
        </w:rPr>
        <w:t>designed</w:t>
      </w:r>
      <w:r w:rsidRPr="00347799">
        <w:rPr>
          <w:rFonts w:ascii="Arial" w:hAnsi="Arial" w:cs="Arial"/>
          <w:spacing w:val="-10"/>
          <w:sz w:val="22"/>
        </w:rPr>
        <w:t xml:space="preserve"> </w:t>
      </w:r>
      <w:r w:rsidRPr="00347799">
        <w:rPr>
          <w:rFonts w:ascii="Arial" w:hAnsi="Arial" w:cs="Arial"/>
          <w:sz w:val="22"/>
        </w:rPr>
        <w:t>to</w:t>
      </w:r>
      <w:r w:rsidRPr="00347799">
        <w:rPr>
          <w:rFonts w:ascii="Arial" w:hAnsi="Arial" w:cs="Arial"/>
          <w:spacing w:val="-14"/>
          <w:sz w:val="22"/>
        </w:rPr>
        <w:t xml:space="preserve"> </w:t>
      </w:r>
      <w:r w:rsidRPr="00347799">
        <w:rPr>
          <w:rFonts w:ascii="Arial" w:hAnsi="Arial" w:cs="Arial"/>
          <w:sz w:val="22"/>
        </w:rPr>
        <w:t>guide</w:t>
      </w:r>
      <w:r w:rsidRPr="00347799">
        <w:rPr>
          <w:rFonts w:ascii="Arial" w:hAnsi="Arial" w:cs="Arial"/>
          <w:spacing w:val="-11"/>
          <w:sz w:val="22"/>
        </w:rPr>
        <w:t xml:space="preserve"> </w:t>
      </w:r>
      <w:r w:rsidRPr="00347799">
        <w:rPr>
          <w:rFonts w:ascii="Arial" w:hAnsi="Arial" w:cs="Arial"/>
          <w:sz w:val="22"/>
        </w:rPr>
        <w:t>municipalities</w:t>
      </w:r>
      <w:r w:rsidRPr="00347799">
        <w:rPr>
          <w:rFonts w:ascii="Arial" w:hAnsi="Arial" w:cs="Arial"/>
          <w:spacing w:val="-9"/>
          <w:sz w:val="22"/>
        </w:rPr>
        <w:t xml:space="preserve"> </w:t>
      </w:r>
      <w:r w:rsidRPr="00347799">
        <w:rPr>
          <w:rFonts w:ascii="Arial" w:hAnsi="Arial" w:cs="Arial"/>
          <w:sz w:val="22"/>
        </w:rPr>
        <w:t>and</w:t>
      </w:r>
      <w:r w:rsidRPr="00347799">
        <w:rPr>
          <w:rFonts w:ascii="Arial" w:hAnsi="Arial" w:cs="Arial"/>
          <w:spacing w:val="-9"/>
          <w:sz w:val="22"/>
        </w:rPr>
        <w:t xml:space="preserve"> </w:t>
      </w:r>
      <w:r w:rsidRPr="00347799">
        <w:rPr>
          <w:rFonts w:ascii="Arial" w:hAnsi="Arial" w:cs="Arial"/>
          <w:sz w:val="22"/>
        </w:rPr>
        <w:t>their</w:t>
      </w:r>
      <w:r w:rsidRPr="00347799">
        <w:rPr>
          <w:rFonts w:ascii="Arial" w:hAnsi="Arial" w:cs="Arial"/>
          <w:spacing w:val="-10"/>
          <w:sz w:val="22"/>
        </w:rPr>
        <w:t xml:space="preserve"> </w:t>
      </w:r>
      <w:r w:rsidRPr="00347799">
        <w:rPr>
          <w:rFonts w:ascii="Arial" w:hAnsi="Arial" w:cs="Arial"/>
          <w:sz w:val="22"/>
        </w:rPr>
        <w:t>entities</w:t>
      </w:r>
      <w:r w:rsidRPr="00347799">
        <w:rPr>
          <w:rFonts w:ascii="Arial" w:hAnsi="Arial" w:cs="Arial"/>
          <w:spacing w:val="-10"/>
          <w:sz w:val="22"/>
        </w:rPr>
        <w:t xml:space="preserve"> </w:t>
      </w:r>
      <w:r w:rsidRPr="00347799">
        <w:rPr>
          <w:rFonts w:ascii="Arial" w:hAnsi="Arial" w:cs="Arial"/>
          <w:sz w:val="22"/>
        </w:rPr>
        <w:t>to</w:t>
      </w:r>
      <w:r w:rsidRPr="00347799">
        <w:rPr>
          <w:rFonts w:ascii="Arial" w:hAnsi="Arial" w:cs="Arial"/>
          <w:spacing w:val="-9"/>
          <w:sz w:val="22"/>
        </w:rPr>
        <w:t xml:space="preserve"> </w:t>
      </w:r>
      <w:r w:rsidRPr="00347799">
        <w:rPr>
          <w:rFonts w:ascii="Arial" w:hAnsi="Arial" w:cs="Arial"/>
          <w:sz w:val="22"/>
        </w:rPr>
        <w:t>systematically</w:t>
      </w:r>
      <w:r w:rsidRPr="00347799">
        <w:rPr>
          <w:rFonts w:ascii="Arial" w:hAnsi="Arial" w:cs="Arial"/>
          <w:spacing w:val="-11"/>
          <w:sz w:val="22"/>
        </w:rPr>
        <w:t xml:space="preserve"> </w:t>
      </w:r>
      <w:r w:rsidRPr="00347799">
        <w:rPr>
          <w:rFonts w:ascii="Arial" w:hAnsi="Arial" w:cs="Arial"/>
          <w:sz w:val="22"/>
        </w:rPr>
        <w:t>eradicate</w:t>
      </w:r>
      <w:r w:rsidRPr="00347799">
        <w:rPr>
          <w:rFonts w:ascii="Arial" w:hAnsi="Arial" w:cs="Arial"/>
          <w:spacing w:val="-10"/>
          <w:sz w:val="22"/>
        </w:rPr>
        <w:t xml:space="preserve"> </w:t>
      </w:r>
      <w:r w:rsidRPr="00347799">
        <w:rPr>
          <w:rFonts w:ascii="Arial" w:hAnsi="Arial" w:cs="Arial"/>
          <w:sz w:val="22"/>
        </w:rPr>
        <w:t>service</w:t>
      </w:r>
      <w:r w:rsidRPr="00347799">
        <w:rPr>
          <w:rFonts w:ascii="Arial" w:hAnsi="Arial" w:cs="Arial"/>
          <w:spacing w:val="-59"/>
          <w:sz w:val="22"/>
        </w:rPr>
        <w:t xml:space="preserve"> </w:t>
      </w:r>
      <w:r w:rsidRPr="00347799">
        <w:rPr>
          <w:rFonts w:ascii="Arial" w:hAnsi="Arial" w:cs="Arial"/>
          <w:sz w:val="22"/>
        </w:rPr>
        <w:t>delivery backlogs; encourage socio-economic development; preserve and conserve the natural</w:t>
      </w:r>
      <w:r w:rsidRPr="00347799">
        <w:rPr>
          <w:rFonts w:ascii="Arial" w:hAnsi="Arial" w:cs="Arial"/>
          <w:spacing w:val="1"/>
          <w:sz w:val="22"/>
        </w:rPr>
        <w:t xml:space="preserve"> </w:t>
      </w:r>
      <w:r w:rsidRPr="00347799">
        <w:rPr>
          <w:rFonts w:ascii="Arial" w:hAnsi="Arial" w:cs="Arial"/>
          <w:sz w:val="22"/>
        </w:rPr>
        <w:t>environment; address spatial disparities of development and deliver on the agreed priorities which</w:t>
      </w:r>
      <w:r w:rsidRPr="00347799">
        <w:rPr>
          <w:rFonts w:ascii="Arial" w:hAnsi="Arial" w:cs="Arial"/>
          <w:spacing w:val="1"/>
          <w:sz w:val="22"/>
        </w:rPr>
        <w:t xml:space="preserve"> </w:t>
      </w:r>
      <w:r w:rsidRPr="00347799">
        <w:rPr>
          <w:rFonts w:ascii="Arial" w:hAnsi="Arial" w:cs="Arial"/>
          <w:sz w:val="22"/>
        </w:rPr>
        <w:t>are</w:t>
      </w:r>
      <w:r w:rsidRPr="00347799">
        <w:rPr>
          <w:rFonts w:ascii="Arial" w:hAnsi="Arial" w:cs="Arial"/>
          <w:spacing w:val="-7"/>
          <w:sz w:val="22"/>
        </w:rPr>
        <w:t xml:space="preserve"> </w:t>
      </w:r>
      <w:r w:rsidRPr="00347799">
        <w:rPr>
          <w:rFonts w:ascii="Arial" w:hAnsi="Arial" w:cs="Arial"/>
          <w:sz w:val="22"/>
        </w:rPr>
        <w:t>translated</w:t>
      </w:r>
      <w:r w:rsidRPr="00347799">
        <w:rPr>
          <w:rFonts w:ascii="Arial" w:hAnsi="Arial" w:cs="Arial"/>
          <w:spacing w:val="-6"/>
          <w:sz w:val="22"/>
        </w:rPr>
        <w:t xml:space="preserve"> </w:t>
      </w:r>
      <w:r w:rsidRPr="00347799">
        <w:rPr>
          <w:rFonts w:ascii="Arial" w:hAnsi="Arial" w:cs="Arial"/>
          <w:sz w:val="22"/>
        </w:rPr>
        <w:t>into</w:t>
      </w:r>
      <w:r w:rsidRPr="00347799">
        <w:rPr>
          <w:rFonts w:ascii="Arial" w:hAnsi="Arial" w:cs="Arial"/>
          <w:spacing w:val="-6"/>
          <w:sz w:val="22"/>
        </w:rPr>
        <w:t xml:space="preserve"> </w:t>
      </w:r>
      <w:r w:rsidRPr="00347799">
        <w:rPr>
          <w:rFonts w:ascii="Arial" w:hAnsi="Arial" w:cs="Arial"/>
          <w:sz w:val="22"/>
        </w:rPr>
        <w:t>projects</w:t>
      </w:r>
      <w:r w:rsidRPr="00347799">
        <w:rPr>
          <w:rFonts w:ascii="Arial" w:hAnsi="Arial" w:cs="Arial"/>
          <w:spacing w:val="-7"/>
          <w:sz w:val="22"/>
        </w:rPr>
        <w:t xml:space="preserve"> </w:t>
      </w:r>
      <w:r w:rsidRPr="00347799">
        <w:rPr>
          <w:rFonts w:ascii="Arial" w:hAnsi="Arial" w:cs="Arial"/>
          <w:sz w:val="22"/>
        </w:rPr>
        <w:t>with</w:t>
      </w:r>
      <w:r w:rsidRPr="00347799">
        <w:rPr>
          <w:rFonts w:ascii="Arial" w:hAnsi="Arial" w:cs="Arial"/>
          <w:spacing w:val="-4"/>
          <w:sz w:val="22"/>
        </w:rPr>
        <w:t xml:space="preserve"> </w:t>
      </w:r>
      <w:r w:rsidRPr="00347799">
        <w:rPr>
          <w:rFonts w:ascii="Arial" w:hAnsi="Arial" w:cs="Arial"/>
          <w:sz w:val="22"/>
        </w:rPr>
        <w:t>clearly</w:t>
      </w:r>
      <w:r w:rsidRPr="00347799">
        <w:rPr>
          <w:rFonts w:ascii="Arial" w:hAnsi="Arial" w:cs="Arial"/>
          <w:spacing w:val="-6"/>
          <w:sz w:val="22"/>
        </w:rPr>
        <w:t xml:space="preserve"> </w:t>
      </w:r>
      <w:r w:rsidRPr="00347799">
        <w:rPr>
          <w:rFonts w:ascii="Arial" w:hAnsi="Arial" w:cs="Arial"/>
          <w:sz w:val="22"/>
        </w:rPr>
        <w:t>defined</w:t>
      </w:r>
      <w:r w:rsidRPr="00347799">
        <w:rPr>
          <w:rFonts w:ascii="Arial" w:hAnsi="Arial" w:cs="Arial"/>
          <w:spacing w:val="-7"/>
          <w:sz w:val="22"/>
        </w:rPr>
        <w:t xml:space="preserve"> </w:t>
      </w:r>
      <w:r w:rsidRPr="00347799">
        <w:rPr>
          <w:rFonts w:ascii="Arial" w:hAnsi="Arial" w:cs="Arial"/>
          <w:sz w:val="22"/>
        </w:rPr>
        <w:t>outputs</w:t>
      </w:r>
      <w:r w:rsidRPr="00347799">
        <w:rPr>
          <w:rFonts w:ascii="Arial" w:hAnsi="Arial" w:cs="Arial"/>
          <w:spacing w:val="-6"/>
          <w:sz w:val="22"/>
        </w:rPr>
        <w:t xml:space="preserve"> </w:t>
      </w:r>
      <w:r w:rsidRPr="00347799">
        <w:rPr>
          <w:rFonts w:ascii="Arial" w:hAnsi="Arial" w:cs="Arial"/>
          <w:sz w:val="22"/>
        </w:rPr>
        <w:t>and</w:t>
      </w:r>
      <w:r w:rsidRPr="00347799">
        <w:rPr>
          <w:rFonts w:ascii="Arial" w:hAnsi="Arial" w:cs="Arial"/>
          <w:spacing w:val="-9"/>
          <w:sz w:val="22"/>
        </w:rPr>
        <w:t xml:space="preserve"> </w:t>
      </w:r>
      <w:r w:rsidRPr="00347799">
        <w:rPr>
          <w:rFonts w:ascii="Arial" w:hAnsi="Arial" w:cs="Arial"/>
          <w:sz w:val="22"/>
        </w:rPr>
        <w:t>targets</w:t>
      </w:r>
      <w:r w:rsidRPr="00347799">
        <w:rPr>
          <w:rFonts w:ascii="Arial" w:hAnsi="Arial" w:cs="Arial"/>
          <w:spacing w:val="-7"/>
          <w:sz w:val="22"/>
        </w:rPr>
        <w:t xml:space="preserve"> </w:t>
      </w:r>
      <w:r w:rsidRPr="00347799">
        <w:rPr>
          <w:rFonts w:ascii="Arial" w:hAnsi="Arial" w:cs="Arial"/>
          <w:sz w:val="22"/>
        </w:rPr>
        <w:t>within</w:t>
      </w:r>
      <w:r w:rsidRPr="00347799">
        <w:rPr>
          <w:rFonts w:ascii="Arial" w:hAnsi="Arial" w:cs="Arial"/>
          <w:spacing w:val="-4"/>
          <w:sz w:val="22"/>
        </w:rPr>
        <w:t xml:space="preserve"> </w:t>
      </w:r>
      <w:r w:rsidRPr="00347799">
        <w:rPr>
          <w:rFonts w:ascii="Arial" w:hAnsi="Arial" w:cs="Arial"/>
          <w:sz w:val="22"/>
        </w:rPr>
        <w:t>a</w:t>
      </w:r>
      <w:r w:rsidRPr="00347799">
        <w:rPr>
          <w:rFonts w:ascii="Arial" w:hAnsi="Arial" w:cs="Arial"/>
          <w:spacing w:val="-3"/>
          <w:sz w:val="22"/>
        </w:rPr>
        <w:t xml:space="preserve"> </w:t>
      </w:r>
      <w:r w:rsidRPr="00347799">
        <w:rPr>
          <w:rFonts w:ascii="Arial" w:hAnsi="Arial" w:cs="Arial"/>
          <w:sz w:val="22"/>
        </w:rPr>
        <w:t>five-year</w:t>
      </w:r>
      <w:r w:rsidRPr="00347799">
        <w:rPr>
          <w:rFonts w:ascii="Arial" w:hAnsi="Arial" w:cs="Arial"/>
          <w:spacing w:val="-3"/>
          <w:sz w:val="22"/>
        </w:rPr>
        <w:t xml:space="preserve"> </w:t>
      </w:r>
      <w:r w:rsidRPr="00347799">
        <w:rPr>
          <w:rFonts w:ascii="Arial" w:hAnsi="Arial" w:cs="Arial"/>
          <w:sz w:val="22"/>
        </w:rPr>
        <w:t>planning</w:t>
      </w:r>
      <w:r w:rsidRPr="00347799">
        <w:rPr>
          <w:rFonts w:ascii="Arial" w:hAnsi="Arial" w:cs="Arial"/>
          <w:spacing w:val="-4"/>
          <w:sz w:val="22"/>
        </w:rPr>
        <w:t xml:space="preserve"> </w:t>
      </w:r>
      <w:r w:rsidRPr="00347799">
        <w:rPr>
          <w:rFonts w:ascii="Arial" w:hAnsi="Arial" w:cs="Arial"/>
          <w:sz w:val="22"/>
        </w:rPr>
        <w:t>cycle.</w:t>
      </w:r>
    </w:p>
    <w:p w14:paraId="0A9C0FAF" w14:textId="77777777" w:rsidR="00F96524" w:rsidRPr="00F96524" w:rsidRDefault="00F96524" w:rsidP="00F96524">
      <w:pPr>
        <w:spacing w:before="1" w:line="268" w:lineRule="auto"/>
        <w:ind w:left="720" w:hanging="720"/>
        <w:jc w:val="both"/>
        <w:rPr>
          <w:rFonts w:ascii="Arial" w:hAnsi="Arial" w:cs="Arial"/>
          <w:b/>
          <w:bCs/>
          <w:sz w:val="22"/>
          <w:u w:val="single"/>
        </w:rPr>
      </w:pPr>
      <w:r w:rsidRPr="00F96524">
        <w:rPr>
          <w:rFonts w:ascii="Arial" w:hAnsi="Arial" w:cs="Arial"/>
          <w:b/>
          <w:bCs/>
          <w:sz w:val="22"/>
          <w:u w:val="single"/>
        </w:rPr>
        <w:t>NOTE:</w:t>
      </w:r>
      <w:r w:rsidRPr="00F96524">
        <w:rPr>
          <w:rFonts w:ascii="Arial" w:hAnsi="Arial" w:cs="Arial"/>
          <w:b/>
          <w:bCs/>
          <w:sz w:val="22"/>
          <w:u w:val="single"/>
        </w:rPr>
        <w:tab/>
        <w:t xml:space="preserve"> </w:t>
      </w:r>
    </w:p>
    <w:p w14:paraId="7930D53D" w14:textId="5FF73FE8" w:rsidR="00793423" w:rsidRPr="00551EEF" w:rsidRDefault="00F96524" w:rsidP="00551EEF">
      <w:pPr>
        <w:spacing w:before="1" w:line="268" w:lineRule="auto"/>
        <w:jc w:val="both"/>
        <w:rPr>
          <w:rFonts w:ascii="Arial" w:hAnsi="Arial" w:cs="Arial"/>
          <w:spacing w:val="-1"/>
          <w:sz w:val="22"/>
        </w:rPr>
      </w:pPr>
      <w:r w:rsidRPr="00551EEF">
        <w:rPr>
          <w:rFonts w:ascii="Arial" w:hAnsi="Arial" w:cs="Arial"/>
          <w:spacing w:val="-1"/>
          <w:sz w:val="22"/>
        </w:rPr>
        <w:t>All IDP reviews or amendments should be read in conjunction with the adopted five-year IDP</w:t>
      </w:r>
      <w:r w:rsidR="00551EEF" w:rsidRPr="00551EEF">
        <w:rPr>
          <w:rFonts w:ascii="Arial" w:hAnsi="Arial" w:cs="Arial"/>
          <w:spacing w:val="-1"/>
          <w:sz w:val="22"/>
        </w:rPr>
        <w:t xml:space="preserve"> The first IDP review and/or amendment </w:t>
      </w:r>
      <w:r w:rsidR="00551EEF">
        <w:rPr>
          <w:rFonts w:ascii="Arial" w:hAnsi="Arial" w:cs="Arial"/>
          <w:spacing w:val="-1"/>
          <w:sz w:val="22"/>
        </w:rPr>
        <w:t>shall</w:t>
      </w:r>
      <w:r w:rsidR="00551EEF" w:rsidRPr="00551EEF">
        <w:rPr>
          <w:rFonts w:ascii="Arial" w:hAnsi="Arial" w:cs="Arial"/>
          <w:spacing w:val="-1"/>
          <w:sz w:val="22"/>
        </w:rPr>
        <w:t xml:space="preserve"> commence during 2022/2023 and shall proceed to 2026/27.</w:t>
      </w:r>
    </w:p>
    <w:p w14:paraId="7400BDE2" w14:textId="69A0428A" w:rsidR="002112E8" w:rsidRDefault="002112E8" w:rsidP="000255C9">
      <w:pPr>
        <w:pStyle w:val="Heading1"/>
      </w:pPr>
      <w:bookmarkStart w:id="5" w:name="_Toc77834747"/>
      <w:r w:rsidRPr="000255C9">
        <w:t>ANNUAL BUDGET</w:t>
      </w:r>
      <w:bookmarkEnd w:id="5"/>
    </w:p>
    <w:p w14:paraId="4425AA22" w14:textId="77777777" w:rsidR="001C7DAD" w:rsidRPr="001C7DAD" w:rsidRDefault="001C7DAD" w:rsidP="001C7DAD">
      <w:pPr>
        <w:spacing w:after="0"/>
      </w:pPr>
    </w:p>
    <w:p w14:paraId="686988F9" w14:textId="26472B26" w:rsidR="001B40AA" w:rsidRPr="00347799" w:rsidRDefault="002112E8" w:rsidP="00551EEF">
      <w:pPr>
        <w:spacing w:before="1" w:line="268" w:lineRule="auto"/>
        <w:jc w:val="both"/>
        <w:rPr>
          <w:rFonts w:ascii="Arial" w:hAnsi="Arial" w:cs="Arial"/>
          <w:spacing w:val="-1"/>
          <w:sz w:val="22"/>
        </w:rPr>
      </w:pPr>
      <w:r w:rsidRPr="00347799">
        <w:rPr>
          <w:rFonts w:ascii="Arial" w:hAnsi="Arial" w:cs="Arial"/>
          <w:spacing w:val="-1"/>
          <w:sz w:val="22"/>
        </w:rPr>
        <w:t xml:space="preserve">The Budget and the IDP are inextricably linked to one another. Therefore, it is important that the Budget and IDP processes be coordinated in a manner that will ensure that the IDP and budget related policies and the final budget are mutually consistent and credible. Credibility refers to the municipality’s ability and capacity to spend and deliver services in accordance with its approved budget. The Budget processes has been formalised through the promulgation of the Municipal Finance Management Act (2004) and the related Budget regulations. Chapter 4 and Section 21 (1) of the Municipal Finance Management Act (MFMA) </w:t>
      </w:r>
      <w:r w:rsidR="001B40AA" w:rsidRPr="00347799">
        <w:rPr>
          <w:rFonts w:ascii="Arial" w:hAnsi="Arial" w:cs="Arial"/>
          <w:spacing w:val="-1"/>
          <w:sz w:val="22"/>
        </w:rPr>
        <w:t>indicate</w:t>
      </w:r>
      <w:r w:rsidRPr="00347799">
        <w:rPr>
          <w:rFonts w:ascii="Arial" w:hAnsi="Arial" w:cs="Arial"/>
          <w:spacing w:val="-1"/>
          <w:sz w:val="22"/>
        </w:rPr>
        <w:t xml:space="preserve"> that:</w:t>
      </w:r>
    </w:p>
    <w:p w14:paraId="2A33FCE6" w14:textId="53DA7ED4" w:rsidR="002112E8" w:rsidRDefault="002112E8" w:rsidP="00347799">
      <w:pPr>
        <w:pStyle w:val="Heading7"/>
        <w:spacing w:before="0" w:line="240" w:lineRule="auto"/>
        <w:jc w:val="both"/>
        <w:rPr>
          <w:rFonts w:ascii="Arial" w:hAnsi="Arial" w:cs="Arial"/>
          <w:color w:val="auto"/>
          <w:sz w:val="22"/>
          <w:szCs w:val="22"/>
        </w:rPr>
      </w:pPr>
      <w:r w:rsidRPr="00077A6B">
        <w:rPr>
          <w:rFonts w:ascii="Arial" w:hAnsi="Arial" w:cs="Arial"/>
          <w:color w:val="auto"/>
          <w:sz w:val="22"/>
          <w:szCs w:val="22"/>
        </w:rPr>
        <w:t>The</w:t>
      </w:r>
      <w:r w:rsidRPr="00077A6B">
        <w:rPr>
          <w:rFonts w:ascii="Arial" w:hAnsi="Arial" w:cs="Arial"/>
          <w:color w:val="auto"/>
          <w:spacing w:val="-1"/>
          <w:sz w:val="22"/>
          <w:szCs w:val="22"/>
        </w:rPr>
        <w:t xml:space="preserve"> </w:t>
      </w:r>
      <w:r w:rsidR="00356D7C" w:rsidRPr="00077A6B">
        <w:rPr>
          <w:rFonts w:ascii="Arial" w:hAnsi="Arial" w:cs="Arial"/>
          <w:color w:val="auto"/>
          <w:sz w:val="22"/>
          <w:szCs w:val="22"/>
        </w:rPr>
        <w:t>mayor</w:t>
      </w:r>
      <w:r w:rsidRPr="00077A6B">
        <w:rPr>
          <w:rFonts w:ascii="Arial" w:hAnsi="Arial" w:cs="Arial"/>
          <w:color w:val="auto"/>
          <w:spacing w:val="-3"/>
          <w:sz w:val="22"/>
          <w:szCs w:val="22"/>
        </w:rPr>
        <w:t xml:space="preserve"> </w:t>
      </w:r>
      <w:r w:rsidRPr="00077A6B">
        <w:rPr>
          <w:rFonts w:ascii="Arial" w:hAnsi="Arial" w:cs="Arial"/>
          <w:color w:val="auto"/>
          <w:sz w:val="22"/>
          <w:szCs w:val="22"/>
        </w:rPr>
        <w:t>of a</w:t>
      </w:r>
      <w:r w:rsidRPr="00077A6B">
        <w:rPr>
          <w:rFonts w:ascii="Arial" w:hAnsi="Arial" w:cs="Arial"/>
          <w:color w:val="auto"/>
          <w:spacing w:val="-3"/>
          <w:sz w:val="22"/>
          <w:szCs w:val="22"/>
        </w:rPr>
        <w:t xml:space="preserve"> </w:t>
      </w:r>
      <w:r w:rsidRPr="00077A6B">
        <w:rPr>
          <w:rFonts w:ascii="Arial" w:hAnsi="Arial" w:cs="Arial"/>
          <w:color w:val="auto"/>
          <w:sz w:val="22"/>
          <w:szCs w:val="22"/>
        </w:rPr>
        <w:t>municipality</w:t>
      </w:r>
      <w:r w:rsidRPr="00077A6B">
        <w:rPr>
          <w:rFonts w:ascii="Arial" w:hAnsi="Arial" w:cs="Arial"/>
          <w:color w:val="auto"/>
          <w:spacing w:val="-2"/>
          <w:sz w:val="22"/>
          <w:szCs w:val="22"/>
        </w:rPr>
        <w:t xml:space="preserve"> </w:t>
      </w:r>
      <w:r w:rsidRPr="00077A6B">
        <w:rPr>
          <w:rFonts w:ascii="Arial" w:hAnsi="Arial" w:cs="Arial"/>
          <w:color w:val="auto"/>
          <w:sz w:val="22"/>
          <w:szCs w:val="22"/>
        </w:rPr>
        <w:t>must;</w:t>
      </w:r>
    </w:p>
    <w:p w14:paraId="00406EF9" w14:textId="77777777" w:rsidR="00347799" w:rsidRPr="00347799" w:rsidRDefault="00347799" w:rsidP="00347799">
      <w:pPr>
        <w:spacing w:line="240" w:lineRule="auto"/>
      </w:pPr>
    </w:p>
    <w:p w14:paraId="67B6AFE7" w14:textId="5F7134EF" w:rsidR="002112E8" w:rsidRPr="00077A6B" w:rsidRDefault="002112E8" w:rsidP="008630D2">
      <w:pPr>
        <w:pStyle w:val="BodyText"/>
        <w:numPr>
          <w:ilvl w:val="0"/>
          <w:numId w:val="29"/>
        </w:numPr>
        <w:spacing w:before="63"/>
        <w:rPr>
          <w:i w:val="0"/>
          <w:iCs w:val="0"/>
          <w:sz w:val="22"/>
          <w:szCs w:val="22"/>
        </w:rPr>
      </w:pPr>
      <w:r w:rsidRPr="00077A6B">
        <w:rPr>
          <w:i w:val="0"/>
          <w:iCs w:val="0"/>
          <w:sz w:val="22"/>
          <w:szCs w:val="22"/>
        </w:rPr>
        <w:t>At</w:t>
      </w:r>
      <w:r w:rsidRPr="00077A6B">
        <w:rPr>
          <w:i w:val="0"/>
          <w:iCs w:val="0"/>
          <w:spacing w:val="-3"/>
          <w:sz w:val="22"/>
          <w:szCs w:val="22"/>
        </w:rPr>
        <w:t xml:space="preserve"> </w:t>
      </w:r>
      <w:r w:rsidRPr="00077A6B">
        <w:rPr>
          <w:i w:val="0"/>
          <w:iCs w:val="0"/>
          <w:sz w:val="22"/>
          <w:szCs w:val="22"/>
        </w:rPr>
        <w:t>least</w:t>
      </w:r>
      <w:r w:rsidRPr="00077A6B">
        <w:rPr>
          <w:i w:val="0"/>
          <w:iCs w:val="0"/>
          <w:spacing w:val="-2"/>
          <w:sz w:val="22"/>
          <w:szCs w:val="22"/>
        </w:rPr>
        <w:t xml:space="preserve"> </w:t>
      </w:r>
      <w:r w:rsidRPr="00077A6B">
        <w:rPr>
          <w:i w:val="0"/>
          <w:iCs w:val="0"/>
          <w:sz w:val="22"/>
          <w:szCs w:val="22"/>
        </w:rPr>
        <w:t>10</w:t>
      </w:r>
      <w:r w:rsidRPr="00077A6B">
        <w:rPr>
          <w:i w:val="0"/>
          <w:iCs w:val="0"/>
          <w:spacing w:val="-2"/>
          <w:sz w:val="22"/>
          <w:szCs w:val="22"/>
        </w:rPr>
        <w:t xml:space="preserve"> </w:t>
      </w:r>
      <w:r w:rsidRPr="00077A6B">
        <w:rPr>
          <w:i w:val="0"/>
          <w:iCs w:val="0"/>
          <w:sz w:val="22"/>
          <w:szCs w:val="22"/>
        </w:rPr>
        <w:t>months</w:t>
      </w:r>
      <w:r w:rsidRPr="00077A6B">
        <w:rPr>
          <w:i w:val="0"/>
          <w:iCs w:val="0"/>
          <w:spacing w:val="-1"/>
          <w:sz w:val="22"/>
          <w:szCs w:val="22"/>
        </w:rPr>
        <w:t xml:space="preserve"> </w:t>
      </w:r>
      <w:r w:rsidRPr="00077A6B">
        <w:rPr>
          <w:i w:val="0"/>
          <w:iCs w:val="0"/>
          <w:sz w:val="22"/>
          <w:szCs w:val="22"/>
        </w:rPr>
        <w:t>before</w:t>
      </w:r>
      <w:r w:rsidRPr="00077A6B">
        <w:rPr>
          <w:i w:val="0"/>
          <w:iCs w:val="0"/>
          <w:spacing w:val="-2"/>
          <w:sz w:val="22"/>
          <w:szCs w:val="22"/>
        </w:rPr>
        <w:t xml:space="preserve"> </w:t>
      </w:r>
      <w:r w:rsidRPr="00077A6B">
        <w:rPr>
          <w:i w:val="0"/>
          <w:iCs w:val="0"/>
          <w:sz w:val="22"/>
          <w:szCs w:val="22"/>
        </w:rPr>
        <w:t>the</w:t>
      </w:r>
      <w:r w:rsidRPr="00077A6B">
        <w:rPr>
          <w:i w:val="0"/>
          <w:iCs w:val="0"/>
          <w:spacing w:val="-2"/>
          <w:sz w:val="22"/>
          <w:szCs w:val="22"/>
        </w:rPr>
        <w:t xml:space="preserve"> </w:t>
      </w:r>
      <w:r w:rsidRPr="00077A6B">
        <w:rPr>
          <w:i w:val="0"/>
          <w:iCs w:val="0"/>
          <w:sz w:val="22"/>
          <w:szCs w:val="22"/>
        </w:rPr>
        <w:t>start</w:t>
      </w:r>
      <w:r w:rsidRPr="00077A6B">
        <w:rPr>
          <w:i w:val="0"/>
          <w:iCs w:val="0"/>
          <w:spacing w:val="-2"/>
          <w:sz w:val="22"/>
          <w:szCs w:val="22"/>
        </w:rPr>
        <w:t xml:space="preserve"> </w:t>
      </w:r>
      <w:r w:rsidRPr="00077A6B">
        <w:rPr>
          <w:i w:val="0"/>
          <w:iCs w:val="0"/>
          <w:sz w:val="22"/>
          <w:szCs w:val="22"/>
        </w:rPr>
        <w:t>of</w:t>
      </w:r>
      <w:r w:rsidRPr="00077A6B">
        <w:rPr>
          <w:i w:val="0"/>
          <w:iCs w:val="0"/>
          <w:spacing w:val="-2"/>
          <w:sz w:val="22"/>
          <w:szCs w:val="22"/>
        </w:rPr>
        <w:t xml:space="preserve"> </w:t>
      </w:r>
      <w:r w:rsidRPr="00077A6B">
        <w:rPr>
          <w:i w:val="0"/>
          <w:iCs w:val="0"/>
          <w:sz w:val="22"/>
          <w:szCs w:val="22"/>
        </w:rPr>
        <w:t>the</w:t>
      </w:r>
      <w:r w:rsidRPr="00077A6B">
        <w:rPr>
          <w:i w:val="0"/>
          <w:iCs w:val="0"/>
          <w:spacing w:val="-2"/>
          <w:sz w:val="22"/>
          <w:szCs w:val="22"/>
        </w:rPr>
        <w:t xml:space="preserve"> </w:t>
      </w:r>
      <w:r w:rsidRPr="00077A6B">
        <w:rPr>
          <w:i w:val="0"/>
          <w:iCs w:val="0"/>
          <w:sz w:val="22"/>
          <w:szCs w:val="22"/>
        </w:rPr>
        <w:t>budget</w:t>
      </w:r>
      <w:r w:rsidRPr="00077A6B">
        <w:rPr>
          <w:i w:val="0"/>
          <w:iCs w:val="0"/>
          <w:spacing w:val="-2"/>
          <w:sz w:val="22"/>
          <w:szCs w:val="22"/>
        </w:rPr>
        <w:t xml:space="preserve"> </w:t>
      </w:r>
      <w:r w:rsidRPr="00077A6B">
        <w:rPr>
          <w:i w:val="0"/>
          <w:iCs w:val="0"/>
          <w:sz w:val="22"/>
          <w:szCs w:val="22"/>
        </w:rPr>
        <w:t>year, table</w:t>
      </w:r>
      <w:r w:rsidRPr="00077A6B">
        <w:rPr>
          <w:i w:val="0"/>
          <w:iCs w:val="0"/>
          <w:spacing w:val="-2"/>
          <w:sz w:val="22"/>
          <w:szCs w:val="22"/>
        </w:rPr>
        <w:t xml:space="preserve"> </w:t>
      </w:r>
      <w:r w:rsidRPr="00077A6B">
        <w:rPr>
          <w:i w:val="0"/>
          <w:iCs w:val="0"/>
          <w:sz w:val="22"/>
          <w:szCs w:val="22"/>
        </w:rPr>
        <w:t>to</w:t>
      </w:r>
      <w:r w:rsidRPr="00077A6B">
        <w:rPr>
          <w:i w:val="0"/>
          <w:iCs w:val="0"/>
          <w:spacing w:val="2"/>
          <w:sz w:val="22"/>
          <w:szCs w:val="22"/>
        </w:rPr>
        <w:t xml:space="preserve"> </w:t>
      </w:r>
      <w:r w:rsidRPr="00077A6B">
        <w:rPr>
          <w:i w:val="0"/>
          <w:iCs w:val="0"/>
          <w:sz w:val="22"/>
          <w:szCs w:val="22"/>
        </w:rPr>
        <w:t>the municipal</w:t>
      </w:r>
      <w:r w:rsidRPr="00077A6B">
        <w:rPr>
          <w:i w:val="0"/>
          <w:iCs w:val="0"/>
          <w:spacing w:val="-3"/>
          <w:sz w:val="22"/>
          <w:szCs w:val="22"/>
        </w:rPr>
        <w:t xml:space="preserve"> </w:t>
      </w:r>
      <w:r w:rsidRPr="00077A6B">
        <w:rPr>
          <w:i w:val="0"/>
          <w:iCs w:val="0"/>
          <w:sz w:val="22"/>
          <w:szCs w:val="22"/>
        </w:rPr>
        <w:t>council</w:t>
      </w:r>
      <w:r w:rsidRPr="00077A6B">
        <w:rPr>
          <w:i w:val="0"/>
          <w:iCs w:val="0"/>
          <w:spacing w:val="-3"/>
          <w:sz w:val="22"/>
          <w:szCs w:val="22"/>
        </w:rPr>
        <w:t xml:space="preserve"> </w:t>
      </w:r>
      <w:r w:rsidRPr="00077A6B">
        <w:rPr>
          <w:i w:val="0"/>
          <w:iCs w:val="0"/>
          <w:sz w:val="22"/>
          <w:szCs w:val="22"/>
        </w:rPr>
        <w:t>a time</w:t>
      </w:r>
      <w:r w:rsidRPr="00077A6B">
        <w:rPr>
          <w:i w:val="0"/>
          <w:iCs w:val="0"/>
          <w:spacing w:val="-3"/>
          <w:sz w:val="22"/>
          <w:szCs w:val="22"/>
        </w:rPr>
        <w:t xml:space="preserve"> </w:t>
      </w:r>
      <w:r w:rsidRPr="00077A6B">
        <w:rPr>
          <w:i w:val="0"/>
          <w:iCs w:val="0"/>
          <w:sz w:val="22"/>
          <w:szCs w:val="22"/>
        </w:rPr>
        <w:t>schedule</w:t>
      </w:r>
      <w:r w:rsidRPr="00077A6B">
        <w:rPr>
          <w:i w:val="0"/>
          <w:iCs w:val="0"/>
          <w:spacing w:val="-52"/>
          <w:sz w:val="22"/>
          <w:szCs w:val="22"/>
        </w:rPr>
        <w:t xml:space="preserve"> </w:t>
      </w:r>
      <w:r w:rsidRPr="00077A6B">
        <w:rPr>
          <w:i w:val="0"/>
          <w:iCs w:val="0"/>
          <w:sz w:val="22"/>
          <w:szCs w:val="22"/>
        </w:rPr>
        <w:t>outlining key deadlines for-</w:t>
      </w:r>
    </w:p>
    <w:p w14:paraId="0C6EE8A1" w14:textId="5FDEDC84" w:rsidR="00E4034F" w:rsidRPr="005B0154" w:rsidRDefault="002112E8" w:rsidP="008630D2">
      <w:pPr>
        <w:pStyle w:val="ListParagraph"/>
        <w:widowControl w:val="0"/>
        <w:numPr>
          <w:ilvl w:val="0"/>
          <w:numId w:val="29"/>
        </w:numPr>
        <w:tabs>
          <w:tab w:val="left" w:pos="2028"/>
          <w:tab w:val="left" w:pos="2029"/>
        </w:tabs>
        <w:autoSpaceDE w:val="0"/>
        <w:autoSpaceDN w:val="0"/>
        <w:spacing w:after="0" w:line="240" w:lineRule="auto"/>
        <w:rPr>
          <w:rFonts w:ascii="Arial" w:hAnsi="Arial" w:cs="Arial"/>
          <w:sz w:val="22"/>
          <w:szCs w:val="22"/>
        </w:rPr>
      </w:pPr>
      <w:r w:rsidRPr="00077A6B">
        <w:rPr>
          <w:rFonts w:ascii="Arial" w:hAnsi="Arial" w:cs="Arial"/>
          <w:sz w:val="22"/>
          <w:szCs w:val="22"/>
        </w:rPr>
        <w:t>The</w:t>
      </w:r>
      <w:r w:rsidRPr="00077A6B">
        <w:rPr>
          <w:rFonts w:ascii="Arial" w:hAnsi="Arial" w:cs="Arial"/>
          <w:spacing w:val="-3"/>
          <w:sz w:val="22"/>
          <w:szCs w:val="22"/>
        </w:rPr>
        <w:t xml:space="preserve"> </w:t>
      </w:r>
      <w:r w:rsidRPr="00077A6B">
        <w:rPr>
          <w:rFonts w:ascii="Arial" w:hAnsi="Arial" w:cs="Arial"/>
          <w:sz w:val="22"/>
          <w:szCs w:val="22"/>
        </w:rPr>
        <w:t>preparation,</w:t>
      </w:r>
      <w:r w:rsidRPr="00077A6B">
        <w:rPr>
          <w:rFonts w:ascii="Arial" w:hAnsi="Arial" w:cs="Arial"/>
          <w:spacing w:val="-2"/>
          <w:sz w:val="22"/>
          <w:szCs w:val="22"/>
        </w:rPr>
        <w:t xml:space="preserve"> </w:t>
      </w:r>
      <w:r w:rsidRPr="00077A6B">
        <w:rPr>
          <w:rFonts w:ascii="Arial" w:hAnsi="Arial" w:cs="Arial"/>
          <w:sz w:val="22"/>
          <w:szCs w:val="22"/>
        </w:rPr>
        <w:t>tabling</w:t>
      </w:r>
      <w:r w:rsidRPr="00077A6B">
        <w:rPr>
          <w:rFonts w:ascii="Arial" w:hAnsi="Arial" w:cs="Arial"/>
          <w:spacing w:val="-1"/>
          <w:sz w:val="22"/>
          <w:szCs w:val="22"/>
        </w:rPr>
        <w:t xml:space="preserve"> </w:t>
      </w:r>
      <w:r w:rsidRPr="00077A6B">
        <w:rPr>
          <w:rFonts w:ascii="Arial" w:hAnsi="Arial" w:cs="Arial"/>
          <w:sz w:val="22"/>
          <w:szCs w:val="22"/>
        </w:rPr>
        <w:t>and</w:t>
      </w:r>
      <w:r w:rsidRPr="00077A6B">
        <w:rPr>
          <w:rFonts w:ascii="Arial" w:hAnsi="Arial" w:cs="Arial"/>
          <w:spacing w:val="-2"/>
          <w:sz w:val="22"/>
          <w:szCs w:val="22"/>
        </w:rPr>
        <w:t xml:space="preserve"> </w:t>
      </w:r>
      <w:r w:rsidRPr="00077A6B">
        <w:rPr>
          <w:rFonts w:ascii="Arial" w:hAnsi="Arial" w:cs="Arial"/>
          <w:sz w:val="22"/>
          <w:szCs w:val="22"/>
        </w:rPr>
        <w:t>approval</w:t>
      </w:r>
      <w:r w:rsidRPr="00077A6B">
        <w:rPr>
          <w:rFonts w:ascii="Arial" w:hAnsi="Arial" w:cs="Arial"/>
          <w:spacing w:val="-2"/>
          <w:sz w:val="22"/>
          <w:szCs w:val="22"/>
        </w:rPr>
        <w:t xml:space="preserve"> </w:t>
      </w:r>
      <w:r w:rsidRPr="00077A6B">
        <w:rPr>
          <w:rFonts w:ascii="Arial" w:hAnsi="Arial" w:cs="Arial"/>
          <w:sz w:val="22"/>
          <w:szCs w:val="22"/>
        </w:rPr>
        <w:t>of</w:t>
      </w:r>
      <w:r w:rsidRPr="00077A6B">
        <w:rPr>
          <w:rFonts w:ascii="Arial" w:hAnsi="Arial" w:cs="Arial"/>
          <w:spacing w:val="-2"/>
          <w:sz w:val="22"/>
          <w:szCs w:val="22"/>
        </w:rPr>
        <w:t xml:space="preserve"> </w:t>
      </w:r>
      <w:r w:rsidRPr="00077A6B">
        <w:rPr>
          <w:rFonts w:ascii="Arial" w:hAnsi="Arial" w:cs="Arial"/>
          <w:sz w:val="22"/>
          <w:szCs w:val="22"/>
        </w:rPr>
        <w:t>the</w:t>
      </w:r>
      <w:r w:rsidRPr="00077A6B">
        <w:rPr>
          <w:rFonts w:ascii="Arial" w:hAnsi="Arial" w:cs="Arial"/>
          <w:spacing w:val="-2"/>
          <w:sz w:val="22"/>
          <w:szCs w:val="22"/>
        </w:rPr>
        <w:t xml:space="preserve"> </w:t>
      </w:r>
      <w:r w:rsidRPr="00077A6B">
        <w:rPr>
          <w:rFonts w:ascii="Arial" w:hAnsi="Arial" w:cs="Arial"/>
          <w:sz w:val="22"/>
          <w:szCs w:val="22"/>
        </w:rPr>
        <w:t>annual</w:t>
      </w:r>
      <w:r w:rsidRPr="00077A6B">
        <w:rPr>
          <w:rFonts w:ascii="Arial" w:hAnsi="Arial" w:cs="Arial"/>
          <w:spacing w:val="-2"/>
          <w:sz w:val="22"/>
          <w:szCs w:val="22"/>
        </w:rPr>
        <w:t xml:space="preserve"> </w:t>
      </w:r>
      <w:r w:rsidRPr="00077A6B">
        <w:rPr>
          <w:rFonts w:ascii="Arial" w:hAnsi="Arial" w:cs="Arial"/>
          <w:sz w:val="22"/>
          <w:szCs w:val="22"/>
        </w:rPr>
        <w:t>budget;</w:t>
      </w:r>
    </w:p>
    <w:p w14:paraId="684F6825" w14:textId="3F08F782" w:rsidR="002112E8" w:rsidRPr="00077A6B" w:rsidRDefault="002112E8" w:rsidP="008630D2">
      <w:pPr>
        <w:pStyle w:val="ListParagraph"/>
        <w:widowControl w:val="0"/>
        <w:numPr>
          <w:ilvl w:val="0"/>
          <w:numId w:val="29"/>
        </w:numPr>
        <w:tabs>
          <w:tab w:val="left" w:pos="2028"/>
          <w:tab w:val="left" w:pos="2029"/>
        </w:tabs>
        <w:autoSpaceDE w:val="0"/>
        <w:autoSpaceDN w:val="0"/>
        <w:spacing w:after="0" w:line="240" w:lineRule="auto"/>
        <w:rPr>
          <w:rFonts w:ascii="Arial" w:hAnsi="Arial" w:cs="Arial"/>
          <w:sz w:val="22"/>
          <w:szCs w:val="22"/>
        </w:rPr>
      </w:pPr>
      <w:r w:rsidRPr="00077A6B">
        <w:rPr>
          <w:rFonts w:ascii="Arial" w:hAnsi="Arial" w:cs="Arial"/>
          <w:sz w:val="22"/>
          <w:szCs w:val="22"/>
        </w:rPr>
        <w:t>The</w:t>
      </w:r>
      <w:r w:rsidRPr="00077A6B">
        <w:rPr>
          <w:rFonts w:ascii="Arial" w:hAnsi="Arial" w:cs="Arial"/>
          <w:spacing w:val="-2"/>
          <w:sz w:val="22"/>
          <w:szCs w:val="22"/>
        </w:rPr>
        <w:t xml:space="preserve"> </w:t>
      </w:r>
      <w:r w:rsidRPr="00077A6B">
        <w:rPr>
          <w:rFonts w:ascii="Arial" w:hAnsi="Arial" w:cs="Arial"/>
          <w:sz w:val="22"/>
          <w:szCs w:val="22"/>
        </w:rPr>
        <w:t>annual</w:t>
      </w:r>
      <w:r w:rsidRPr="00077A6B">
        <w:rPr>
          <w:rFonts w:ascii="Arial" w:hAnsi="Arial" w:cs="Arial"/>
          <w:spacing w:val="-3"/>
          <w:sz w:val="22"/>
          <w:szCs w:val="22"/>
        </w:rPr>
        <w:t xml:space="preserve"> </w:t>
      </w:r>
      <w:r w:rsidRPr="00077A6B">
        <w:rPr>
          <w:rFonts w:ascii="Arial" w:hAnsi="Arial" w:cs="Arial"/>
          <w:sz w:val="22"/>
          <w:szCs w:val="22"/>
        </w:rPr>
        <w:t>review of-</w:t>
      </w:r>
    </w:p>
    <w:p w14:paraId="495B2FD4" w14:textId="47880032" w:rsidR="002112E8" w:rsidRPr="00077A6B" w:rsidRDefault="002112E8" w:rsidP="00077A6B">
      <w:pPr>
        <w:pStyle w:val="BodyText"/>
        <w:spacing w:before="36" w:line="271" w:lineRule="auto"/>
        <w:ind w:left="1080"/>
        <w:rPr>
          <w:i w:val="0"/>
          <w:iCs w:val="0"/>
          <w:sz w:val="22"/>
          <w:szCs w:val="22"/>
        </w:rPr>
      </w:pPr>
      <w:r w:rsidRPr="00077A6B">
        <w:rPr>
          <w:i w:val="0"/>
          <w:iCs w:val="0"/>
          <w:sz w:val="22"/>
          <w:szCs w:val="22"/>
        </w:rPr>
        <w:t>The integrated development plan in terms of section 34 of the Municipal Systems Act; and the</w:t>
      </w:r>
      <w:r w:rsidRPr="00077A6B">
        <w:rPr>
          <w:i w:val="0"/>
          <w:iCs w:val="0"/>
          <w:spacing w:val="-53"/>
          <w:sz w:val="22"/>
          <w:szCs w:val="22"/>
        </w:rPr>
        <w:t xml:space="preserve"> </w:t>
      </w:r>
      <w:r w:rsidRPr="00077A6B">
        <w:rPr>
          <w:i w:val="0"/>
          <w:iCs w:val="0"/>
          <w:sz w:val="22"/>
          <w:szCs w:val="22"/>
        </w:rPr>
        <w:t>budget</w:t>
      </w:r>
      <w:r w:rsidRPr="00077A6B">
        <w:rPr>
          <w:i w:val="0"/>
          <w:iCs w:val="0"/>
          <w:spacing w:val="-2"/>
          <w:sz w:val="22"/>
          <w:szCs w:val="22"/>
        </w:rPr>
        <w:t xml:space="preserve"> </w:t>
      </w:r>
      <w:r w:rsidRPr="00077A6B">
        <w:rPr>
          <w:i w:val="0"/>
          <w:iCs w:val="0"/>
          <w:sz w:val="22"/>
          <w:szCs w:val="22"/>
        </w:rPr>
        <w:t>related</w:t>
      </w:r>
      <w:r w:rsidRPr="00077A6B">
        <w:rPr>
          <w:i w:val="0"/>
          <w:iCs w:val="0"/>
          <w:spacing w:val="-1"/>
          <w:sz w:val="22"/>
          <w:szCs w:val="22"/>
        </w:rPr>
        <w:t xml:space="preserve"> </w:t>
      </w:r>
      <w:r w:rsidRPr="00077A6B">
        <w:rPr>
          <w:i w:val="0"/>
          <w:iCs w:val="0"/>
          <w:sz w:val="22"/>
          <w:szCs w:val="22"/>
        </w:rPr>
        <w:t>policies.</w:t>
      </w:r>
    </w:p>
    <w:p w14:paraId="4783A7A4" w14:textId="42CF084A" w:rsidR="00077A6B" w:rsidRPr="00077A6B" w:rsidRDefault="002112E8" w:rsidP="00077A6B">
      <w:pPr>
        <w:pStyle w:val="ListParagraph"/>
        <w:widowControl w:val="0"/>
        <w:tabs>
          <w:tab w:val="left" w:pos="2028"/>
          <w:tab w:val="left" w:pos="2029"/>
        </w:tabs>
        <w:autoSpaceDE w:val="0"/>
        <w:autoSpaceDN w:val="0"/>
        <w:spacing w:before="6" w:after="0" w:line="271" w:lineRule="auto"/>
        <w:ind w:left="1080"/>
        <w:rPr>
          <w:rFonts w:ascii="Arial" w:hAnsi="Arial" w:cs="Arial"/>
          <w:sz w:val="22"/>
          <w:szCs w:val="22"/>
        </w:rPr>
      </w:pPr>
      <w:r w:rsidRPr="00077A6B">
        <w:rPr>
          <w:rFonts w:ascii="Arial" w:hAnsi="Arial" w:cs="Arial"/>
          <w:sz w:val="22"/>
          <w:szCs w:val="22"/>
        </w:rPr>
        <w:t>The</w:t>
      </w:r>
      <w:r w:rsidRPr="00077A6B">
        <w:rPr>
          <w:rFonts w:ascii="Arial" w:hAnsi="Arial" w:cs="Arial"/>
          <w:spacing w:val="-4"/>
          <w:sz w:val="22"/>
          <w:szCs w:val="22"/>
        </w:rPr>
        <w:t xml:space="preserve"> </w:t>
      </w:r>
      <w:r w:rsidRPr="00077A6B">
        <w:rPr>
          <w:rFonts w:ascii="Arial" w:hAnsi="Arial" w:cs="Arial"/>
          <w:sz w:val="22"/>
          <w:szCs w:val="22"/>
        </w:rPr>
        <w:t>tabling</w:t>
      </w:r>
      <w:r w:rsidRPr="00077A6B">
        <w:rPr>
          <w:rFonts w:ascii="Arial" w:hAnsi="Arial" w:cs="Arial"/>
          <w:spacing w:val="-1"/>
          <w:sz w:val="22"/>
          <w:szCs w:val="22"/>
        </w:rPr>
        <w:t xml:space="preserve"> </w:t>
      </w:r>
      <w:r w:rsidRPr="00077A6B">
        <w:rPr>
          <w:rFonts w:ascii="Arial" w:hAnsi="Arial" w:cs="Arial"/>
          <w:sz w:val="22"/>
          <w:szCs w:val="22"/>
        </w:rPr>
        <w:t>and</w:t>
      </w:r>
      <w:r w:rsidRPr="00077A6B">
        <w:rPr>
          <w:rFonts w:ascii="Arial" w:hAnsi="Arial" w:cs="Arial"/>
          <w:spacing w:val="-3"/>
          <w:sz w:val="22"/>
          <w:szCs w:val="22"/>
        </w:rPr>
        <w:t xml:space="preserve"> </w:t>
      </w:r>
      <w:r w:rsidRPr="00077A6B">
        <w:rPr>
          <w:rFonts w:ascii="Arial" w:hAnsi="Arial" w:cs="Arial"/>
          <w:sz w:val="22"/>
          <w:szCs w:val="22"/>
        </w:rPr>
        <w:t>adoption</w:t>
      </w:r>
      <w:r w:rsidRPr="00077A6B">
        <w:rPr>
          <w:rFonts w:ascii="Arial" w:hAnsi="Arial" w:cs="Arial"/>
          <w:spacing w:val="-1"/>
          <w:sz w:val="22"/>
          <w:szCs w:val="22"/>
        </w:rPr>
        <w:t xml:space="preserve"> </w:t>
      </w:r>
      <w:r w:rsidRPr="00077A6B">
        <w:rPr>
          <w:rFonts w:ascii="Arial" w:hAnsi="Arial" w:cs="Arial"/>
          <w:sz w:val="22"/>
          <w:szCs w:val="22"/>
        </w:rPr>
        <w:t>of</w:t>
      </w:r>
      <w:r w:rsidRPr="00077A6B">
        <w:rPr>
          <w:rFonts w:ascii="Arial" w:hAnsi="Arial" w:cs="Arial"/>
          <w:spacing w:val="-1"/>
          <w:sz w:val="22"/>
          <w:szCs w:val="22"/>
        </w:rPr>
        <w:t xml:space="preserve"> </w:t>
      </w:r>
      <w:r w:rsidRPr="00077A6B">
        <w:rPr>
          <w:rFonts w:ascii="Arial" w:hAnsi="Arial" w:cs="Arial"/>
          <w:sz w:val="22"/>
          <w:szCs w:val="22"/>
        </w:rPr>
        <w:t>any</w:t>
      </w:r>
      <w:r w:rsidRPr="00077A6B">
        <w:rPr>
          <w:rFonts w:ascii="Arial" w:hAnsi="Arial" w:cs="Arial"/>
          <w:spacing w:val="-2"/>
          <w:sz w:val="22"/>
          <w:szCs w:val="22"/>
        </w:rPr>
        <w:t xml:space="preserve"> </w:t>
      </w:r>
      <w:r w:rsidRPr="00077A6B">
        <w:rPr>
          <w:rFonts w:ascii="Arial" w:hAnsi="Arial" w:cs="Arial"/>
          <w:sz w:val="22"/>
          <w:szCs w:val="22"/>
        </w:rPr>
        <w:t>amendments</w:t>
      </w:r>
      <w:r w:rsidRPr="00077A6B">
        <w:rPr>
          <w:rFonts w:ascii="Arial" w:hAnsi="Arial" w:cs="Arial"/>
          <w:spacing w:val="-3"/>
          <w:sz w:val="22"/>
          <w:szCs w:val="22"/>
        </w:rPr>
        <w:t xml:space="preserve"> </w:t>
      </w:r>
      <w:r w:rsidRPr="00077A6B">
        <w:rPr>
          <w:rFonts w:ascii="Arial" w:hAnsi="Arial" w:cs="Arial"/>
          <w:sz w:val="22"/>
          <w:szCs w:val="22"/>
        </w:rPr>
        <w:t>to</w:t>
      </w:r>
      <w:r w:rsidRPr="00077A6B">
        <w:rPr>
          <w:rFonts w:ascii="Arial" w:hAnsi="Arial" w:cs="Arial"/>
          <w:spacing w:val="-3"/>
          <w:sz w:val="22"/>
          <w:szCs w:val="22"/>
        </w:rPr>
        <w:t xml:space="preserve"> </w:t>
      </w:r>
      <w:r w:rsidRPr="00077A6B">
        <w:rPr>
          <w:rFonts w:ascii="Arial" w:hAnsi="Arial" w:cs="Arial"/>
          <w:sz w:val="22"/>
          <w:szCs w:val="22"/>
        </w:rPr>
        <w:t>the</w:t>
      </w:r>
      <w:r w:rsidRPr="00077A6B">
        <w:rPr>
          <w:rFonts w:ascii="Arial" w:hAnsi="Arial" w:cs="Arial"/>
          <w:spacing w:val="-1"/>
          <w:sz w:val="22"/>
          <w:szCs w:val="22"/>
        </w:rPr>
        <w:t xml:space="preserve"> </w:t>
      </w:r>
      <w:r w:rsidRPr="00077A6B">
        <w:rPr>
          <w:rFonts w:ascii="Arial" w:hAnsi="Arial" w:cs="Arial"/>
          <w:sz w:val="22"/>
          <w:szCs w:val="22"/>
        </w:rPr>
        <w:t>integrated</w:t>
      </w:r>
      <w:r w:rsidRPr="00077A6B">
        <w:rPr>
          <w:rFonts w:ascii="Arial" w:hAnsi="Arial" w:cs="Arial"/>
          <w:spacing w:val="-3"/>
          <w:sz w:val="22"/>
          <w:szCs w:val="22"/>
        </w:rPr>
        <w:t xml:space="preserve"> </w:t>
      </w:r>
      <w:r w:rsidRPr="00077A6B">
        <w:rPr>
          <w:rFonts w:ascii="Arial" w:hAnsi="Arial" w:cs="Arial"/>
          <w:sz w:val="22"/>
          <w:szCs w:val="22"/>
        </w:rPr>
        <w:t>development</w:t>
      </w:r>
      <w:r w:rsidRPr="00077A6B">
        <w:rPr>
          <w:rFonts w:ascii="Arial" w:hAnsi="Arial" w:cs="Arial"/>
          <w:spacing w:val="-1"/>
          <w:sz w:val="22"/>
          <w:szCs w:val="22"/>
        </w:rPr>
        <w:t xml:space="preserve"> </w:t>
      </w:r>
      <w:r w:rsidRPr="00077A6B">
        <w:rPr>
          <w:rFonts w:ascii="Arial" w:hAnsi="Arial" w:cs="Arial"/>
          <w:sz w:val="22"/>
          <w:szCs w:val="22"/>
        </w:rPr>
        <w:t>plan</w:t>
      </w:r>
      <w:r w:rsidRPr="00077A6B">
        <w:rPr>
          <w:rFonts w:ascii="Arial" w:hAnsi="Arial" w:cs="Arial"/>
          <w:spacing w:val="-1"/>
          <w:sz w:val="22"/>
          <w:szCs w:val="22"/>
        </w:rPr>
        <w:t xml:space="preserve"> </w:t>
      </w:r>
      <w:r w:rsidRPr="00077A6B">
        <w:rPr>
          <w:rFonts w:ascii="Arial" w:hAnsi="Arial" w:cs="Arial"/>
          <w:sz w:val="22"/>
          <w:szCs w:val="22"/>
        </w:rPr>
        <w:t>and</w:t>
      </w:r>
      <w:r w:rsidRPr="00077A6B">
        <w:rPr>
          <w:rFonts w:ascii="Arial" w:hAnsi="Arial" w:cs="Arial"/>
          <w:spacing w:val="-4"/>
          <w:sz w:val="22"/>
          <w:szCs w:val="22"/>
        </w:rPr>
        <w:t xml:space="preserve"> </w:t>
      </w:r>
      <w:r w:rsidRPr="00077A6B">
        <w:rPr>
          <w:rFonts w:ascii="Arial" w:hAnsi="Arial" w:cs="Arial"/>
          <w:sz w:val="22"/>
          <w:szCs w:val="22"/>
        </w:rPr>
        <w:t>the</w:t>
      </w:r>
      <w:r w:rsidRPr="00077A6B">
        <w:rPr>
          <w:rFonts w:ascii="Arial" w:hAnsi="Arial" w:cs="Arial"/>
          <w:spacing w:val="7"/>
          <w:sz w:val="22"/>
          <w:szCs w:val="22"/>
        </w:rPr>
        <w:t xml:space="preserve"> </w:t>
      </w:r>
      <w:r w:rsidRPr="00077A6B">
        <w:rPr>
          <w:rFonts w:ascii="Arial" w:hAnsi="Arial" w:cs="Arial"/>
          <w:sz w:val="22"/>
          <w:szCs w:val="22"/>
        </w:rPr>
        <w:t>budget</w:t>
      </w:r>
      <w:r w:rsidRPr="00077A6B">
        <w:rPr>
          <w:rFonts w:ascii="Arial" w:hAnsi="Arial" w:cs="Arial"/>
          <w:spacing w:val="-53"/>
          <w:sz w:val="22"/>
          <w:szCs w:val="22"/>
        </w:rPr>
        <w:t xml:space="preserve"> </w:t>
      </w:r>
      <w:r w:rsidRPr="00077A6B">
        <w:rPr>
          <w:rFonts w:ascii="Arial" w:hAnsi="Arial" w:cs="Arial"/>
          <w:sz w:val="22"/>
          <w:szCs w:val="22"/>
        </w:rPr>
        <w:t>related</w:t>
      </w:r>
      <w:r w:rsidRPr="00077A6B">
        <w:rPr>
          <w:rFonts w:ascii="Arial" w:hAnsi="Arial" w:cs="Arial"/>
          <w:spacing w:val="-2"/>
          <w:sz w:val="22"/>
          <w:szCs w:val="22"/>
        </w:rPr>
        <w:t xml:space="preserve"> </w:t>
      </w:r>
      <w:r w:rsidRPr="00077A6B">
        <w:rPr>
          <w:rFonts w:ascii="Arial" w:hAnsi="Arial" w:cs="Arial"/>
          <w:sz w:val="22"/>
          <w:szCs w:val="22"/>
        </w:rPr>
        <w:t>policies;</w:t>
      </w:r>
      <w:r w:rsidRPr="00077A6B">
        <w:rPr>
          <w:rFonts w:ascii="Arial" w:hAnsi="Arial" w:cs="Arial"/>
          <w:spacing w:val="1"/>
          <w:sz w:val="22"/>
          <w:szCs w:val="22"/>
        </w:rPr>
        <w:t xml:space="preserve"> </w:t>
      </w:r>
      <w:r w:rsidRPr="00077A6B">
        <w:rPr>
          <w:rFonts w:ascii="Arial" w:hAnsi="Arial" w:cs="Arial"/>
          <w:sz w:val="22"/>
          <w:szCs w:val="22"/>
        </w:rPr>
        <w:t>and</w:t>
      </w:r>
    </w:p>
    <w:p w14:paraId="14EB52B1" w14:textId="40FF096E" w:rsidR="002112E8" w:rsidRPr="00077A6B" w:rsidRDefault="002112E8" w:rsidP="008630D2">
      <w:pPr>
        <w:pStyle w:val="ListParagraph"/>
        <w:widowControl w:val="0"/>
        <w:numPr>
          <w:ilvl w:val="0"/>
          <w:numId w:val="29"/>
        </w:numPr>
        <w:tabs>
          <w:tab w:val="left" w:pos="2028"/>
          <w:tab w:val="left" w:pos="2029"/>
        </w:tabs>
        <w:autoSpaceDE w:val="0"/>
        <w:autoSpaceDN w:val="0"/>
        <w:spacing w:before="39" w:after="0" w:line="240" w:lineRule="auto"/>
        <w:rPr>
          <w:rFonts w:ascii="Arial" w:hAnsi="Arial" w:cs="Arial"/>
          <w:sz w:val="22"/>
          <w:szCs w:val="22"/>
        </w:rPr>
      </w:pPr>
      <w:r w:rsidRPr="00077A6B">
        <w:rPr>
          <w:rFonts w:ascii="Arial" w:hAnsi="Arial" w:cs="Arial"/>
          <w:sz w:val="22"/>
          <w:szCs w:val="22"/>
        </w:rPr>
        <w:t>The consultative processes forming part of the processes referred to in subparagraphs (</w:t>
      </w:r>
      <w:proofErr w:type="spellStart"/>
      <w:r w:rsidRPr="00077A6B">
        <w:rPr>
          <w:rFonts w:ascii="Arial" w:hAnsi="Arial" w:cs="Arial"/>
          <w:sz w:val="22"/>
          <w:szCs w:val="22"/>
        </w:rPr>
        <w:t>i</w:t>
      </w:r>
      <w:proofErr w:type="spellEnd"/>
      <w:r w:rsidRPr="00077A6B">
        <w:rPr>
          <w:rFonts w:ascii="Arial" w:hAnsi="Arial" w:cs="Arial"/>
          <w:sz w:val="22"/>
          <w:szCs w:val="22"/>
        </w:rPr>
        <w:t>), (ii) and (iii).</w:t>
      </w:r>
    </w:p>
    <w:p w14:paraId="48AB1755" w14:textId="66AAF769" w:rsidR="002112E8" w:rsidRDefault="002112E8" w:rsidP="00077A6B">
      <w:pPr>
        <w:spacing w:before="1" w:line="268" w:lineRule="auto"/>
        <w:jc w:val="both"/>
        <w:rPr>
          <w:rFonts w:ascii="Arial" w:hAnsi="Arial" w:cs="Arial"/>
          <w:sz w:val="22"/>
          <w:szCs w:val="22"/>
        </w:rPr>
      </w:pPr>
    </w:p>
    <w:p w14:paraId="03BE9630" w14:textId="7002DBF6" w:rsidR="005B0154" w:rsidRDefault="00551EEF" w:rsidP="00077A6B">
      <w:pPr>
        <w:spacing w:before="1" w:line="268" w:lineRule="auto"/>
        <w:jc w:val="both"/>
        <w:rPr>
          <w:rFonts w:ascii="Arial" w:hAnsi="Arial" w:cs="Arial"/>
          <w:sz w:val="22"/>
          <w:szCs w:val="22"/>
        </w:rPr>
      </w:pPr>
      <w:r>
        <w:rPr>
          <w:rFonts w:ascii="Arial" w:hAnsi="Arial" w:cs="Arial"/>
          <w:sz w:val="22"/>
          <w:szCs w:val="22"/>
        </w:rPr>
        <w:t>NOTE:</w:t>
      </w:r>
    </w:p>
    <w:p w14:paraId="38BD65AD" w14:textId="08C12B79" w:rsidR="00551EEF" w:rsidRDefault="00551EEF" w:rsidP="00077A6B">
      <w:pPr>
        <w:spacing w:before="1" w:line="268" w:lineRule="auto"/>
        <w:jc w:val="both"/>
        <w:rPr>
          <w:rFonts w:ascii="Arial" w:hAnsi="Arial" w:cs="Arial"/>
          <w:sz w:val="22"/>
          <w:szCs w:val="22"/>
        </w:rPr>
      </w:pPr>
      <w:r>
        <w:rPr>
          <w:rFonts w:ascii="Arial" w:hAnsi="Arial" w:cs="Arial"/>
          <w:sz w:val="22"/>
          <w:szCs w:val="22"/>
        </w:rPr>
        <w:t xml:space="preserve">Kannaland Municipality adopted the 2022/2023 </w:t>
      </w:r>
      <w:proofErr w:type="gramStart"/>
      <w:r>
        <w:rPr>
          <w:rFonts w:ascii="Arial" w:hAnsi="Arial" w:cs="Arial"/>
          <w:sz w:val="22"/>
          <w:szCs w:val="22"/>
        </w:rPr>
        <w:t>-  2024</w:t>
      </w:r>
      <w:proofErr w:type="gramEnd"/>
      <w:r>
        <w:rPr>
          <w:rFonts w:ascii="Arial" w:hAnsi="Arial" w:cs="Arial"/>
          <w:sz w:val="22"/>
          <w:szCs w:val="22"/>
        </w:rPr>
        <w:t xml:space="preserve">/25 MTREF on 31 May 2022. </w:t>
      </w:r>
    </w:p>
    <w:p w14:paraId="58B847EE" w14:textId="77777777" w:rsidR="00BC797B" w:rsidRDefault="00BC797B" w:rsidP="00077A6B">
      <w:pPr>
        <w:spacing w:before="1" w:line="268" w:lineRule="auto"/>
        <w:jc w:val="both"/>
        <w:rPr>
          <w:rFonts w:ascii="Arial" w:hAnsi="Arial" w:cs="Arial"/>
          <w:sz w:val="22"/>
          <w:szCs w:val="22"/>
        </w:rPr>
      </w:pPr>
    </w:p>
    <w:p w14:paraId="419467EF" w14:textId="77777777" w:rsidR="005B0154" w:rsidRPr="00077A6B" w:rsidRDefault="005B0154" w:rsidP="00077A6B">
      <w:pPr>
        <w:spacing w:before="1" w:line="268" w:lineRule="auto"/>
        <w:jc w:val="both"/>
        <w:rPr>
          <w:rFonts w:ascii="Arial" w:hAnsi="Arial" w:cs="Arial"/>
          <w:sz w:val="22"/>
          <w:szCs w:val="22"/>
        </w:rPr>
      </w:pPr>
    </w:p>
    <w:p w14:paraId="6A36C3C0" w14:textId="7C3BE4D2" w:rsidR="00793423" w:rsidRPr="002112E8" w:rsidRDefault="0089595E" w:rsidP="001B40AA">
      <w:pPr>
        <w:pStyle w:val="Heading1"/>
      </w:pPr>
      <w:bookmarkStart w:id="6" w:name="_Toc77834748"/>
      <w:r>
        <w:t>PHASES OF IDP DRAFTING</w:t>
      </w:r>
      <w:bookmarkEnd w:id="6"/>
    </w:p>
    <w:tbl>
      <w:tblPr>
        <w:tblpPr w:leftFromText="180" w:rightFromText="180" w:vertAnchor="text" w:horzAnchor="margin" w:tblpY="78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418"/>
        <w:gridCol w:w="1417"/>
        <w:gridCol w:w="1418"/>
        <w:gridCol w:w="1417"/>
        <w:gridCol w:w="1418"/>
      </w:tblGrid>
      <w:tr w:rsidR="0089595E" w14:paraId="41EA38C0" w14:textId="77777777" w:rsidTr="00B770B7">
        <w:trPr>
          <w:trHeight w:val="414"/>
        </w:trPr>
        <w:tc>
          <w:tcPr>
            <w:tcW w:w="2405" w:type="dxa"/>
            <w:shd w:val="clear" w:color="auto" w:fill="171717"/>
          </w:tcPr>
          <w:p w14:paraId="287B3C2A" w14:textId="77777777" w:rsidR="001A3B5D" w:rsidRDefault="001A3B5D" w:rsidP="00B770B7">
            <w:pPr>
              <w:pStyle w:val="TableParagraph"/>
              <w:spacing w:before="11" w:line="207" w:lineRule="exact"/>
              <w:ind w:left="382" w:right="373"/>
              <w:jc w:val="center"/>
              <w:rPr>
                <w:rFonts w:ascii="Arial"/>
                <w:b/>
                <w:sz w:val="18"/>
              </w:rPr>
            </w:pPr>
            <w:r>
              <w:rPr>
                <w:rFonts w:ascii="Arial"/>
                <w:b/>
                <w:color w:val="FFFFFF"/>
                <w:sz w:val="18"/>
              </w:rPr>
              <w:t>2021/22</w:t>
            </w:r>
          </w:p>
          <w:p w14:paraId="1ABFDC45" w14:textId="77777777" w:rsidR="001A3B5D" w:rsidRDefault="001A3B5D" w:rsidP="00B770B7">
            <w:pPr>
              <w:pStyle w:val="TableParagraph"/>
              <w:spacing w:line="177" w:lineRule="exact"/>
              <w:ind w:left="382" w:right="375"/>
              <w:jc w:val="center"/>
              <w:rPr>
                <w:rFonts w:ascii="Arial"/>
                <w:b/>
                <w:sz w:val="18"/>
              </w:rPr>
            </w:pPr>
            <w:r>
              <w:rPr>
                <w:rFonts w:ascii="Arial"/>
                <w:b/>
                <w:color w:val="FFFFFF"/>
                <w:sz w:val="18"/>
              </w:rPr>
              <w:t>Phases</w:t>
            </w:r>
            <w:r>
              <w:rPr>
                <w:rFonts w:ascii="Arial"/>
                <w:b/>
                <w:color w:val="FFFFFF"/>
                <w:spacing w:val="-3"/>
                <w:sz w:val="18"/>
              </w:rPr>
              <w:t xml:space="preserve"> </w:t>
            </w:r>
            <w:r>
              <w:rPr>
                <w:rFonts w:ascii="Arial"/>
                <w:b/>
                <w:color w:val="FFFFFF"/>
                <w:sz w:val="18"/>
              </w:rPr>
              <w:t>of Drafting</w:t>
            </w:r>
            <w:r>
              <w:rPr>
                <w:rFonts w:ascii="Arial"/>
                <w:b/>
                <w:color w:val="FFFFFF"/>
                <w:spacing w:val="-2"/>
                <w:sz w:val="18"/>
              </w:rPr>
              <w:t xml:space="preserve"> </w:t>
            </w:r>
            <w:r>
              <w:rPr>
                <w:rFonts w:ascii="Arial"/>
                <w:b/>
                <w:color w:val="FFFFFF"/>
                <w:sz w:val="18"/>
              </w:rPr>
              <w:t>IDP</w:t>
            </w:r>
          </w:p>
        </w:tc>
        <w:tc>
          <w:tcPr>
            <w:tcW w:w="1418" w:type="dxa"/>
            <w:shd w:val="clear" w:color="auto" w:fill="171717"/>
          </w:tcPr>
          <w:p w14:paraId="4D7201B5" w14:textId="77777777" w:rsidR="001A3B5D" w:rsidRDefault="001A3B5D" w:rsidP="00B770B7">
            <w:pPr>
              <w:pStyle w:val="TableParagraph"/>
              <w:spacing w:before="114"/>
              <w:ind w:left="361"/>
              <w:rPr>
                <w:rFonts w:ascii="Arial"/>
                <w:b/>
                <w:sz w:val="18"/>
              </w:rPr>
            </w:pPr>
            <w:r>
              <w:rPr>
                <w:rFonts w:ascii="Arial"/>
                <w:b/>
                <w:color w:val="FFFFFF"/>
                <w:sz w:val="18"/>
              </w:rPr>
              <w:t>2022/23</w:t>
            </w:r>
          </w:p>
        </w:tc>
        <w:tc>
          <w:tcPr>
            <w:tcW w:w="1417" w:type="dxa"/>
            <w:tcBorders>
              <w:bottom w:val="single" w:sz="4" w:space="0" w:color="000000"/>
            </w:tcBorders>
            <w:shd w:val="clear" w:color="auto" w:fill="171717"/>
          </w:tcPr>
          <w:p w14:paraId="29B850E6" w14:textId="77777777" w:rsidR="001A3B5D" w:rsidRDefault="001A3B5D" w:rsidP="00B770B7">
            <w:pPr>
              <w:pStyle w:val="TableParagraph"/>
              <w:spacing w:before="114"/>
              <w:ind w:left="362"/>
              <w:rPr>
                <w:rFonts w:ascii="Arial"/>
                <w:b/>
                <w:sz w:val="18"/>
              </w:rPr>
            </w:pPr>
            <w:r>
              <w:rPr>
                <w:rFonts w:ascii="Arial"/>
                <w:b/>
                <w:color w:val="FFFFFF"/>
                <w:sz w:val="18"/>
              </w:rPr>
              <w:t>2023/24</w:t>
            </w:r>
          </w:p>
        </w:tc>
        <w:tc>
          <w:tcPr>
            <w:tcW w:w="1418" w:type="dxa"/>
            <w:tcBorders>
              <w:bottom w:val="single" w:sz="4" w:space="0" w:color="000000"/>
            </w:tcBorders>
            <w:shd w:val="clear" w:color="auto" w:fill="171717"/>
          </w:tcPr>
          <w:p w14:paraId="1F0460B9" w14:textId="77777777" w:rsidR="001A3B5D" w:rsidRDefault="001A3B5D" w:rsidP="00B770B7">
            <w:pPr>
              <w:pStyle w:val="TableParagraph"/>
              <w:spacing w:before="114"/>
              <w:ind w:left="363"/>
              <w:rPr>
                <w:rFonts w:ascii="Arial"/>
                <w:b/>
                <w:sz w:val="18"/>
              </w:rPr>
            </w:pPr>
            <w:r>
              <w:rPr>
                <w:rFonts w:ascii="Arial"/>
                <w:b/>
                <w:color w:val="FFFFFF"/>
                <w:sz w:val="18"/>
              </w:rPr>
              <w:t>2024/25</w:t>
            </w:r>
          </w:p>
        </w:tc>
        <w:tc>
          <w:tcPr>
            <w:tcW w:w="1417" w:type="dxa"/>
            <w:tcBorders>
              <w:bottom w:val="single" w:sz="4" w:space="0" w:color="000000"/>
            </w:tcBorders>
            <w:shd w:val="clear" w:color="auto" w:fill="171717"/>
          </w:tcPr>
          <w:p w14:paraId="05FF5288" w14:textId="77777777" w:rsidR="001A3B5D" w:rsidRDefault="001A3B5D" w:rsidP="00B770B7">
            <w:pPr>
              <w:pStyle w:val="TableParagraph"/>
              <w:spacing w:before="114"/>
              <w:ind w:left="361"/>
              <w:rPr>
                <w:rFonts w:ascii="Arial"/>
                <w:b/>
                <w:sz w:val="18"/>
              </w:rPr>
            </w:pPr>
            <w:r>
              <w:rPr>
                <w:rFonts w:ascii="Arial"/>
                <w:b/>
                <w:color w:val="FFFFFF"/>
                <w:sz w:val="18"/>
              </w:rPr>
              <w:t>2025/26</w:t>
            </w:r>
          </w:p>
        </w:tc>
        <w:tc>
          <w:tcPr>
            <w:tcW w:w="1418" w:type="dxa"/>
            <w:tcBorders>
              <w:bottom w:val="single" w:sz="4" w:space="0" w:color="000000"/>
            </w:tcBorders>
            <w:shd w:val="clear" w:color="auto" w:fill="171717"/>
          </w:tcPr>
          <w:p w14:paraId="2F0DDD29" w14:textId="77777777" w:rsidR="001A3B5D" w:rsidRDefault="001A3B5D" w:rsidP="00B770B7">
            <w:pPr>
              <w:pStyle w:val="TableParagraph"/>
              <w:spacing w:before="114"/>
              <w:ind w:left="363"/>
              <w:rPr>
                <w:rFonts w:ascii="Arial"/>
                <w:b/>
                <w:sz w:val="18"/>
              </w:rPr>
            </w:pPr>
            <w:r>
              <w:rPr>
                <w:rFonts w:ascii="Arial"/>
                <w:b/>
                <w:color w:val="FFFFFF"/>
                <w:sz w:val="18"/>
              </w:rPr>
              <w:t>2026/27</w:t>
            </w:r>
          </w:p>
        </w:tc>
      </w:tr>
      <w:tr w:rsidR="00793423" w14:paraId="295F737C" w14:textId="77777777" w:rsidTr="00B770B7">
        <w:trPr>
          <w:trHeight w:val="2304"/>
        </w:trPr>
        <w:tc>
          <w:tcPr>
            <w:tcW w:w="2405" w:type="dxa"/>
            <w:shd w:val="clear" w:color="auto" w:fill="D0CECE"/>
          </w:tcPr>
          <w:p w14:paraId="518FE2D5" w14:textId="77777777" w:rsidR="001A3B5D" w:rsidRDefault="001A3B5D" w:rsidP="00B770B7">
            <w:pPr>
              <w:pStyle w:val="TableParagraph"/>
              <w:numPr>
                <w:ilvl w:val="0"/>
                <w:numId w:val="14"/>
              </w:numPr>
              <w:tabs>
                <w:tab w:val="left" w:pos="451"/>
              </w:tabs>
              <w:spacing w:before="11" w:line="207" w:lineRule="exact"/>
              <w:ind w:hanging="361"/>
              <w:rPr>
                <w:sz w:val="18"/>
              </w:rPr>
            </w:pPr>
            <w:r>
              <w:rPr>
                <w:sz w:val="18"/>
              </w:rPr>
              <w:t>Preparation</w:t>
            </w:r>
            <w:r>
              <w:rPr>
                <w:spacing w:val="-3"/>
                <w:sz w:val="18"/>
              </w:rPr>
              <w:t xml:space="preserve"> </w:t>
            </w:r>
            <w:r>
              <w:rPr>
                <w:sz w:val="18"/>
              </w:rPr>
              <w:t>– Jul</w:t>
            </w:r>
            <w:r>
              <w:rPr>
                <w:spacing w:val="-1"/>
                <w:sz w:val="18"/>
              </w:rPr>
              <w:t xml:space="preserve"> </w:t>
            </w:r>
            <w:r>
              <w:rPr>
                <w:sz w:val="18"/>
              </w:rPr>
              <w:t>21</w:t>
            </w:r>
          </w:p>
          <w:p w14:paraId="17FDF15A" w14:textId="77777777" w:rsidR="001A3B5D" w:rsidRDefault="001A3B5D" w:rsidP="00B770B7">
            <w:pPr>
              <w:pStyle w:val="TableParagraph"/>
              <w:numPr>
                <w:ilvl w:val="0"/>
                <w:numId w:val="14"/>
              </w:numPr>
              <w:tabs>
                <w:tab w:val="left" w:pos="451"/>
              </w:tabs>
              <w:ind w:left="450" w:right="518"/>
              <w:rPr>
                <w:sz w:val="18"/>
              </w:rPr>
            </w:pPr>
            <w:r>
              <w:rPr>
                <w:sz w:val="18"/>
              </w:rPr>
              <w:t>Analysis/ Public</w:t>
            </w:r>
            <w:r>
              <w:rPr>
                <w:spacing w:val="1"/>
                <w:sz w:val="18"/>
              </w:rPr>
              <w:t xml:space="preserve"> </w:t>
            </w:r>
            <w:r>
              <w:rPr>
                <w:sz w:val="18"/>
              </w:rPr>
              <w:t>Participation</w:t>
            </w:r>
            <w:r>
              <w:rPr>
                <w:spacing w:val="-3"/>
                <w:sz w:val="18"/>
              </w:rPr>
              <w:t xml:space="preserve"> </w:t>
            </w:r>
            <w:r>
              <w:rPr>
                <w:sz w:val="18"/>
              </w:rPr>
              <w:t>– Aug</w:t>
            </w:r>
            <w:r>
              <w:rPr>
                <w:spacing w:val="-3"/>
                <w:sz w:val="18"/>
              </w:rPr>
              <w:t xml:space="preserve"> </w:t>
            </w:r>
            <w:r>
              <w:rPr>
                <w:sz w:val="18"/>
              </w:rPr>
              <w:t>21</w:t>
            </w:r>
          </w:p>
          <w:p w14:paraId="0420D9B9" w14:textId="77777777" w:rsidR="001A3B5D" w:rsidRDefault="001A3B5D" w:rsidP="00B770B7">
            <w:pPr>
              <w:pStyle w:val="TableParagraph"/>
              <w:numPr>
                <w:ilvl w:val="0"/>
                <w:numId w:val="14"/>
              </w:numPr>
              <w:tabs>
                <w:tab w:val="left" w:pos="451"/>
              </w:tabs>
              <w:spacing w:line="206" w:lineRule="exact"/>
              <w:ind w:hanging="361"/>
              <w:rPr>
                <w:sz w:val="18"/>
              </w:rPr>
            </w:pPr>
            <w:r>
              <w:rPr>
                <w:sz w:val="18"/>
              </w:rPr>
              <w:t>Strategy</w:t>
            </w:r>
            <w:r>
              <w:rPr>
                <w:spacing w:val="-3"/>
                <w:sz w:val="18"/>
              </w:rPr>
              <w:t xml:space="preserve"> </w:t>
            </w:r>
            <w:r>
              <w:rPr>
                <w:sz w:val="18"/>
              </w:rPr>
              <w:t>– Feb</w:t>
            </w:r>
            <w:r>
              <w:rPr>
                <w:spacing w:val="-2"/>
                <w:sz w:val="18"/>
              </w:rPr>
              <w:t xml:space="preserve"> </w:t>
            </w:r>
            <w:r>
              <w:rPr>
                <w:sz w:val="18"/>
              </w:rPr>
              <w:t>22</w:t>
            </w:r>
          </w:p>
          <w:p w14:paraId="7B4D4161" w14:textId="77777777" w:rsidR="001A3B5D" w:rsidRDefault="001A3B5D" w:rsidP="00B770B7">
            <w:pPr>
              <w:pStyle w:val="TableParagraph"/>
              <w:numPr>
                <w:ilvl w:val="0"/>
                <w:numId w:val="14"/>
              </w:numPr>
              <w:tabs>
                <w:tab w:val="left" w:pos="451"/>
              </w:tabs>
              <w:spacing w:before="2" w:line="207" w:lineRule="exact"/>
              <w:ind w:hanging="361"/>
              <w:rPr>
                <w:sz w:val="18"/>
              </w:rPr>
            </w:pPr>
            <w:r>
              <w:rPr>
                <w:sz w:val="18"/>
              </w:rPr>
              <w:t>Projects</w:t>
            </w:r>
            <w:r>
              <w:rPr>
                <w:spacing w:val="-1"/>
                <w:sz w:val="18"/>
              </w:rPr>
              <w:t xml:space="preserve"> </w:t>
            </w:r>
            <w:r>
              <w:rPr>
                <w:sz w:val="18"/>
              </w:rPr>
              <w:t>– Feb</w:t>
            </w:r>
            <w:r>
              <w:rPr>
                <w:spacing w:val="-3"/>
                <w:sz w:val="18"/>
              </w:rPr>
              <w:t xml:space="preserve"> </w:t>
            </w:r>
            <w:r>
              <w:rPr>
                <w:sz w:val="18"/>
              </w:rPr>
              <w:t>22</w:t>
            </w:r>
          </w:p>
          <w:p w14:paraId="5DD228C3" w14:textId="77777777" w:rsidR="001A3B5D" w:rsidRDefault="001A3B5D" w:rsidP="00B770B7">
            <w:pPr>
              <w:pStyle w:val="TableParagraph"/>
              <w:numPr>
                <w:ilvl w:val="0"/>
                <w:numId w:val="14"/>
              </w:numPr>
              <w:tabs>
                <w:tab w:val="left" w:pos="451"/>
              </w:tabs>
              <w:spacing w:line="206" w:lineRule="exact"/>
              <w:ind w:hanging="361"/>
              <w:rPr>
                <w:sz w:val="18"/>
              </w:rPr>
            </w:pPr>
            <w:r>
              <w:rPr>
                <w:sz w:val="18"/>
              </w:rPr>
              <w:t>Integration</w:t>
            </w:r>
            <w:r>
              <w:rPr>
                <w:spacing w:val="-1"/>
                <w:sz w:val="18"/>
              </w:rPr>
              <w:t xml:space="preserve"> </w:t>
            </w:r>
            <w:r>
              <w:rPr>
                <w:sz w:val="18"/>
              </w:rPr>
              <w:t>–</w:t>
            </w:r>
            <w:r>
              <w:rPr>
                <w:spacing w:val="-1"/>
                <w:sz w:val="18"/>
              </w:rPr>
              <w:t xml:space="preserve"> </w:t>
            </w:r>
            <w:r>
              <w:rPr>
                <w:sz w:val="18"/>
              </w:rPr>
              <w:t>Feb</w:t>
            </w:r>
            <w:r>
              <w:rPr>
                <w:spacing w:val="-2"/>
                <w:sz w:val="18"/>
              </w:rPr>
              <w:t xml:space="preserve"> </w:t>
            </w:r>
            <w:r>
              <w:rPr>
                <w:sz w:val="18"/>
              </w:rPr>
              <w:t>22</w:t>
            </w:r>
          </w:p>
          <w:p w14:paraId="6272AADD" w14:textId="77777777" w:rsidR="001A3B5D" w:rsidRDefault="001A3B5D" w:rsidP="00B770B7">
            <w:pPr>
              <w:pStyle w:val="TableParagraph"/>
              <w:numPr>
                <w:ilvl w:val="0"/>
                <w:numId w:val="14"/>
              </w:numPr>
              <w:tabs>
                <w:tab w:val="left" w:pos="451"/>
              </w:tabs>
              <w:spacing w:line="207" w:lineRule="exact"/>
              <w:ind w:hanging="361"/>
              <w:rPr>
                <w:sz w:val="18"/>
              </w:rPr>
            </w:pPr>
            <w:r>
              <w:rPr>
                <w:sz w:val="18"/>
              </w:rPr>
              <w:t>Approval</w:t>
            </w:r>
            <w:r>
              <w:rPr>
                <w:spacing w:val="-1"/>
                <w:sz w:val="18"/>
              </w:rPr>
              <w:t xml:space="preserve"> </w:t>
            </w:r>
            <w:r>
              <w:rPr>
                <w:sz w:val="18"/>
              </w:rPr>
              <w:t>–</w:t>
            </w:r>
            <w:r>
              <w:rPr>
                <w:spacing w:val="-4"/>
                <w:sz w:val="18"/>
              </w:rPr>
              <w:t xml:space="preserve"> </w:t>
            </w:r>
            <w:r>
              <w:rPr>
                <w:sz w:val="18"/>
              </w:rPr>
              <w:t>Mar/</w:t>
            </w:r>
            <w:r>
              <w:rPr>
                <w:spacing w:val="1"/>
                <w:sz w:val="18"/>
              </w:rPr>
              <w:t xml:space="preserve"> </w:t>
            </w:r>
            <w:r>
              <w:rPr>
                <w:sz w:val="18"/>
              </w:rPr>
              <w:t>May</w:t>
            </w:r>
            <w:r>
              <w:rPr>
                <w:spacing w:val="-4"/>
                <w:sz w:val="18"/>
              </w:rPr>
              <w:t xml:space="preserve"> </w:t>
            </w:r>
            <w:r>
              <w:rPr>
                <w:sz w:val="18"/>
              </w:rPr>
              <w:t>22</w:t>
            </w:r>
          </w:p>
        </w:tc>
        <w:tc>
          <w:tcPr>
            <w:tcW w:w="1418" w:type="dxa"/>
            <w:tcBorders>
              <w:right w:val="dashSmallGap" w:sz="8" w:space="0" w:color="4471C4"/>
            </w:tcBorders>
            <w:shd w:val="clear" w:color="auto" w:fill="D4DCE3"/>
          </w:tcPr>
          <w:p w14:paraId="6411BAF2" w14:textId="4AB93E69" w:rsidR="001A3B5D" w:rsidRDefault="001A3B5D" w:rsidP="00B770B7">
            <w:pPr>
              <w:pStyle w:val="TableParagraph"/>
              <w:spacing w:before="11"/>
              <w:ind w:left="155" w:right="143"/>
              <w:jc w:val="center"/>
              <w:rPr>
                <w:rFonts w:ascii="Arial"/>
                <w:b/>
                <w:sz w:val="18"/>
              </w:rPr>
            </w:pPr>
            <w:r>
              <w:rPr>
                <w:rFonts w:ascii="Arial"/>
                <w:b/>
                <w:sz w:val="18"/>
              </w:rPr>
              <w:t>Cycle</w:t>
            </w:r>
            <w:r>
              <w:rPr>
                <w:rFonts w:ascii="Arial"/>
                <w:b/>
                <w:spacing w:val="1"/>
                <w:sz w:val="18"/>
              </w:rPr>
              <w:t xml:space="preserve"> </w:t>
            </w:r>
            <w:r w:rsidR="00356D7C">
              <w:rPr>
                <w:rFonts w:ascii="Arial"/>
                <w:b/>
                <w:sz w:val="18"/>
              </w:rPr>
              <w:t>Commences</w:t>
            </w:r>
            <w:r>
              <w:rPr>
                <w:rFonts w:ascii="Arial"/>
                <w:b/>
                <w:spacing w:val="1"/>
                <w:sz w:val="18"/>
              </w:rPr>
              <w:t xml:space="preserve"> </w:t>
            </w:r>
            <w:r>
              <w:rPr>
                <w:rFonts w:ascii="Arial"/>
                <w:b/>
                <w:spacing w:val="-1"/>
                <w:sz w:val="18"/>
              </w:rPr>
              <w:t>01</w:t>
            </w:r>
            <w:r>
              <w:rPr>
                <w:rFonts w:ascii="Arial"/>
                <w:b/>
                <w:spacing w:val="-4"/>
                <w:sz w:val="18"/>
              </w:rPr>
              <w:t xml:space="preserve"> </w:t>
            </w:r>
            <w:r>
              <w:rPr>
                <w:rFonts w:ascii="Arial"/>
                <w:b/>
                <w:sz w:val="18"/>
              </w:rPr>
              <w:t>July</w:t>
            </w:r>
            <w:r>
              <w:rPr>
                <w:rFonts w:ascii="Arial"/>
                <w:b/>
                <w:spacing w:val="-12"/>
                <w:sz w:val="18"/>
              </w:rPr>
              <w:t xml:space="preserve"> </w:t>
            </w:r>
            <w:r>
              <w:rPr>
                <w:rFonts w:ascii="Arial"/>
                <w:b/>
                <w:sz w:val="18"/>
              </w:rPr>
              <w:t>2022</w:t>
            </w:r>
          </w:p>
        </w:tc>
        <w:tc>
          <w:tcPr>
            <w:tcW w:w="1417" w:type="dxa"/>
            <w:tcBorders>
              <w:left w:val="dashSmallGap" w:sz="8" w:space="0" w:color="4471C4"/>
              <w:right w:val="single" w:sz="4" w:space="0" w:color="auto"/>
            </w:tcBorders>
            <w:shd w:val="clear" w:color="auto" w:fill="FF9999"/>
          </w:tcPr>
          <w:p w14:paraId="173DCDE1" w14:textId="77777777" w:rsidR="001A3B5D" w:rsidRPr="001A3B5D" w:rsidRDefault="001A3B5D" w:rsidP="00B770B7">
            <w:pPr>
              <w:pStyle w:val="TableParagraph"/>
              <w:rPr>
                <w:rFonts w:ascii="Verdana"/>
              </w:rPr>
            </w:pPr>
          </w:p>
          <w:p w14:paraId="390FDCCC" w14:textId="77777777" w:rsidR="001A3B5D" w:rsidRPr="001A3B5D" w:rsidRDefault="001A3B5D" w:rsidP="00B770B7">
            <w:pPr>
              <w:pStyle w:val="TableParagraph"/>
              <w:rPr>
                <w:rFonts w:ascii="Verdana"/>
              </w:rPr>
            </w:pPr>
          </w:p>
          <w:p w14:paraId="30965075" w14:textId="42845275" w:rsidR="001A3B5D" w:rsidRPr="001A3B5D" w:rsidRDefault="00793423" w:rsidP="00B770B7">
            <w:pPr>
              <w:pStyle w:val="TableParagraph"/>
              <w:rPr>
                <w:rFonts w:ascii="Verdana"/>
                <w:sz w:val="25"/>
              </w:rPr>
            </w:pPr>
            <w:r>
              <w:rPr>
                <w:rFonts w:ascii="Calibri" w:hAnsi="Calibri"/>
                <w:noProof/>
                <w:color w:val="FFFFFF"/>
                <w:lang w:val="en-ZA" w:eastAsia="en-ZA"/>
              </w:rPr>
              <mc:AlternateContent>
                <mc:Choice Requires="wps">
                  <w:drawing>
                    <wp:anchor distT="0" distB="0" distL="114300" distR="114300" simplePos="0" relativeHeight="251663360" behindDoc="0" locked="0" layoutInCell="1" allowOverlap="1" wp14:anchorId="36B9A005" wp14:editId="63882643">
                      <wp:simplePos x="0" y="0"/>
                      <wp:positionH relativeFrom="column">
                        <wp:posOffset>101388</wp:posOffset>
                      </wp:positionH>
                      <wp:positionV relativeFrom="paragraph">
                        <wp:posOffset>35983</wp:posOffset>
                      </wp:positionV>
                      <wp:extent cx="3276600" cy="594360"/>
                      <wp:effectExtent l="0" t="19050" r="38100" b="34290"/>
                      <wp:wrapNone/>
                      <wp:docPr id="4" name="Arrow: Right 4"/>
                      <wp:cNvGraphicFramePr/>
                      <a:graphic xmlns:a="http://schemas.openxmlformats.org/drawingml/2006/main">
                        <a:graphicData uri="http://schemas.microsoft.com/office/word/2010/wordprocessingShape">
                          <wps:wsp>
                            <wps:cNvSpPr/>
                            <wps:spPr>
                              <a:xfrm>
                                <a:off x="0" y="0"/>
                                <a:ext cx="3276600" cy="594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77BB17" w14:textId="6EE3DE9F" w:rsidR="005B0154" w:rsidRPr="00793423" w:rsidRDefault="005B0154" w:rsidP="00793423">
                                  <w:pPr>
                                    <w:jc w:val="center"/>
                                    <w:rPr>
                                      <w:b/>
                                      <w:bCs/>
                                      <w:lang w:val="en-GB"/>
                                    </w:rPr>
                                  </w:pPr>
                                  <w:r w:rsidRPr="00793423">
                                    <w:rPr>
                                      <w:b/>
                                      <w:bCs/>
                                      <w:lang w:val="en-GB"/>
                                    </w:rPr>
                                    <w:t xml:space="preserve">2022 – 2027 </w:t>
                                  </w:r>
                                  <w:r>
                                    <w:rPr>
                                      <w:b/>
                                      <w:bCs/>
                                      <w:lang w:val="en-GB"/>
                                    </w:rPr>
                                    <w:t xml:space="preserve">FIVE YEAR </w:t>
                                  </w:r>
                                  <w:r w:rsidRPr="00793423">
                                    <w:rPr>
                                      <w:b/>
                                      <w:bCs/>
                                      <w:lang w:val="en-GB"/>
                                    </w:rPr>
                                    <w:t>IDP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B9A0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30" type="#_x0000_t13" style="position:absolute;margin-left:8pt;margin-top:2.85pt;width:258pt;height:4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" adj="19641" fillcolor="#4472c4 [3204]" strokecolor="#1f3763 [1604]" strokeweight="1pt">
                      <v:textbox>
                        <w:txbxContent>
                          <w:p w14:paraId="3577BB17" w14:textId="6EE3DE9F" w:rsidR="005B0154" w:rsidRPr="00793423" w:rsidRDefault="005B0154" w:rsidP="00793423">
                            <w:pPr>
                              <w:jc w:val="center"/>
                              <w:rPr>
                                <w:b/>
                                <w:bCs/>
                                <w:lang w:val="en-GB"/>
                              </w:rPr>
                            </w:pPr>
                            <w:r w:rsidRPr="00793423">
                              <w:rPr>
                                <w:b/>
                                <w:bCs/>
                                <w:lang w:val="en-GB"/>
                              </w:rPr>
                              <w:t xml:space="preserve">2022 – 2027 </w:t>
                            </w:r>
                            <w:r>
                              <w:rPr>
                                <w:b/>
                                <w:bCs/>
                                <w:lang w:val="en-GB"/>
                              </w:rPr>
                              <w:t xml:space="preserve">FIVE YEAR </w:t>
                            </w:r>
                            <w:r w:rsidRPr="00793423">
                              <w:rPr>
                                <w:b/>
                                <w:bCs/>
                                <w:lang w:val="en-GB"/>
                              </w:rPr>
                              <w:t>IDP</w:t>
                            </w:r>
                          </w:p>
                        </w:txbxContent>
                      </v:textbox>
                    </v:shape>
                  </w:pict>
                </mc:Fallback>
              </mc:AlternateContent>
            </w:r>
          </w:p>
          <w:p w14:paraId="119963E3" w14:textId="1B69B98B" w:rsidR="001A3B5D" w:rsidRPr="001A3B5D" w:rsidRDefault="001A3B5D" w:rsidP="00B770B7">
            <w:pPr>
              <w:pStyle w:val="TableParagraph"/>
              <w:spacing w:before="1"/>
              <w:ind w:left="133" w:right="-29"/>
              <w:rPr>
                <w:rFonts w:ascii="Calibri" w:hAnsi="Calibri"/>
              </w:rPr>
            </w:pPr>
            <w:r w:rsidRPr="001A3B5D">
              <w:rPr>
                <w:rFonts w:ascii="Calibri" w:hAnsi="Calibri"/>
                <w:color w:val="FFFFFF"/>
              </w:rPr>
              <w:t>2022</w:t>
            </w:r>
            <w:r w:rsidRPr="001A3B5D">
              <w:rPr>
                <w:rFonts w:ascii="Calibri" w:hAnsi="Calibri"/>
                <w:color w:val="FFFFFF"/>
                <w:spacing w:val="-5"/>
              </w:rPr>
              <w:t xml:space="preserve"> </w:t>
            </w:r>
            <w:r w:rsidRPr="001A3B5D">
              <w:rPr>
                <w:rFonts w:ascii="Calibri" w:hAnsi="Calibri"/>
                <w:color w:val="FFFFFF"/>
              </w:rPr>
              <w:t>–</w:t>
            </w:r>
            <w:r w:rsidRPr="001A3B5D">
              <w:rPr>
                <w:rFonts w:ascii="Calibri" w:hAnsi="Calibri"/>
                <w:color w:val="FFFFFF"/>
                <w:spacing w:val="-5"/>
              </w:rPr>
              <w:t xml:space="preserve"> </w:t>
            </w:r>
            <w:r w:rsidRPr="001A3B5D">
              <w:rPr>
                <w:rFonts w:ascii="Calibri" w:hAnsi="Calibri"/>
                <w:color w:val="FFFFFF"/>
              </w:rPr>
              <w:t>2027</w:t>
            </w:r>
            <w:r w:rsidRPr="001A3B5D">
              <w:rPr>
                <w:rFonts w:ascii="Calibri" w:hAnsi="Calibri"/>
                <w:color w:val="FFFFFF"/>
                <w:spacing w:val="-1"/>
              </w:rPr>
              <w:t xml:space="preserve"> </w:t>
            </w:r>
            <w:r w:rsidRPr="001A3B5D">
              <w:rPr>
                <w:rFonts w:ascii="Calibri" w:hAnsi="Calibri"/>
                <w:color w:val="FFFFFF"/>
              </w:rPr>
              <w:t>F</w:t>
            </w:r>
          </w:p>
          <w:p w14:paraId="4499A49A" w14:textId="77777777" w:rsidR="001A3B5D" w:rsidRPr="001A3B5D" w:rsidRDefault="001A3B5D" w:rsidP="00B770B7">
            <w:pPr>
              <w:pStyle w:val="TableParagraph"/>
              <w:rPr>
                <w:rFonts w:ascii="Verdana"/>
              </w:rPr>
            </w:pPr>
          </w:p>
          <w:p w14:paraId="554C7712" w14:textId="77777777" w:rsidR="001A3B5D" w:rsidRPr="001A3B5D" w:rsidRDefault="001A3B5D" w:rsidP="00B770B7">
            <w:pPr>
              <w:pStyle w:val="TableParagraph"/>
              <w:spacing w:before="9"/>
              <w:rPr>
                <w:rFonts w:ascii="Verdana"/>
                <w:sz w:val="23"/>
              </w:rPr>
            </w:pPr>
          </w:p>
          <w:p w14:paraId="7180C02F" w14:textId="77777777" w:rsidR="001A3B5D" w:rsidRPr="001A3B5D" w:rsidRDefault="001A3B5D" w:rsidP="00B770B7">
            <w:pPr>
              <w:pStyle w:val="TableParagraph"/>
              <w:ind w:left="385" w:right="368" w:firstLine="199"/>
              <w:rPr>
                <w:sz w:val="18"/>
              </w:rPr>
            </w:pPr>
            <w:r w:rsidRPr="001A3B5D">
              <w:rPr>
                <w:position w:val="-5"/>
                <w:sz w:val="18"/>
              </w:rPr>
              <w:t>1</w:t>
            </w:r>
            <w:proofErr w:type="spellStart"/>
            <w:r w:rsidRPr="001A3B5D">
              <w:rPr>
                <w:sz w:val="12"/>
              </w:rPr>
              <w:t>st</w:t>
            </w:r>
            <w:proofErr w:type="spellEnd"/>
            <w:r w:rsidRPr="001A3B5D">
              <w:rPr>
                <w:spacing w:val="1"/>
                <w:sz w:val="12"/>
              </w:rPr>
              <w:t xml:space="preserve"> </w:t>
            </w:r>
            <w:r w:rsidRPr="001A3B5D">
              <w:rPr>
                <w:sz w:val="18"/>
              </w:rPr>
              <w:t>Review</w:t>
            </w:r>
          </w:p>
        </w:tc>
        <w:tc>
          <w:tcPr>
            <w:tcW w:w="1418" w:type="dxa"/>
            <w:tcBorders>
              <w:left w:val="single" w:sz="4" w:space="0" w:color="auto"/>
              <w:right w:val="single" w:sz="4" w:space="0" w:color="auto"/>
            </w:tcBorders>
            <w:shd w:val="clear" w:color="auto" w:fill="A8D08D" w:themeFill="accent6" w:themeFillTint="99"/>
          </w:tcPr>
          <w:p w14:paraId="7359B253" w14:textId="0A6474E1" w:rsidR="001A3B5D" w:rsidRPr="001A3B5D" w:rsidRDefault="001A3B5D" w:rsidP="00B770B7">
            <w:pPr>
              <w:pStyle w:val="TableParagraph"/>
              <w:rPr>
                <w:rFonts w:ascii="Verdana"/>
              </w:rPr>
            </w:pPr>
          </w:p>
          <w:p w14:paraId="531AFFAE" w14:textId="77777777" w:rsidR="001A3B5D" w:rsidRPr="001A3B5D" w:rsidRDefault="001A3B5D" w:rsidP="00B770B7">
            <w:pPr>
              <w:pStyle w:val="TableParagraph"/>
              <w:rPr>
                <w:rFonts w:ascii="Verdana"/>
              </w:rPr>
            </w:pPr>
          </w:p>
          <w:p w14:paraId="4DCF94D8" w14:textId="77777777" w:rsidR="001A3B5D" w:rsidRPr="001A3B5D" w:rsidRDefault="001A3B5D" w:rsidP="00B770B7">
            <w:pPr>
              <w:pStyle w:val="TableParagraph"/>
              <w:rPr>
                <w:rFonts w:ascii="Verdana"/>
                <w:sz w:val="25"/>
              </w:rPr>
            </w:pPr>
          </w:p>
          <w:p w14:paraId="2F8E0C1E" w14:textId="77777777" w:rsidR="001A3B5D" w:rsidRPr="001A3B5D" w:rsidRDefault="001A3B5D" w:rsidP="00B770B7">
            <w:pPr>
              <w:pStyle w:val="TableParagraph"/>
              <w:spacing w:before="1"/>
              <w:ind w:left="19"/>
              <w:jc w:val="center"/>
              <w:rPr>
                <w:rFonts w:ascii="Calibri" w:hAnsi="Calibri"/>
              </w:rPr>
            </w:pPr>
            <w:r w:rsidRPr="001A3B5D">
              <w:rPr>
                <w:rFonts w:ascii="Calibri" w:hAnsi="Calibri"/>
                <w:color w:val="FFFFFF"/>
              </w:rPr>
              <w:t>IVE</w:t>
            </w:r>
            <w:r w:rsidRPr="001A3B5D">
              <w:rPr>
                <w:rFonts w:ascii="Calibri" w:hAnsi="Calibri"/>
                <w:color w:val="FFFFFF"/>
                <w:spacing w:val="-3"/>
              </w:rPr>
              <w:t xml:space="preserve"> </w:t>
            </w:r>
            <w:r w:rsidRPr="001A3B5D">
              <w:rPr>
                <w:rFonts w:ascii="Calibri" w:hAnsi="Calibri"/>
                <w:color w:val="FFFFFF"/>
              </w:rPr>
              <w:t>– YEAR</w:t>
            </w:r>
            <w:r w:rsidRPr="001A3B5D">
              <w:rPr>
                <w:rFonts w:ascii="Calibri" w:hAnsi="Calibri"/>
                <w:color w:val="FFFFFF"/>
                <w:spacing w:val="-2"/>
              </w:rPr>
              <w:t xml:space="preserve"> </w:t>
            </w:r>
            <w:r w:rsidRPr="001A3B5D">
              <w:rPr>
                <w:rFonts w:ascii="Calibri" w:hAnsi="Calibri"/>
                <w:color w:val="FFFFFF"/>
              </w:rPr>
              <w:t>IDP</w:t>
            </w:r>
          </w:p>
          <w:p w14:paraId="7773B915" w14:textId="77777777" w:rsidR="001A3B5D" w:rsidRPr="001A3B5D" w:rsidRDefault="001A3B5D" w:rsidP="00B770B7">
            <w:pPr>
              <w:pStyle w:val="TableParagraph"/>
              <w:rPr>
                <w:rFonts w:ascii="Verdana"/>
              </w:rPr>
            </w:pPr>
          </w:p>
          <w:p w14:paraId="2D9040D5" w14:textId="77777777" w:rsidR="001A3B5D" w:rsidRPr="001A3B5D" w:rsidRDefault="001A3B5D" w:rsidP="00B770B7">
            <w:pPr>
              <w:pStyle w:val="TableParagraph"/>
              <w:spacing w:before="9"/>
              <w:rPr>
                <w:rFonts w:ascii="Verdana"/>
                <w:sz w:val="23"/>
              </w:rPr>
            </w:pPr>
          </w:p>
          <w:p w14:paraId="47C5F2F1" w14:textId="77777777" w:rsidR="001A3B5D" w:rsidRPr="001A3B5D" w:rsidRDefault="001A3B5D" w:rsidP="00B770B7">
            <w:pPr>
              <w:pStyle w:val="TableParagraph"/>
              <w:ind w:right="385"/>
              <w:jc w:val="center"/>
              <w:rPr>
                <w:sz w:val="12"/>
              </w:rPr>
            </w:pPr>
            <w:r w:rsidRPr="001A3B5D">
              <w:rPr>
                <w:position w:val="-5"/>
                <w:sz w:val="18"/>
              </w:rPr>
              <w:t>2</w:t>
            </w:r>
            <w:proofErr w:type="spellStart"/>
            <w:r w:rsidRPr="001A3B5D">
              <w:rPr>
                <w:sz w:val="12"/>
                <w:vertAlign w:val="superscript"/>
              </w:rPr>
              <w:t>nd</w:t>
            </w:r>
            <w:proofErr w:type="spellEnd"/>
          </w:p>
          <w:p w14:paraId="1213FBEE" w14:textId="1005EBE2" w:rsidR="001A3B5D" w:rsidRPr="001A3B5D" w:rsidRDefault="001A3B5D" w:rsidP="00B770B7">
            <w:pPr>
              <w:pStyle w:val="TableParagraph"/>
              <w:ind w:right="385"/>
              <w:jc w:val="center"/>
              <w:rPr>
                <w:sz w:val="18"/>
              </w:rPr>
            </w:pPr>
            <w:r w:rsidRPr="001A3B5D">
              <w:rPr>
                <w:sz w:val="18"/>
              </w:rPr>
              <w:t>Review</w:t>
            </w:r>
          </w:p>
        </w:tc>
        <w:tc>
          <w:tcPr>
            <w:tcW w:w="1417" w:type="dxa"/>
            <w:tcBorders>
              <w:left w:val="single" w:sz="4" w:space="0" w:color="auto"/>
              <w:right w:val="single" w:sz="4" w:space="0" w:color="auto"/>
            </w:tcBorders>
            <w:shd w:val="clear" w:color="auto" w:fill="FFE599" w:themeFill="accent4" w:themeFillTint="66"/>
          </w:tcPr>
          <w:p w14:paraId="23B4970E" w14:textId="77777777" w:rsidR="001A3B5D" w:rsidRPr="001A3B5D" w:rsidRDefault="001A3B5D" w:rsidP="00B770B7">
            <w:pPr>
              <w:pStyle w:val="TableParagraph"/>
              <w:rPr>
                <w:rFonts w:ascii="Verdana"/>
                <w:sz w:val="20"/>
              </w:rPr>
            </w:pPr>
          </w:p>
          <w:p w14:paraId="6213B366" w14:textId="77777777" w:rsidR="001A3B5D" w:rsidRPr="001A3B5D" w:rsidRDefault="001A3B5D" w:rsidP="00B770B7">
            <w:pPr>
              <w:pStyle w:val="TableParagraph"/>
              <w:rPr>
                <w:rFonts w:ascii="Verdana"/>
                <w:sz w:val="20"/>
              </w:rPr>
            </w:pPr>
          </w:p>
          <w:p w14:paraId="28D63C8D" w14:textId="77777777" w:rsidR="001A3B5D" w:rsidRPr="001A3B5D" w:rsidRDefault="001A3B5D" w:rsidP="00B770B7">
            <w:pPr>
              <w:pStyle w:val="TableParagraph"/>
              <w:rPr>
                <w:rFonts w:ascii="Verdana"/>
                <w:sz w:val="20"/>
              </w:rPr>
            </w:pPr>
          </w:p>
          <w:p w14:paraId="3DDDC7A9" w14:textId="77777777" w:rsidR="001A3B5D" w:rsidRPr="001A3B5D" w:rsidRDefault="001A3B5D" w:rsidP="00B770B7">
            <w:pPr>
              <w:pStyle w:val="TableParagraph"/>
              <w:rPr>
                <w:rFonts w:ascii="Verdana"/>
                <w:sz w:val="20"/>
              </w:rPr>
            </w:pPr>
          </w:p>
          <w:p w14:paraId="00418174" w14:textId="77777777" w:rsidR="001A3B5D" w:rsidRPr="001A3B5D" w:rsidRDefault="001A3B5D" w:rsidP="00B770B7">
            <w:pPr>
              <w:pStyle w:val="TableParagraph"/>
              <w:rPr>
                <w:rFonts w:ascii="Verdana"/>
                <w:sz w:val="20"/>
              </w:rPr>
            </w:pPr>
          </w:p>
          <w:p w14:paraId="6C0FF78F" w14:textId="77777777" w:rsidR="001A3B5D" w:rsidRPr="001A3B5D" w:rsidRDefault="001A3B5D" w:rsidP="00B770B7">
            <w:pPr>
              <w:pStyle w:val="TableParagraph"/>
              <w:rPr>
                <w:rFonts w:ascii="Verdana"/>
                <w:sz w:val="20"/>
              </w:rPr>
            </w:pPr>
          </w:p>
          <w:p w14:paraId="3B992089" w14:textId="77777777" w:rsidR="001A3B5D" w:rsidRPr="001A3B5D" w:rsidRDefault="001A3B5D" w:rsidP="00B770B7">
            <w:pPr>
              <w:pStyle w:val="TableParagraph"/>
              <w:spacing w:before="11"/>
              <w:rPr>
                <w:rFonts w:ascii="Verdana"/>
                <w:sz w:val="16"/>
              </w:rPr>
            </w:pPr>
          </w:p>
          <w:p w14:paraId="7C820C18" w14:textId="77777777" w:rsidR="001A3B5D" w:rsidRPr="001A3B5D" w:rsidRDefault="001A3B5D" w:rsidP="00B770B7">
            <w:pPr>
              <w:pStyle w:val="TableParagraph"/>
              <w:ind w:left="395" w:right="368" w:firstLine="192"/>
              <w:rPr>
                <w:sz w:val="18"/>
              </w:rPr>
            </w:pPr>
            <w:r w:rsidRPr="001A3B5D">
              <w:rPr>
                <w:position w:val="-5"/>
                <w:sz w:val="18"/>
              </w:rPr>
              <w:t>3</w:t>
            </w:r>
            <w:proofErr w:type="spellStart"/>
            <w:r w:rsidRPr="001A3B5D">
              <w:rPr>
                <w:sz w:val="12"/>
              </w:rPr>
              <w:t>rd</w:t>
            </w:r>
            <w:proofErr w:type="spellEnd"/>
            <w:r w:rsidRPr="001A3B5D">
              <w:rPr>
                <w:spacing w:val="1"/>
                <w:sz w:val="12"/>
              </w:rPr>
              <w:t xml:space="preserve"> </w:t>
            </w:r>
            <w:r w:rsidRPr="001A3B5D">
              <w:rPr>
                <w:sz w:val="18"/>
              </w:rPr>
              <w:t>Review</w:t>
            </w:r>
          </w:p>
        </w:tc>
        <w:tc>
          <w:tcPr>
            <w:tcW w:w="1418" w:type="dxa"/>
            <w:tcBorders>
              <w:left w:val="single" w:sz="4" w:space="0" w:color="auto"/>
              <w:right w:val="dashSmallGap" w:sz="18" w:space="0" w:color="4471C4"/>
            </w:tcBorders>
            <w:shd w:val="clear" w:color="auto" w:fill="B4C6E7" w:themeFill="accent1" w:themeFillTint="66"/>
          </w:tcPr>
          <w:p w14:paraId="2416FD3D" w14:textId="77777777" w:rsidR="001A3B5D" w:rsidRPr="001A3B5D" w:rsidRDefault="001A3B5D" w:rsidP="00B770B7">
            <w:pPr>
              <w:pStyle w:val="TableParagraph"/>
              <w:spacing w:before="11"/>
              <w:ind w:left="133" w:right="73" w:hanging="3"/>
              <w:jc w:val="center"/>
              <w:rPr>
                <w:rFonts w:ascii="Arial"/>
                <w:sz w:val="18"/>
              </w:rPr>
            </w:pPr>
            <w:r w:rsidRPr="001A3B5D">
              <w:rPr>
                <w:rFonts w:ascii="Arial"/>
                <w:sz w:val="18"/>
              </w:rPr>
              <w:t>Cycle ends</w:t>
            </w:r>
            <w:r w:rsidRPr="001A3B5D">
              <w:rPr>
                <w:rFonts w:ascii="Arial"/>
                <w:spacing w:val="1"/>
                <w:sz w:val="18"/>
              </w:rPr>
              <w:t xml:space="preserve"> </w:t>
            </w:r>
            <w:r w:rsidRPr="001A3B5D">
              <w:rPr>
                <w:rFonts w:ascii="Arial"/>
                <w:sz w:val="18"/>
              </w:rPr>
              <w:t>30</w:t>
            </w:r>
            <w:r w:rsidRPr="001A3B5D">
              <w:rPr>
                <w:rFonts w:ascii="Arial"/>
                <w:spacing w:val="-7"/>
                <w:sz w:val="18"/>
              </w:rPr>
              <w:t xml:space="preserve"> </w:t>
            </w:r>
            <w:r w:rsidRPr="001A3B5D">
              <w:rPr>
                <w:rFonts w:ascii="Arial"/>
                <w:sz w:val="18"/>
              </w:rPr>
              <w:t>June</w:t>
            </w:r>
            <w:r w:rsidRPr="001A3B5D">
              <w:rPr>
                <w:rFonts w:ascii="Arial"/>
                <w:spacing w:val="-6"/>
                <w:sz w:val="18"/>
              </w:rPr>
              <w:t xml:space="preserve"> </w:t>
            </w:r>
            <w:r w:rsidRPr="001A3B5D">
              <w:rPr>
                <w:rFonts w:ascii="Arial"/>
                <w:sz w:val="18"/>
              </w:rPr>
              <w:t>2027</w:t>
            </w:r>
          </w:p>
          <w:p w14:paraId="20FDE534" w14:textId="50B81ED9" w:rsidR="001A3B5D" w:rsidRPr="001A3B5D" w:rsidRDefault="001A3B5D" w:rsidP="00B770B7">
            <w:pPr>
              <w:pStyle w:val="TableParagraph"/>
              <w:rPr>
                <w:rFonts w:ascii="Verdana"/>
                <w:sz w:val="20"/>
              </w:rPr>
            </w:pPr>
          </w:p>
          <w:p w14:paraId="474EBFC7" w14:textId="77777777" w:rsidR="001A3B5D" w:rsidRPr="001A3B5D" w:rsidRDefault="001A3B5D" w:rsidP="00B770B7">
            <w:pPr>
              <w:pStyle w:val="TableParagraph"/>
              <w:rPr>
                <w:rFonts w:ascii="Verdana"/>
                <w:sz w:val="20"/>
              </w:rPr>
            </w:pPr>
          </w:p>
          <w:p w14:paraId="331FFE80" w14:textId="77777777" w:rsidR="001A3B5D" w:rsidRPr="001A3B5D" w:rsidRDefault="001A3B5D" w:rsidP="00B770B7">
            <w:pPr>
              <w:pStyle w:val="TableParagraph"/>
              <w:rPr>
                <w:rFonts w:ascii="Verdana"/>
                <w:sz w:val="20"/>
              </w:rPr>
            </w:pPr>
          </w:p>
          <w:p w14:paraId="6D7339BB" w14:textId="77777777" w:rsidR="001A3B5D" w:rsidRPr="001A3B5D" w:rsidRDefault="001A3B5D" w:rsidP="00B770B7">
            <w:pPr>
              <w:pStyle w:val="TableParagraph"/>
              <w:rPr>
                <w:rFonts w:ascii="Verdana"/>
                <w:sz w:val="20"/>
              </w:rPr>
            </w:pPr>
          </w:p>
          <w:p w14:paraId="787AB4D7" w14:textId="77777777" w:rsidR="001A3B5D" w:rsidRPr="001A3B5D" w:rsidRDefault="001A3B5D" w:rsidP="00B770B7">
            <w:pPr>
              <w:pStyle w:val="TableParagraph"/>
              <w:spacing w:before="11"/>
              <w:rPr>
                <w:rFonts w:ascii="Verdana"/>
                <w:sz w:val="21"/>
              </w:rPr>
            </w:pPr>
          </w:p>
          <w:p w14:paraId="01889EF2" w14:textId="77777777" w:rsidR="001A3B5D" w:rsidRPr="001A3B5D" w:rsidRDefault="001A3B5D" w:rsidP="00B770B7">
            <w:pPr>
              <w:pStyle w:val="TableParagraph"/>
              <w:spacing w:before="1"/>
              <w:ind w:left="397" w:right="341" w:firstLine="4"/>
              <w:jc w:val="center"/>
              <w:rPr>
                <w:spacing w:val="1"/>
                <w:sz w:val="12"/>
              </w:rPr>
            </w:pPr>
            <w:r w:rsidRPr="001A3B5D">
              <w:rPr>
                <w:position w:val="-5"/>
                <w:sz w:val="18"/>
              </w:rPr>
              <w:t>4</w:t>
            </w:r>
            <w:proofErr w:type="spellStart"/>
            <w:r w:rsidRPr="001A3B5D">
              <w:rPr>
                <w:sz w:val="12"/>
                <w:vertAlign w:val="superscript"/>
              </w:rPr>
              <w:t>th</w:t>
            </w:r>
            <w:proofErr w:type="spellEnd"/>
          </w:p>
          <w:p w14:paraId="16788A54" w14:textId="3237A57D" w:rsidR="001A3B5D" w:rsidRPr="001A3B5D" w:rsidRDefault="001A3B5D" w:rsidP="00B770B7">
            <w:pPr>
              <w:pStyle w:val="TableParagraph"/>
              <w:spacing w:before="1"/>
              <w:ind w:left="397" w:right="341" w:firstLine="4"/>
              <w:jc w:val="center"/>
              <w:rPr>
                <w:sz w:val="18"/>
              </w:rPr>
            </w:pPr>
            <w:r w:rsidRPr="001A3B5D">
              <w:rPr>
                <w:sz w:val="18"/>
              </w:rPr>
              <w:t>Review</w:t>
            </w:r>
          </w:p>
        </w:tc>
      </w:tr>
      <w:tr w:rsidR="001A3B5D" w14:paraId="65921BD6" w14:textId="77777777" w:rsidTr="00B770B7">
        <w:trPr>
          <w:trHeight w:val="155"/>
        </w:trPr>
        <w:tc>
          <w:tcPr>
            <w:tcW w:w="3823" w:type="dxa"/>
            <w:gridSpan w:val="2"/>
            <w:tcBorders>
              <w:left w:val="nil"/>
              <w:bottom w:val="nil"/>
              <w:right w:val="dashSmallGap" w:sz="8" w:space="0" w:color="4471C4"/>
            </w:tcBorders>
          </w:tcPr>
          <w:p w14:paraId="4DDE3403" w14:textId="77777777" w:rsidR="001A3B5D" w:rsidRDefault="001A3B5D" w:rsidP="00B770B7">
            <w:pPr>
              <w:pStyle w:val="TableParagraph"/>
              <w:rPr>
                <w:rFonts w:ascii="Times New Roman"/>
                <w:sz w:val="10"/>
              </w:rPr>
            </w:pPr>
          </w:p>
        </w:tc>
        <w:tc>
          <w:tcPr>
            <w:tcW w:w="5670" w:type="dxa"/>
            <w:gridSpan w:val="4"/>
            <w:tcBorders>
              <w:left w:val="dashSmallGap" w:sz="8" w:space="0" w:color="4471C4"/>
              <w:bottom w:val="dashSmallGap" w:sz="18" w:space="0" w:color="4471C4"/>
              <w:right w:val="dashSmallGap" w:sz="18" w:space="0" w:color="4471C4"/>
            </w:tcBorders>
          </w:tcPr>
          <w:p w14:paraId="607E3A5E" w14:textId="77777777" w:rsidR="001A3B5D" w:rsidRDefault="001A3B5D" w:rsidP="00B770B7">
            <w:pPr>
              <w:pStyle w:val="TableParagraph"/>
              <w:rPr>
                <w:rFonts w:ascii="Times New Roman"/>
                <w:sz w:val="10"/>
              </w:rPr>
            </w:pPr>
          </w:p>
        </w:tc>
      </w:tr>
      <w:tr w:rsidR="001A3B5D" w14:paraId="6A9799CB" w14:textId="77777777" w:rsidTr="00B770B7">
        <w:trPr>
          <w:trHeight w:val="217"/>
        </w:trPr>
        <w:tc>
          <w:tcPr>
            <w:tcW w:w="9493" w:type="dxa"/>
            <w:gridSpan w:val="6"/>
            <w:tcBorders>
              <w:top w:val="nil"/>
              <w:left w:val="nil"/>
              <w:bottom w:val="nil"/>
              <w:right w:val="nil"/>
            </w:tcBorders>
          </w:tcPr>
          <w:p w14:paraId="3142CBF7" w14:textId="324C8BF3" w:rsidR="001A3B5D" w:rsidRDefault="001A3B5D" w:rsidP="00B770B7">
            <w:pPr>
              <w:pStyle w:val="TableParagraph"/>
              <w:rPr>
                <w:rFonts w:ascii="Times New Roman"/>
                <w:sz w:val="14"/>
              </w:rPr>
            </w:pPr>
          </w:p>
        </w:tc>
      </w:tr>
    </w:tbl>
    <w:p w14:paraId="4472019A" w14:textId="199DCBC4" w:rsidR="00F30A02" w:rsidRPr="005B0154" w:rsidRDefault="00A2145E" w:rsidP="00A2145E">
      <w:pPr>
        <w:spacing w:before="240"/>
        <w:rPr>
          <w:b/>
          <w:bCs/>
          <w:sz w:val="28"/>
          <w:szCs w:val="28"/>
        </w:rPr>
      </w:pPr>
      <w:r>
        <w:rPr>
          <w:rFonts w:ascii="Times New Roman"/>
          <w:noProof/>
          <w:sz w:val="14"/>
          <w:lang w:eastAsia="en-ZA"/>
        </w:rPr>
        <mc:AlternateContent>
          <mc:Choice Requires="wps">
            <w:drawing>
              <wp:anchor distT="0" distB="0" distL="114300" distR="114300" simplePos="0" relativeHeight="251664384" behindDoc="0" locked="0" layoutInCell="1" allowOverlap="1" wp14:anchorId="2DD4D3DF" wp14:editId="5E894CD2">
                <wp:simplePos x="0" y="0"/>
                <wp:positionH relativeFrom="column">
                  <wp:posOffset>4589780</wp:posOffset>
                </wp:positionH>
                <wp:positionV relativeFrom="paragraph">
                  <wp:posOffset>2584450</wp:posOffset>
                </wp:positionV>
                <wp:extent cx="668867" cy="194733"/>
                <wp:effectExtent l="0" t="19050" r="36195" b="15240"/>
                <wp:wrapNone/>
                <wp:docPr id="5" name="Arrow: Bent-Up 5"/>
                <wp:cNvGraphicFramePr/>
                <a:graphic xmlns:a="http://schemas.openxmlformats.org/drawingml/2006/main">
                  <a:graphicData uri="http://schemas.microsoft.com/office/word/2010/wordprocessingShape">
                    <wps:wsp>
                      <wps:cNvSpPr/>
                      <wps:spPr>
                        <a:xfrm>
                          <a:off x="0" y="0"/>
                          <a:ext cx="668867" cy="194733"/>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328A19" id="Arrow: Bent-Up 5" o:spid="_x0000_s1026" style="position:absolute;margin-left:361.4pt;margin-top:203.5pt;width:52.65pt;height:15.3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668867,19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" path="m,146050r595842,l595842,48683r-24341,l620184,r48683,48683l644525,48683r,146050l,194733,,146050xe" fillcolor="#4472c4 [3204]" strokecolor="#1f3763 [1604]" strokeweight="1pt">
                <v:stroke joinstyle="miter"/>
                <v:path arrowok="t" o:connecttype="custom" o:connectlocs="0,146050;595842,146050;595842,48683;571501,48683;620184,0;668867,48683;644525,48683;644525,194733;0,194733;0,146050" o:connectangles="0,0,0,0,0,0,0,0,0,0"/>
              </v:shape>
            </w:pict>
          </mc:Fallback>
        </mc:AlternateContent>
      </w:r>
      <w:r w:rsidR="0089595E">
        <w:rPr>
          <w:b/>
          <w:bCs/>
          <w:sz w:val="28"/>
          <w:szCs w:val="28"/>
        </w:rPr>
        <w:tab/>
      </w:r>
      <w:r w:rsidR="0089595E">
        <w:rPr>
          <w:b/>
          <w:bCs/>
          <w:sz w:val="28"/>
          <w:szCs w:val="28"/>
        </w:rPr>
        <w:tab/>
        <w:t xml:space="preserve">                        </w:t>
      </w:r>
      <w:r w:rsidR="0089595E" w:rsidRPr="0089595E">
        <w:rPr>
          <w:rFonts w:ascii="Arial" w:hAnsi="Arial" w:cs="Arial"/>
          <w:b/>
          <w:bCs/>
          <w:sz w:val="28"/>
          <w:szCs w:val="28"/>
          <w:bdr w:val="single" w:sz="4" w:space="0" w:color="auto"/>
        </w:rPr>
        <w:t>ANNUAL REVIEWS</w:t>
      </w:r>
    </w:p>
    <w:p w14:paraId="48E88286" w14:textId="10048CE4" w:rsidR="00F30A02" w:rsidRDefault="00F30A02" w:rsidP="00A61291">
      <w:pPr>
        <w:widowControl w:val="0"/>
        <w:tabs>
          <w:tab w:val="left" w:pos="1791"/>
          <w:tab w:val="left" w:pos="1792"/>
        </w:tabs>
        <w:autoSpaceDE w:val="0"/>
        <w:autoSpaceDN w:val="0"/>
        <w:spacing w:before="224" w:after="0" w:line="240" w:lineRule="auto"/>
        <w:rPr>
          <w:rFonts w:ascii="Arial"/>
          <w:b/>
          <w:color w:val="363639"/>
          <w:sz w:val="18"/>
        </w:rPr>
      </w:pPr>
    </w:p>
    <w:p w14:paraId="3838397E" w14:textId="52E56360" w:rsidR="00BC797B" w:rsidRPr="000255C9" w:rsidRDefault="00FA2DDE" w:rsidP="000255C9">
      <w:pPr>
        <w:pStyle w:val="Heading1"/>
      </w:pPr>
      <w:bookmarkStart w:id="7" w:name="_Toc77834749"/>
      <w:r w:rsidRPr="000255C9">
        <w:t>PROMOTING PUBLIC PARTICIPATION THROUGHOUT THE IDP PROCESS</w:t>
      </w:r>
      <w:bookmarkEnd w:id="7"/>
    </w:p>
    <w:p w14:paraId="15C5B0E0" w14:textId="195F43A3" w:rsidR="00A61291" w:rsidRPr="004A7C68" w:rsidRDefault="00BC5D9D" w:rsidP="00A61291">
      <w:pPr>
        <w:widowControl w:val="0"/>
        <w:tabs>
          <w:tab w:val="left" w:pos="1791"/>
          <w:tab w:val="left" w:pos="1792"/>
        </w:tabs>
        <w:autoSpaceDE w:val="0"/>
        <w:autoSpaceDN w:val="0"/>
        <w:spacing w:before="224" w:after="0" w:line="240" w:lineRule="auto"/>
        <w:rPr>
          <w:rFonts w:ascii="Arial"/>
          <w:b/>
          <w:sz w:val="18"/>
        </w:rPr>
      </w:pPr>
      <w:r w:rsidRPr="004A7C68">
        <w:rPr>
          <w:rFonts w:ascii="Arial"/>
          <w:b/>
          <w:color w:val="363639"/>
          <w:sz w:val="18"/>
        </w:rPr>
        <w:t xml:space="preserve">PUBLIC PARTICIPATION </w:t>
      </w:r>
      <w:r>
        <w:rPr>
          <w:rFonts w:ascii="Arial"/>
          <w:b/>
          <w:color w:val="363639"/>
          <w:sz w:val="18"/>
        </w:rPr>
        <w:t xml:space="preserve">AND THE </w:t>
      </w:r>
      <w:r w:rsidR="00A61291" w:rsidRPr="004A7C68">
        <w:rPr>
          <w:rFonts w:ascii="Arial"/>
          <w:b/>
          <w:color w:val="363639"/>
          <w:sz w:val="18"/>
        </w:rPr>
        <w:t>FIVE</w:t>
      </w:r>
      <w:r w:rsidR="00A61291" w:rsidRPr="004A7C68">
        <w:rPr>
          <w:rFonts w:ascii="Arial"/>
          <w:b/>
          <w:color w:val="363639"/>
          <w:spacing w:val="-4"/>
          <w:sz w:val="18"/>
        </w:rPr>
        <w:t xml:space="preserve"> </w:t>
      </w:r>
      <w:r w:rsidR="00A61291" w:rsidRPr="004A7C68">
        <w:rPr>
          <w:rFonts w:ascii="Arial"/>
          <w:b/>
          <w:color w:val="363639"/>
          <w:sz w:val="18"/>
        </w:rPr>
        <w:t>YEAR</w:t>
      </w:r>
      <w:r w:rsidR="00A61291" w:rsidRPr="004A7C68">
        <w:rPr>
          <w:rFonts w:ascii="Arial"/>
          <w:b/>
          <w:color w:val="363639"/>
          <w:spacing w:val="-3"/>
          <w:sz w:val="18"/>
        </w:rPr>
        <w:t xml:space="preserve"> </w:t>
      </w:r>
      <w:r w:rsidR="00A61291" w:rsidRPr="004A7C68">
        <w:rPr>
          <w:rFonts w:ascii="Arial"/>
          <w:b/>
          <w:color w:val="363639"/>
          <w:sz w:val="18"/>
        </w:rPr>
        <w:t>IDP</w:t>
      </w:r>
      <w:r w:rsidR="00A61291" w:rsidRPr="004A7C68">
        <w:rPr>
          <w:rFonts w:ascii="Arial"/>
          <w:b/>
          <w:color w:val="363639"/>
          <w:spacing w:val="-3"/>
          <w:sz w:val="18"/>
        </w:rPr>
        <w:t xml:space="preserve"> </w:t>
      </w:r>
      <w:r w:rsidR="00A61291" w:rsidRPr="004A7C68">
        <w:rPr>
          <w:rFonts w:ascii="Arial"/>
          <w:b/>
          <w:color w:val="363639"/>
          <w:sz w:val="18"/>
        </w:rPr>
        <w:t>PLANNING</w:t>
      </w:r>
      <w:r w:rsidR="00A61291" w:rsidRPr="004A7C68">
        <w:rPr>
          <w:rFonts w:ascii="Arial"/>
          <w:b/>
          <w:color w:val="363639"/>
          <w:spacing w:val="-2"/>
          <w:sz w:val="18"/>
        </w:rPr>
        <w:t xml:space="preserve"> </w:t>
      </w:r>
      <w:r w:rsidR="00A61291" w:rsidRPr="004A7C68">
        <w:rPr>
          <w:rFonts w:ascii="Arial"/>
          <w:b/>
          <w:color w:val="363639"/>
          <w:sz w:val="18"/>
        </w:rPr>
        <w:t>PROCESS</w:t>
      </w:r>
    </w:p>
    <w:p w14:paraId="5C1F4DA7" w14:textId="5237BC1F" w:rsidR="00A61291" w:rsidRPr="004A7C68" w:rsidRDefault="00A61291" w:rsidP="00A61291">
      <w:pPr>
        <w:pStyle w:val="BodyText"/>
        <w:spacing w:before="11"/>
        <w:rPr>
          <w:b/>
          <w:sz w:val="17"/>
        </w:rPr>
      </w:pPr>
    </w:p>
    <w:p w14:paraId="21BF25B0" w14:textId="4CF31BB7" w:rsidR="00022A9F" w:rsidRPr="004A7C68" w:rsidRDefault="00022A9F" w:rsidP="00A61291">
      <w:pPr>
        <w:widowControl w:val="0"/>
        <w:tabs>
          <w:tab w:val="left" w:pos="2148"/>
        </w:tabs>
        <w:autoSpaceDE w:val="0"/>
        <w:autoSpaceDN w:val="0"/>
        <w:spacing w:after="0" w:line="240" w:lineRule="auto"/>
        <w:rPr>
          <w:rFonts w:ascii="Arial"/>
          <w:b/>
          <w:color w:val="363639"/>
          <w:sz w:val="18"/>
        </w:rPr>
      </w:pPr>
      <w:r w:rsidRPr="004A7C68">
        <w:rPr>
          <w:noProof/>
          <w:color w:val="363639"/>
          <w:sz w:val="18"/>
          <w:lang w:eastAsia="en-ZA"/>
        </w:rPr>
        <mc:AlternateContent>
          <mc:Choice Requires="wps">
            <w:drawing>
              <wp:anchor distT="0" distB="0" distL="114300" distR="114300" simplePos="0" relativeHeight="251730944" behindDoc="0" locked="0" layoutInCell="1" allowOverlap="1" wp14:anchorId="199AD1FF" wp14:editId="22BEC626">
                <wp:simplePos x="0" y="0"/>
                <wp:positionH relativeFrom="column">
                  <wp:posOffset>3395980</wp:posOffset>
                </wp:positionH>
                <wp:positionV relativeFrom="paragraph">
                  <wp:posOffset>51023</wp:posOffset>
                </wp:positionV>
                <wp:extent cx="2421924" cy="1309816"/>
                <wp:effectExtent l="19050" t="0" r="16510" b="24130"/>
                <wp:wrapNone/>
                <wp:docPr id="44" name="Callout: Left Arrow 44"/>
                <wp:cNvGraphicFramePr/>
                <a:graphic xmlns:a="http://schemas.openxmlformats.org/drawingml/2006/main">
                  <a:graphicData uri="http://schemas.microsoft.com/office/word/2010/wordprocessingShape">
                    <wps:wsp>
                      <wps:cNvSpPr/>
                      <wps:spPr>
                        <a:xfrm>
                          <a:off x="0" y="0"/>
                          <a:ext cx="2421924" cy="1309816"/>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341781" w14:textId="73511DF8" w:rsidR="005B0154" w:rsidRPr="004A7C68" w:rsidRDefault="005B0154" w:rsidP="00F30A02">
                            <w:pPr>
                              <w:spacing w:after="0"/>
                              <w:jc w:val="center"/>
                              <w:rPr>
                                <w:b/>
                                <w:bCs/>
                                <w:color w:val="000000" w:themeColor="text1"/>
                                <w:lang w:val="en-GB"/>
                              </w:rPr>
                            </w:pPr>
                            <w:r w:rsidRPr="004A7C68">
                              <w:rPr>
                                <w:b/>
                                <w:bCs/>
                                <w:color w:val="000000" w:themeColor="text1"/>
                                <w:lang w:val="en-GB"/>
                              </w:rPr>
                              <w:t>ANALYSIS</w:t>
                            </w:r>
                          </w:p>
                          <w:p w14:paraId="6C888584" w14:textId="53AEC122" w:rsidR="005B0154" w:rsidRDefault="005B0154" w:rsidP="00F30A02">
                            <w:pPr>
                              <w:spacing w:after="0"/>
                              <w:jc w:val="center"/>
                              <w:rPr>
                                <w:lang w:val="en-GB"/>
                              </w:rPr>
                            </w:pPr>
                            <w:r>
                              <w:rPr>
                                <w:lang w:val="en-GB"/>
                              </w:rPr>
                              <w:t>Community/ward /com/</w:t>
                            </w:r>
                          </w:p>
                          <w:p w14:paraId="4643234C" w14:textId="3E34947D" w:rsidR="005B0154" w:rsidRDefault="005B0154" w:rsidP="00F30A02">
                            <w:pPr>
                              <w:spacing w:after="0"/>
                              <w:jc w:val="center"/>
                              <w:rPr>
                                <w:lang w:val="en-GB"/>
                              </w:rPr>
                            </w:pPr>
                            <w:r>
                              <w:rPr>
                                <w:lang w:val="en-GB"/>
                              </w:rPr>
                              <w:t>Stakeholder meetings</w:t>
                            </w:r>
                          </w:p>
                          <w:p w14:paraId="02314612" w14:textId="0514FFD0" w:rsidR="005B0154" w:rsidRDefault="005B0154" w:rsidP="00F30A02">
                            <w:pPr>
                              <w:spacing w:after="0"/>
                              <w:jc w:val="center"/>
                              <w:rPr>
                                <w:lang w:val="en-GB"/>
                              </w:rPr>
                            </w:pPr>
                            <w:r>
                              <w:rPr>
                                <w:lang w:val="en-GB"/>
                              </w:rPr>
                              <w:t>Sample surveys</w:t>
                            </w:r>
                          </w:p>
                          <w:p w14:paraId="11A68BEF" w14:textId="0DC43F47" w:rsidR="005B0154" w:rsidRDefault="005B0154" w:rsidP="00F30A02">
                            <w:pPr>
                              <w:spacing w:after="0"/>
                              <w:jc w:val="center"/>
                              <w:rPr>
                                <w:lang w:val="en-GB"/>
                              </w:rPr>
                            </w:pPr>
                            <w:r>
                              <w:rPr>
                                <w:lang w:val="en-GB"/>
                              </w:rPr>
                              <w:t>Opinion Polls</w:t>
                            </w:r>
                          </w:p>
                          <w:p w14:paraId="3CBC2CEF" w14:textId="19EEB8E7" w:rsidR="005B0154" w:rsidRDefault="005B0154" w:rsidP="00F30A02">
                            <w:pPr>
                              <w:spacing w:after="0"/>
                              <w:jc w:val="center"/>
                              <w:rPr>
                                <w:lang w:val="en-GB"/>
                              </w:rPr>
                            </w:pPr>
                            <w:r>
                              <w:rPr>
                                <w:lang w:val="en-GB"/>
                              </w:rPr>
                              <w:t>IDP Rep Forum</w:t>
                            </w:r>
                          </w:p>
                          <w:p w14:paraId="79CAD6BA" w14:textId="77777777" w:rsidR="005B0154" w:rsidRPr="00F30A02" w:rsidRDefault="005B0154" w:rsidP="00F30A0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AD1FF"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44" o:spid="_x0000_s1031" type="#_x0000_t77" style="position:absolute;margin-left:267.4pt;margin-top:4pt;width:190.7pt;height:103.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" adj="7565,,2920" fillcolor="#4472c4 [3204]" strokecolor="#1f3763 [1604]" strokeweight="1pt">
                <v:textbox>
                  <w:txbxContent>
                    <w:p w14:paraId="72341781" w14:textId="73511DF8" w:rsidR="005B0154" w:rsidRPr="004A7C68" w:rsidRDefault="005B0154" w:rsidP="00F30A02">
                      <w:pPr>
                        <w:spacing w:after="0"/>
                        <w:jc w:val="center"/>
                        <w:rPr>
                          <w:b/>
                          <w:bCs/>
                          <w:color w:val="000000" w:themeColor="text1"/>
                          <w:lang w:val="en-GB"/>
                        </w:rPr>
                      </w:pPr>
                      <w:r w:rsidRPr="004A7C68">
                        <w:rPr>
                          <w:b/>
                          <w:bCs/>
                          <w:color w:val="000000" w:themeColor="text1"/>
                          <w:lang w:val="en-GB"/>
                        </w:rPr>
                        <w:t>ANALYSIS</w:t>
                      </w:r>
                    </w:p>
                    <w:p w14:paraId="6C888584" w14:textId="53AEC122" w:rsidR="005B0154" w:rsidRDefault="005B0154" w:rsidP="00F30A02">
                      <w:pPr>
                        <w:spacing w:after="0"/>
                        <w:jc w:val="center"/>
                        <w:rPr>
                          <w:lang w:val="en-GB"/>
                        </w:rPr>
                      </w:pPr>
                      <w:r>
                        <w:rPr>
                          <w:lang w:val="en-GB"/>
                        </w:rPr>
                        <w:t>Community/ward /com/</w:t>
                      </w:r>
                    </w:p>
                    <w:p w14:paraId="4643234C" w14:textId="3E34947D" w:rsidR="005B0154" w:rsidRDefault="005B0154" w:rsidP="00F30A02">
                      <w:pPr>
                        <w:spacing w:after="0"/>
                        <w:jc w:val="center"/>
                        <w:rPr>
                          <w:lang w:val="en-GB"/>
                        </w:rPr>
                      </w:pPr>
                      <w:r>
                        <w:rPr>
                          <w:lang w:val="en-GB"/>
                        </w:rPr>
                        <w:t>Stakeholder meetings</w:t>
                      </w:r>
                    </w:p>
                    <w:p w14:paraId="02314612" w14:textId="0514FFD0" w:rsidR="005B0154" w:rsidRDefault="005B0154" w:rsidP="00F30A02">
                      <w:pPr>
                        <w:spacing w:after="0"/>
                        <w:jc w:val="center"/>
                        <w:rPr>
                          <w:lang w:val="en-GB"/>
                        </w:rPr>
                      </w:pPr>
                      <w:r>
                        <w:rPr>
                          <w:lang w:val="en-GB"/>
                        </w:rPr>
                        <w:t>Sample surveys</w:t>
                      </w:r>
                    </w:p>
                    <w:p w14:paraId="11A68BEF" w14:textId="0DC43F47" w:rsidR="005B0154" w:rsidRDefault="005B0154" w:rsidP="00F30A02">
                      <w:pPr>
                        <w:spacing w:after="0"/>
                        <w:jc w:val="center"/>
                        <w:rPr>
                          <w:lang w:val="en-GB"/>
                        </w:rPr>
                      </w:pPr>
                      <w:r>
                        <w:rPr>
                          <w:lang w:val="en-GB"/>
                        </w:rPr>
                        <w:t>Opinion Polls</w:t>
                      </w:r>
                    </w:p>
                    <w:p w14:paraId="3CBC2CEF" w14:textId="19EEB8E7" w:rsidR="005B0154" w:rsidRDefault="005B0154" w:rsidP="00F30A02">
                      <w:pPr>
                        <w:spacing w:after="0"/>
                        <w:jc w:val="center"/>
                        <w:rPr>
                          <w:lang w:val="en-GB"/>
                        </w:rPr>
                      </w:pPr>
                      <w:r>
                        <w:rPr>
                          <w:lang w:val="en-GB"/>
                        </w:rPr>
                        <w:t>IDP Rep Forum</w:t>
                      </w:r>
                    </w:p>
                    <w:p w14:paraId="79CAD6BA" w14:textId="77777777" w:rsidR="005B0154" w:rsidRPr="00F30A02" w:rsidRDefault="005B0154" w:rsidP="00F30A02">
                      <w:pPr>
                        <w:jc w:val="center"/>
                        <w:rPr>
                          <w:lang w:val="en-GB"/>
                        </w:rPr>
                      </w:pPr>
                    </w:p>
                  </w:txbxContent>
                </v:textbox>
              </v:shape>
            </w:pict>
          </mc:Fallback>
        </mc:AlternateContent>
      </w:r>
    </w:p>
    <w:p w14:paraId="37F2D610" w14:textId="1C73CE54" w:rsidR="00A61291" w:rsidRPr="004A7C68" w:rsidRDefault="00A61291" w:rsidP="00A61291">
      <w:pPr>
        <w:widowControl w:val="0"/>
        <w:tabs>
          <w:tab w:val="left" w:pos="2148"/>
        </w:tabs>
        <w:autoSpaceDE w:val="0"/>
        <w:autoSpaceDN w:val="0"/>
        <w:spacing w:after="0" w:line="240" w:lineRule="auto"/>
        <w:rPr>
          <w:rFonts w:ascii="Arial"/>
          <w:b/>
          <w:sz w:val="18"/>
        </w:rPr>
      </w:pPr>
      <w:r w:rsidRPr="004A7C68">
        <w:rPr>
          <w:rFonts w:ascii="Arial"/>
          <w:b/>
          <w:color w:val="363639"/>
          <w:sz w:val="18"/>
        </w:rPr>
        <w:t>Phase</w:t>
      </w:r>
      <w:r w:rsidRPr="004A7C68">
        <w:rPr>
          <w:rFonts w:ascii="Arial"/>
          <w:b/>
          <w:color w:val="363639"/>
          <w:spacing w:val="-4"/>
          <w:sz w:val="18"/>
        </w:rPr>
        <w:t xml:space="preserve"> </w:t>
      </w:r>
      <w:r w:rsidRPr="004A7C68">
        <w:rPr>
          <w:rFonts w:ascii="Arial"/>
          <w:b/>
          <w:color w:val="363639"/>
          <w:sz w:val="18"/>
        </w:rPr>
        <w:t>1:</w:t>
      </w:r>
      <w:r w:rsidRPr="004A7C68">
        <w:rPr>
          <w:rFonts w:ascii="Arial"/>
          <w:b/>
          <w:color w:val="363639"/>
          <w:spacing w:val="49"/>
          <w:sz w:val="18"/>
        </w:rPr>
        <w:t xml:space="preserve"> </w:t>
      </w:r>
      <w:r w:rsidRPr="004A7C68">
        <w:rPr>
          <w:rFonts w:ascii="Arial"/>
          <w:b/>
          <w:color w:val="363639"/>
          <w:sz w:val="18"/>
        </w:rPr>
        <w:t>Analysis</w:t>
      </w:r>
    </w:p>
    <w:p w14:paraId="7A0AE7D8" w14:textId="09716359" w:rsidR="00A61291" w:rsidRPr="004A7C68" w:rsidRDefault="00A61291" w:rsidP="00A61291">
      <w:pPr>
        <w:pStyle w:val="BodyText"/>
        <w:spacing w:before="1"/>
        <w:rPr>
          <w:b/>
          <w:sz w:val="18"/>
        </w:rPr>
      </w:pPr>
    </w:p>
    <w:p w14:paraId="0F6D46FA" w14:textId="1DD3D0C7" w:rsidR="00A61291" w:rsidRPr="004A7C68" w:rsidRDefault="00A61291" w:rsidP="008630D2">
      <w:pPr>
        <w:pStyle w:val="ListParagraph"/>
        <w:widowControl w:val="0"/>
        <w:numPr>
          <w:ilvl w:val="0"/>
          <w:numId w:val="30"/>
        </w:numPr>
        <w:autoSpaceDE w:val="0"/>
        <w:autoSpaceDN w:val="0"/>
        <w:spacing w:after="0" w:line="240" w:lineRule="auto"/>
        <w:rPr>
          <w:sz w:val="18"/>
        </w:rPr>
      </w:pPr>
      <w:r w:rsidRPr="004A7C68">
        <w:rPr>
          <w:color w:val="363639"/>
          <w:sz w:val="18"/>
        </w:rPr>
        <w:t>Legal</w:t>
      </w:r>
      <w:r w:rsidRPr="004A7C68">
        <w:rPr>
          <w:color w:val="363639"/>
          <w:spacing w:val="-4"/>
          <w:sz w:val="18"/>
        </w:rPr>
        <w:t xml:space="preserve"> </w:t>
      </w:r>
      <w:r w:rsidRPr="004A7C68">
        <w:rPr>
          <w:color w:val="363639"/>
          <w:sz w:val="18"/>
        </w:rPr>
        <w:t>Framework</w:t>
      </w:r>
      <w:r w:rsidRPr="004A7C68">
        <w:rPr>
          <w:color w:val="363639"/>
          <w:spacing w:val="-4"/>
          <w:sz w:val="18"/>
        </w:rPr>
        <w:t xml:space="preserve"> </w:t>
      </w:r>
      <w:r w:rsidRPr="004A7C68">
        <w:rPr>
          <w:color w:val="363639"/>
          <w:sz w:val="18"/>
        </w:rPr>
        <w:t>Analysis</w:t>
      </w:r>
    </w:p>
    <w:p w14:paraId="6E48A1E2" w14:textId="4E2905B5" w:rsidR="00A61291" w:rsidRPr="004A7C68" w:rsidRDefault="00A61291" w:rsidP="008630D2">
      <w:pPr>
        <w:pStyle w:val="ListParagraph"/>
        <w:widowControl w:val="0"/>
        <w:numPr>
          <w:ilvl w:val="0"/>
          <w:numId w:val="30"/>
        </w:numPr>
        <w:tabs>
          <w:tab w:val="left" w:pos="2268"/>
        </w:tabs>
        <w:autoSpaceDE w:val="0"/>
        <w:autoSpaceDN w:val="0"/>
        <w:spacing w:before="1" w:after="0" w:line="207" w:lineRule="exact"/>
        <w:rPr>
          <w:sz w:val="18"/>
        </w:rPr>
      </w:pPr>
      <w:r w:rsidRPr="004A7C68">
        <w:rPr>
          <w:color w:val="363639"/>
          <w:sz w:val="18"/>
        </w:rPr>
        <w:t>Leadership</w:t>
      </w:r>
      <w:r w:rsidRPr="004A7C68">
        <w:rPr>
          <w:color w:val="363639"/>
          <w:spacing w:val="-7"/>
          <w:sz w:val="18"/>
        </w:rPr>
        <w:t xml:space="preserve"> </w:t>
      </w:r>
      <w:r w:rsidRPr="004A7C68">
        <w:rPr>
          <w:color w:val="363639"/>
          <w:sz w:val="18"/>
        </w:rPr>
        <w:t>Guidelines</w:t>
      </w:r>
    </w:p>
    <w:p w14:paraId="73775CBA" w14:textId="59BFC155" w:rsidR="00A61291" w:rsidRPr="004A7C68" w:rsidRDefault="00A61291" w:rsidP="008630D2">
      <w:pPr>
        <w:pStyle w:val="ListParagraph"/>
        <w:widowControl w:val="0"/>
        <w:numPr>
          <w:ilvl w:val="0"/>
          <w:numId w:val="30"/>
        </w:numPr>
        <w:tabs>
          <w:tab w:val="left" w:pos="2268"/>
        </w:tabs>
        <w:autoSpaceDE w:val="0"/>
        <w:autoSpaceDN w:val="0"/>
        <w:spacing w:before="1" w:after="0" w:line="207" w:lineRule="exact"/>
        <w:rPr>
          <w:color w:val="363639"/>
          <w:sz w:val="18"/>
        </w:rPr>
      </w:pPr>
      <w:r w:rsidRPr="004A7C68">
        <w:rPr>
          <w:sz w:val="18"/>
        </w:rPr>
        <w:t>Muni</w:t>
      </w:r>
      <w:r w:rsidRPr="004A7C68">
        <w:rPr>
          <w:color w:val="363639"/>
          <w:sz w:val="18"/>
        </w:rPr>
        <w:t>cipality</w:t>
      </w:r>
      <w:r w:rsidRPr="004A7C68">
        <w:rPr>
          <w:color w:val="363639"/>
          <w:spacing w:val="-7"/>
          <w:sz w:val="18"/>
        </w:rPr>
        <w:t xml:space="preserve"> </w:t>
      </w:r>
      <w:r w:rsidRPr="004A7C68">
        <w:rPr>
          <w:color w:val="363639"/>
          <w:sz w:val="18"/>
        </w:rPr>
        <w:t>Technical</w:t>
      </w:r>
      <w:r w:rsidRPr="004A7C68">
        <w:rPr>
          <w:color w:val="363639"/>
          <w:spacing w:val="-5"/>
          <w:sz w:val="18"/>
        </w:rPr>
        <w:t xml:space="preserve"> </w:t>
      </w:r>
      <w:r w:rsidRPr="004A7C68">
        <w:rPr>
          <w:color w:val="363639"/>
          <w:sz w:val="18"/>
        </w:rPr>
        <w:t>Development</w:t>
      </w:r>
      <w:r w:rsidRPr="004A7C68">
        <w:rPr>
          <w:color w:val="363639"/>
          <w:spacing w:val="-5"/>
          <w:sz w:val="18"/>
        </w:rPr>
        <w:t xml:space="preserve"> </w:t>
      </w:r>
      <w:r w:rsidRPr="004A7C68">
        <w:rPr>
          <w:color w:val="363639"/>
          <w:sz w:val="18"/>
        </w:rPr>
        <w:t>Analysis</w:t>
      </w:r>
    </w:p>
    <w:p w14:paraId="452D2EB3" w14:textId="08938D01" w:rsidR="00A61291" w:rsidRPr="004A7C68" w:rsidRDefault="00A61291" w:rsidP="008630D2">
      <w:pPr>
        <w:pStyle w:val="ListParagraph"/>
        <w:widowControl w:val="0"/>
        <w:numPr>
          <w:ilvl w:val="0"/>
          <w:numId w:val="30"/>
        </w:numPr>
        <w:autoSpaceDE w:val="0"/>
        <w:autoSpaceDN w:val="0"/>
        <w:spacing w:before="1" w:after="0" w:line="207" w:lineRule="exact"/>
        <w:rPr>
          <w:sz w:val="18"/>
        </w:rPr>
      </w:pPr>
      <w:r w:rsidRPr="004A7C68">
        <w:rPr>
          <w:color w:val="363639"/>
          <w:sz w:val="18"/>
        </w:rPr>
        <w:t>Community</w:t>
      </w:r>
      <w:r w:rsidRPr="004A7C68">
        <w:rPr>
          <w:color w:val="363639"/>
          <w:spacing w:val="-6"/>
          <w:sz w:val="18"/>
        </w:rPr>
        <w:t xml:space="preserve"> </w:t>
      </w:r>
      <w:r w:rsidRPr="004A7C68">
        <w:rPr>
          <w:color w:val="363639"/>
          <w:sz w:val="18"/>
        </w:rPr>
        <w:t>and</w:t>
      </w:r>
      <w:r w:rsidRPr="004A7C68">
        <w:rPr>
          <w:color w:val="363639"/>
          <w:spacing w:val="-5"/>
          <w:sz w:val="18"/>
        </w:rPr>
        <w:t xml:space="preserve"> </w:t>
      </w:r>
      <w:r w:rsidRPr="004A7C68">
        <w:rPr>
          <w:color w:val="363639"/>
          <w:sz w:val="18"/>
        </w:rPr>
        <w:t>Stakeholder</w:t>
      </w:r>
      <w:r w:rsidRPr="004A7C68">
        <w:rPr>
          <w:color w:val="363639"/>
          <w:spacing w:val="-5"/>
          <w:sz w:val="18"/>
        </w:rPr>
        <w:t xml:space="preserve"> </w:t>
      </w:r>
      <w:r w:rsidRPr="004A7C68">
        <w:rPr>
          <w:color w:val="363639"/>
          <w:sz w:val="18"/>
        </w:rPr>
        <w:t>Development</w:t>
      </w:r>
      <w:r w:rsidRPr="004A7C68">
        <w:rPr>
          <w:color w:val="363639"/>
          <w:spacing w:val="-4"/>
          <w:sz w:val="18"/>
        </w:rPr>
        <w:t xml:space="preserve"> </w:t>
      </w:r>
      <w:r w:rsidRPr="004A7C68">
        <w:rPr>
          <w:color w:val="363639"/>
          <w:sz w:val="18"/>
        </w:rPr>
        <w:t>Analysis</w:t>
      </w:r>
    </w:p>
    <w:p w14:paraId="71656EDA" w14:textId="77777777" w:rsidR="00A61291" w:rsidRPr="004A7C68" w:rsidRDefault="00A61291" w:rsidP="008630D2">
      <w:pPr>
        <w:pStyle w:val="ListParagraph"/>
        <w:widowControl w:val="0"/>
        <w:numPr>
          <w:ilvl w:val="0"/>
          <w:numId w:val="30"/>
        </w:numPr>
        <w:autoSpaceDE w:val="0"/>
        <w:autoSpaceDN w:val="0"/>
        <w:spacing w:before="1" w:after="0" w:line="207" w:lineRule="exact"/>
        <w:rPr>
          <w:sz w:val="18"/>
        </w:rPr>
      </w:pPr>
      <w:r w:rsidRPr="004A7C68">
        <w:rPr>
          <w:color w:val="363639"/>
          <w:sz w:val="18"/>
        </w:rPr>
        <w:t>Institutional</w:t>
      </w:r>
      <w:r w:rsidRPr="004A7C68">
        <w:rPr>
          <w:color w:val="363639"/>
          <w:spacing w:val="-6"/>
          <w:sz w:val="18"/>
        </w:rPr>
        <w:t xml:space="preserve"> </w:t>
      </w:r>
      <w:r w:rsidRPr="004A7C68">
        <w:rPr>
          <w:color w:val="363639"/>
          <w:sz w:val="18"/>
        </w:rPr>
        <w:t>Analysis</w:t>
      </w:r>
    </w:p>
    <w:p w14:paraId="5B5A9BA0" w14:textId="77777777" w:rsidR="00A61291" w:rsidRPr="004A7C68" w:rsidRDefault="00A61291" w:rsidP="008630D2">
      <w:pPr>
        <w:pStyle w:val="ListParagraph"/>
        <w:widowControl w:val="0"/>
        <w:numPr>
          <w:ilvl w:val="0"/>
          <w:numId w:val="30"/>
        </w:numPr>
        <w:autoSpaceDE w:val="0"/>
        <w:autoSpaceDN w:val="0"/>
        <w:spacing w:before="1" w:after="0" w:line="207" w:lineRule="exact"/>
        <w:rPr>
          <w:sz w:val="18"/>
        </w:rPr>
      </w:pPr>
      <w:r w:rsidRPr="004A7C68">
        <w:rPr>
          <w:color w:val="363639"/>
          <w:sz w:val="18"/>
        </w:rPr>
        <w:t>Economic</w:t>
      </w:r>
      <w:r w:rsidRPr="004A7C68">
        <w:rPr>
          <w:color w:val="363639"/>
          <w:spacing w:val="-5"/>
          <w:sz w:val="18"/>
        </w:rPr>
        <w:t xml:space="preserve"> </w:t>
      </w:r>
      <w:r w:rsidRPr="004A7C68">
        <w:rPr>
          <w:color w:val="363639"/>
          <w:sz w:val="18"/>
        </w:rPr>
        <w:t>Analysis</w:t>
      </w:r>
    </w:p>
    <w:p w14:paraId="3E1141D6" w14:textId="56346D4C" w:rsidR="00A61291" w:rsidRPr="004A7C68" w:rsidRDefault="00A61291" w:rsidP="008630D2">
      <w:pPr>
        <w:pStyle w:val="ListParagraph"/>
        <w:widowControl w:val="0"/>
        <w:numPr>
          <w:ilvl w:val="0"/>
          <w:numId w:val="30"/>
        </w:numPr>
        <w:autoSpaceDE w:val="0"/>
        <w:autoSpaceDN w:val="0"/>
        <w:spacing w:before="1" w:after="0" w:line="207" w:lineRule="exact"/>
        <w:rPr>
          <w:sz w:val="18"/>
        </w:rPr>
      </w:pPr>
      <w:r w:rsidRPr="004A7C68">
        <w:rPr>
          <w:color w:val="363639"/>
          <w:sz w:val="18"/>
        </w:rPr>
        <w:t>Socio-Economic</w:t>
      </w:r>
      <w:r w:rsidRPr="004A7C68">
        <w:rPr>
          <w:color w:val="363639"/>
          <w:spacing w:val="-6"/>
          <w:sz w:val="18"/>
        </w:rPr>
        <w:t xml:space="preserve"> </w:t>
      </w:r>
      <w:r w:rsidRPr="004A7C68">
        <w:rPr>
          <w:color w:val="363639"/>
          <w:sz w:val="18"/>
        </w:rPr>
        <w:t>Analysis</w:t>
      </w:r>
    </w:p>
    <w:p w14:paraId="37177A1F" w14:textId="0D577E20" w:rsidR="00A61291" w:rsidRPr="004A7C68" w:rsidRDefault="00A61291" w:rsidP="008630D2">
      <w:pPr>
        <w:pStyle w:val="ListParagraph"/>
        <w:widowControl w:val="0"/>
        <w:numPr>
          <w:ilvl w:val="0"/>
          <w:numId w:val="30"/>
        </w:numPr>
        <w:autoSpaceDE w:val="0"/>
        <w:autoSpaceDN w:val="0"/>
        <w:spacing w:before="1" w:after="0" w:line="207" w:lineRule="exact"/>
        <w:rPr>
          <w:sz w:val="18"/>
        </w:rPr>
      </w:pPr>
      <w:r w:rsidRPr="004A7C68">
        <w:rPr>
          <w:color w:val="363639"/>
          <w:sz w:val="18"/>
        </w:rPr>
        <w:t>Spatial</w:t>
      </w:r>
      <w:r w:rsidRPr="004A7C68">
        <w:rPr>
          <w:color w:val="363639"/>
          <w:spacing w:val="-4"/>
          <w:sz w:val="18"/>
        </w:rPr>
        <w:t xml:space="preserve"> </w:t>
      </w:r>
      <w:r w:rsidRPr="004A7C68">
        <w:rPr>
          <w:color w:val="363639"/>
          <w:sz w:val="18"/>
        </w:rPr>
        <w:t>Analysis</w:t>
      </w:r>
    </w:p>
    <w:p w14:paraId="1AB4C6C3" w14:textId="708E4180" w:rsidR="00A61291" w:rsidRPr="004A7C68" w:rsidRDefault="00022A9F" w:rsidP="008630D2">
      <w:pPr>
        <w:pStyle w:val="ListParagraph"/>
        <w:widowControl w:val="0"/>
        <w:numPr>
          <w:ilvl w:val="0"/>
          <w:numId w:val="30"/>
        </w:numPr>
        <w:autoSpaceDE w:val="0"/>
        <w:autoSpaceDN w:val="0"/>
        <w:spacing w:before="1" w:after="0" w:line="207" w:lineRule="exact"/>
        <w:rPr>
          <w:sz w:val="18"/>
        </w:rPr>
      </w:pPr>
      <w:r w:rsidRPr="004A7C68">
        <w:rPr>
          <w:noProof/>
          <w:color w:val="363639"/>
          <w:sz w:val="18"/>
          <w:lang w:eastAsia="en-ZA"/>
        </w:rPr>
        <mc:AlternateContent>
          <mc:Choice Requires="wps">
            <w:drawing>
              <wp:anchor distT="0" distB="0" distL="114300" distR="114300" simplePos="0" relativeHeight="251735040" behindDoc="0" locked="0" layoutInCell="1" allowOverlap="1" wp14:anchorId="18898854" wp14:editId="1840CBF1">
                <wp:simplePos x="0" y="0"/>
                <wp:positionH relativeFrom="column">
                  <wp:posOffset>3395980</wp:posOffset>
                </wp:positionH>
                <wp:positionV relativeFrom="paragraph">
                  <wp:posOffset>45995</wp:posOffset>
                </wp:positionV>
                <wp:extent cx="2421890" cy="1309370"/>
                <wp:effectExtent l="19050" t="0" r="16510" b="24130"/>
                <wp:wrapNone/>
                <wp:docPr id="46" name="Callout: Left Arrow 46"/>
                <wp:cNvGraphicFramePr/>
                <a:graphic xmlns:a="http://schemas.openxmlformats.org/drawingml/2006/main">
                  <a:graphicData uri="http://schemas.microsoft.com/office/word/2010/wordprocessingShape">
                    <wps:wsp>
                      <wps:cNvSpPr/>
                      <wps:spPr>
                        <a:xfrm>
                          <a:off x="0" y="0"/>
                          <a:ext cx="2421890" cy="130937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6A8469" w14:textId="67FB2DC6" w:rsidR="005B0154" w:rsidRDefault="005B0154" w:rsidP="00F30A02">
                            <w:pPr>
                              <w:spacing w:after="0"/>
                              <w:jc w:val="center"/>
                              <w:rPr>
                                <w:lang w:val="en-GB"/>
                              </w:rPr>
                            </w:pPr>
                            <w:r w:rsidRPr="004A7C68">
                              <w:rPr>
                                <w:b/>
                                <w:bCs/>
                                <w:color w:val="000000" w:themeColor="text1"/>
                                <w:lang w:val="en-GB"/>
                              </w:rPr>
                              <w:t>STRATEGIC WORKSHOPS</w:t>
                            </w:r>
                            <w:r w:rsidRPr="004A7C68">
                              <w:rPr>
                                <w:color w:val="000000" w:themeColor="text1"/>
                                <w:lang w:val="en-GB"/>
                              </w:rPr>
                              <w:t xml:space="preserve"> </w:t>
                            </w:r>
                            <w:r>
                              <w:rPr>
                                <w:lang w:val="en-GB"/>
                              </w:rPr>
                              <w:t>with IDP Rep Forums,</w:t>
                            </w:r>
                          </w:p>
                          <w:p w14:paraId="6F9F635B" w14:textId="33CCB0CA" w:rsidR="005B0154" w:rsidRDefault="005B0154" w:rsidP="00F30A02">
                            <w:pPr>
                              <w:spacing w:after="0"/>
                              <w:jc w:val="center"/>
                              <w:rPr>
                                <w:lang w:val="en-GB"/>
                              </w:rPr>
                            </w:pPr>
                            <w:r>
                              <w:rPr>
                                <w:lang w:val="en-GB"/>
                              </w:rPr>
                              <w:t>Stakeholder organisations,</w:t>
                            </w:r>
                          </w:p>
                          <w:p w14:paraId="352CCCF6" w14:textId="4EA70182" w:rsidR="005B0154" w:rsidRDefault="005B0154" w:rsidP="00F30A02">
                            <w:pPr>
                              <w:spacing w:after="0"/>
                              <w:jc w:val="center"/>
                              <w:rPr>
                                <w:lang w:val="en-GB"/>
                              </w:rPr>
                            </w:pPr>
                            <w:r>
                              <w:rPr>
                                <w:lang w:val="en-GB"/>
                              </w:rPr>
                              <w:t>Sector departments,</w:t>
                            </w:r>
                          </w:p>
                          <w:p w14:paraId="61DD3C8F" w14:textId="54A28B54" w:rsidR="005B0154" w:rsidRDefault="005B0154" w:rsidP="00F30A02">
                            <w:pPr>
                              <w:spacing w:after="0"/>
                              <w:jc w:val="center"/>
                              <w:rPr>
                                <w:lang w:val="en-GB"/>
                              </w:rPr>
                            </w:pPr>
                            <w:r>
                              <w:rPr>
                                <w:lang w:val="en-GB"/>
                              </w:rPr>
                              <w:t>Prov. and Nat govt depts</w:t>
                            </w:r>
                          </w:p>
                          <w:p w14:paraId="7AC7F1C0" w14:textId="77777777" w:rsidR="005B0154" w:rsidRDefault="005B0154" w:rsidP="00F30A02">
                            <w:pPr>
                              <w:spacing w:after="0"/>
                              <w:jc w:val="center"/>
                              <w:rPr>
                                <w:lang w:val="en-GB"/>
                              </w:rPr>
                            </w:pPr>
                          </w:p>
                          <w:p w14:paraId="33B0EEFC" w14:textId="77777777" w:rsidR="005B0154" w:rsidRPr="00F30A02" w:rsidRDefault="005B0154" w:rsidP="00F30A0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898854" id="Callout: Left Arrow 46" o:spid="_x0000_s1032" type="#_x0000_t77" style="position:absolute;left:0;text-align:left;margin-left:267.4pt;margin-top:3.6pt;width:190.7pt;height:103.1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" adj="7565,,2919" fillcolor="#4472c4 [3204]" strokecolor="#1f3763 [1604]" strokeweight="1pt">
                <v:textbox>
                  <w:txbxContent>
                    <w:p w14:paraId="656A8469" w14:textId="67FB2DC6" w:rsidR="005B0154" w:rsidRDefault="005B0154" w:rsidP="00F30A02">
                      <w:pPr>
                        <w:spacing w:after="0"/>
                        <w:jc w:val="center"/>
                        <w:rPr>
                          <w:lang w:val="en-GB"/>
                        </w:rPr>
                      </w:pPr>
                      <w:r w:rsidRPr="004A7C68">
                        <w:rPr>
                          <w:b/>
                          <w:bCs/>
                          <w:color w:val="000000" w:themeColor="text1"/>
                          <w:lang w:val="en-GB"/>
                        </w:rPr>
                        <w:t>STRATEGIC WORKSHOPS</w:t>
                      </w:r>
                      <w:r w:rsidRPr="004A7C68">
                        <w:rPr>
                          <w:color w:val="000000" w:themeColor="text1"/>
                          <w:lang w:val="en-GB"/>
                        </w:rPr>
                        <w:t xml:space="preserve"> </w:t>
                      </w:r>
                      <w:r>
                        <w:rPr>
                          <w:lang w:val="en-GB"/>
                        </w:rPr>
                        <w:t>with IDP Rep Forums,</w:t>
                      </w:r>
                    </w:p>
                    <w:p w14:paraId="6F9F635B" w14:textId="33CCB0CA" w:rsidR="005B0154" w:rsidRDefault="005B0154" w:rsidP="00F30A02">
                      <w:pPr>
                        <w:spacing w:after="0"/>
                        <w:jc w:val="center"/>
                        <w:rPr>
                          <w:lang w:val="en-GB"/>
                        </w:rPr>
                      </w:pPr>
                      <w:r>
                        <w:rPr>
                          <w:lang w:val="en-GB"/>
                        </w:rPr>
                        <w:t>Stakeholder organisations,</w:t>
                      </w:r>
                    </w:p>
                    <w:p w14:paraId="352CCCF6" w14:textId="4EA70182" w:rsidR="005B0154" w:rsidRDefault="005B0154" w:rsidP="00F30A02">
                      <w:pPr>
                        <w:spacing w:after="0"/>
                        <w:jc w:val="center"/>
                        <w:rPr>
                          <w:lang w:val="en-GB"/>
                        </w:rPr>
                      </w:pPr>
                      <w:r>
                        <w:rPr>
                          <w:lang w:val="en-GB"/>
                        </w:rPr>
                        <w:t>Sector departments,</w:t>
                      </w:r>
                    </w:p>
                    <w:p w14:paraId="61DD3C8F" w14:textId="54A28B54" w:rsidR="005B0154" w:rsidRDefault="005B0154" w:rsidP="00F30A02">
                      <w:pPr>
                        <w:spacing w:after="0"/>
                        <w:jc w:val="center"/>
                        <w:rPr>
                          <w:lang w:val="en-GB"/>
                        </w:rPr>
                      </w:pPr>
                      <w:r>
                        <w:rPr>
                          <w:lang w:val="en-GB"/>
                        </w:rPr>
                        <w:t>Prov. and Nat govt depts</w:t>
                      </w:r>
                    </w:p>
                    <w:p w14:paraId="7AC7F1C0" w14:textId="77777777" w:rsidR="005B0154" w:rsidRDefault="005B0154" w:rsidP="00F30A02">
                      <w:pPr>
                        <w:spacing w:after="0"/>
                        <w:jc w:val="center"/>
                        <w:rPr>
                          <w:lang w:val="en-GB"/>
                        </w:rPr>
                      </w:pPr>
                    </w:p>
                    <w:p w14:paraId="33B0EEFC" w14:textId="77777777" w:rsidR="005B0154" w:rsidRPr="00F30A02" w:rsidRDefault="005B0154" w:rsidP="00F30A02">
                      <w:pPr>
                        <w:jc w:val="center"/>
                        <w:rPr>
                          <w:lang w:val="en-GB"/>
                        </w:rPr>
                      </w:pPr>
                    </w:p>
                  </w:txbxContent>
                </v:textbox>
              </v:shape>
            </w:pict>
          </mc:Fallback>
        </mc:AlternateContent>
      </w:r>
      <w:r w:rsidR="00A61291" w:rsidRPr="004A7C68">
        <w:rPr>
          <w:color w:val="363639"/>
          <w:sz w:val="18"/>
        </w:rPr>
        <w:t>Environmental</w:t>
      </w:r>
      <w:r w:rsidR="00A61291" w:rsidRPr="004A7C68">
        <w:rPr>
          <w:color w:val="363639"/>
          <w:spacing w:val="-6"/>
          <w:sz w:val="18"/>
        </w:rPr>
        <w:t xml:space="preserve"> </w:t>
      </w:r>
      <w:r w:rsidR="00A61291" w:rsidRPr="004A7C68">
        <w:rPr>
          <w:color w:val="363639"/>
          <w:sz w:val="18"/>
        </w:rPr>
        <w:t>Analysis</w:t>
      </w:r>
    </w:p>
    <w:p w14:paraId="2439F5F7" w14:textId="490FAE51" w:rsidR="00A61291" w:rsidRPr="004A7C68" w:rsidRDefault="00A61291" w:rsidP="008630D2">
      <w:pPr>
        <w:pStyle w:val="ListParagraph"/>
        <w:widowControl w:val="0"/>
        <w:numPr>
          <w:ilvl w:val="0"/>
          <w:numId w:val="30"/>
        </w:numPr>
        <w:autoSpaceDE w:val="0"/>
        <w:autoSpaceDN w:val="0"/>
        <w:spacing w:before="1" w:after="0" w:line="207" w:lineRule="exact"/>
        <w:rPr>
          <w:sz w:val="18"/>
        </w:rPr>
      </w:pPr>
      <w:r w:rsidRPr="004A7C68">
        <w:rPr>
          <w:color w:val="363639"/>
          <w:sz w:val="18"/>
        </w:rPr>
        <w:t>In-depth</w:t>
      </w:r>
      <w:r w:rsidRPr="004A7C68">
        <w:rPr>
          <w:color w:val="363639"/>
          <w:spacing w:val="-5"/>
          <w:sz w:val="18"/>
        </w:rPr>
        <w:t xml:space="preserve"> </w:t>
      </w:r>
      <w:r w:rsidRPr="004A7C68">
        <w:rPr>
          <w:color w:val="363639"/>
          <w:sz w:val="18"/>
        </w:rPr>
        <w:t>Analysis</w:t>
      </w:r>
      <w:r w:rsidRPr="004A7C68">
        <w:rPr>
          <w:color w:val="363639"/>
          <w:spacing w:val="-4"/>
          <w:sz w:val="18"/>
        </w:rPr>
        <w:t xml:space="preserve"> </w:t>
      </w:r>
      <w:r w:rsidRPr="004A7C68">
        <w:rPr>
          <w:color w:val="363639"/>
          <w:sz w:val="18"/>
        </w:rPr>
        <w:t>and</w:t>
      </w:r>
      <w:r w:rsidRPr="004A7C68">
        <w:rPr>
          <w:color w:val="363639"/>
          <w:spacing w:val="-5"/>
          <w:sz w:val="18"/>
        </w:rPr>
        <w:t xml:space="preserve"> </w:t>
      </w:r>
      <w:r w:rsidRPr="004A7C68">
        <w:rPr>
          <w:color w:val="363639"/>
          <w:sz w:val="18"/>
        </w:rPr>
        <w:t>identification</w:t>
      </w:r>
      <w:r w:rsidRPr="004A7C68">
        <w:rPr>
          <w:color w:val="363639"/>
          <w:spacing w:val="-4"/>
          <w:sz w:val="18"/>
        </w:rPr>
        <w:t xml:space="preserve"> </w:t>
      </w:r>
      <w:r w:rsidRPr="004A7C68">
        <w:rPr>
          <w:color w:val="363639"/>
          <w:sz w:val="18"/>
        </w:rPr>
        <w:t>of</w:t>
      </w:r>
      <w:r w:rsidRPr="004A7C68">
        <w:rPr>
          <w:color w:val="363639"/>
          <w:spacing w:val="-4"/>
          <w:sz w:val="18"/>
        </w:rPr>
        <w:t xml:space="preserve"> </w:t>
      </w:r>
      <w:r w:rsidRPr="004A7C68">
        <w:rPr>
          <w:color w:val="363639"/>
          <w:sz w:val="18"/>
        </w:rPr>
        <w:t>Key</w:t>
      </w:r>
      <w:r w:rsidRPr="004A7C68">
        <w:rPr>
          <w:color w:val="363639"/>
          <w:spacing w:val="-5"/>
          <w:sz w:val="18"/>
        </w:rPr>
        <w:t xml:space="preserve"> </w:t>
      </w:r>
      <w:r w:rsidRPr="004A7C68">
        <w:rPr>
          <w:color w:val="363639"/>
          <w:sz w:val="18"/>
        </w:rPr>
        <w:t>Development</w:t>
      </w:r>
      <w:r w:rsidRPr="004A7C68">
        <w:rPr>
          <w:color w:val="363639"/>
          <w:spacing w:val="-4"/>
          <w:sz w:val="18"/>
        </w:rPr>
        <w:t xml:space="preserve"> </w:t>
      </w:r>
      <w:r w:rsidRPr="004A7C68">
        <w:rPr>
          <w:color w:val="363639"/>
          <w:sz w:val="18"/>
        </w:rPr>
        <w:t>Priorities</w:t>
      </w:r>
    </w:p>
    <w:p w14:paraId="5E9DD760" w14:textId="0AB92715" w:rsidR="00A61291" w:rsidRPr="004A7C68" w:rsidRDefault="00A61291" w:rsidP="00A61291">
      <w:pPr>
        <w:pStyle w:val="BodyText"/>
        <w:spacing w:before="10"/>
        <w:rPr>
          <w:sz w:val="17"/>
        </w:rPr>
      </w:pPr>
    </w:p>
    <w:p w14:paraId="59BC8F1C" w14:textId="31CB038C" w:rsidR="00022A9F" w:rsidRPr="004A7C68" w:rsidRDefault="00022A9F" w:rsidP="00A61291">
      <w:pPr>
        <w:widowControl w:val="0"/>
        <w:tabs>
          <w:tab w:val="left" w:pos="2148"/>
        </w:tabs>
        <w:autoSpaceDE w:val="0"/>
        <w:autoSpaceDN w:val="0"/>
        <w:spacing w:after="0" w:line="240" w:lineRule="auto"/>
        <w:rPr>
          <w:rFonts w:ascii="Arial"/>
          <w:b/>
          <w:color w:val="363639"/>
          <w:sz w:val="18"/>
        </w:rPr>
      </w:pPr>
    </w:p>
    <w:p w14:paraId="5453CFE6" w14:textId="77777777" w:rsidR="00022A9F" w:rsidRPr="004A7C68" w:rsidRDefault="00022A9F" w:rsidP="00A61291">
      <w:pPr>
        <w:widowControl w:val="0"/>
        <w:tabs>
          <w:tab w:val="left" w:pos="2148"/>
        </w:tabs>
        <w:autoSpaceDE w:val="0"/>
        <w:autoSpaceDN w:val="0"/>
        <w:spacing w:after="0" w:line="240" w:lineRule="auto"/>
        <w:rPr>
          <w:rFonts w:ascii="Arial"/>
          <w:b/>
          <w:color w:val="363639"/>
          <w:sz w:val="18"/>
        </w:rPr>
      </w:pPr>
    </w:p>
    <w:p w14:paraId="685C6520" w14:textId="10E91AF9" w:rsidR="00A61291" w:rsidRPr="004A7C68" w:rsidRDefault="00A61291" w:rsidP="00A61291">
      <w:pPr>
        <w:widowControl w:val="0"/>
        <w:tabs>
          <w:tab w:val="left" w:pos="2148"/>
        </w:tabs>
        <w:autoSpaceDE w:val="0"/>
        <w:autoSpaceDN w:val="0"/>
        <w:spacing w:after="0" w:line="240" w:lineRule="auto"/>
        <w:rPr>
          <w:rFonts w:ascii="Arial"/>
          <w:b/>
          <w:sz w:val="18"/>
        </w:rPr>
      </w:pPr>
      <w:r w:rsidRPr="004A7C68">
        <w:rPr>
          <w:rFonts w:ascii="Arial"/>
          <w:b/>
          <w:color w:val="363639"/>
          <w:sz w:val="18"/>
        </w:rPr>
        <w:t>Phase</w:t>
      </w:r>
      <w:r w:rsidRPr="004A7C68">
        <w:rPr>
          <w:rFonts w:ascii="Arial"/>
          <w:b/>
          <w:color w:val="363639"/>
          <w:spacing w:val="-4"/>
          <w:sz w:val="18"/>
        </w:rPr>
        <w:t xml:space="preserve"> </w:t>
      </w:r>
      <w:r w:rsidRPr="004A7C68">
        <w:rPr>
          <w:rFonts w:ascii="Arial"/>
          <w:b/>
          <w:color w:val="363639"/>
          <w:sz w:val="18"/>
        </w:rPr>
        <w:t>2:</w:t>
      </w:r>
      <w:r w:rsidRPr="004A7C68">
        <w:rPr>
          <w:rFonts w:ascii="Arial"/>
          <w:b/>
          <w:color w:val="363639"/>
          <w:spacing w:val="46"/>
          <w:sz w:val="18"/>
        </w:rPr>
        <w:t xml:space="preserve"> </w:t>
      </w:r>
      <w:r w:rsidRPr="004A7C68">
        <w:rPr>
          <w:rFonts w:ascii="Arial"/>
          <w:b/>
          <w:color w:val="363639"/>
          <w:sz w:val="18"/>
        </w:rPr>
        <w:t>Strategies</w:t>
      </w:r>
    </w:p>
    <w:p w14:paraId="3BA06201" w14:textId="22CC47EE" w:rsidR="00A61291" w:rsidRPr="004A7C68" w:rsidRDefault="00A61291" w:rsidP="00A61291">
      <w:pPr>
        <w:pStyle w:val="BodyText"/>
        <w:spacing w:before="1"/>
        <w:rPr>
          <w:b/>
          <w:sz w:val="18"/>
        </w:rPr>
      </w:pPr>
    </w:p>
    <w:p w14:paraId="12DC90FD" w14:textId="5A1EC7C7" w:rsidR="00A61291" w:rsidRPr="004A7C68" w:rsidRDefault="00A61291" w:rsidP="00A61291">
      <w:pPr>
        <w:widowControl w:val="0"/>
        <w:tabs>
          <w:tab w:val="left" w:pos="2491"/>
        </w:tabs>
        <w:autoSpaceDE w:val="0"/>
        <w:autoSpaceDN w:val="0"/>
        <w:spacing w:after="0" w:line="240" w:lineRule="auto"/>
        <w:rPr>
          <w:sz w:val="18"/>
        </w:rPr>
      </w:pPr>
      <w:r w:rsidRPr="004A7C68">
        <w:rPr>
          <w:color w:val="363639"/>
          <w:sz w:val="18"/>
        </w:rPr>
        <w:t>Identifying</w:t>
      </w:r>
      <w:r w:rsidRPr="004A7C68">
        <w:rPr>
          <w:color w:val="363639"/>
          <w:spacing w:val="-4"/>
          <w:sz w:val="18"/>
        </w:rPr>
        <w:t xml:space="preserve"> </w:t>
      </w:r>
      <w:r w:rsidRPr="004A7C68">
        <w:rPr>
          <w:color w:val="363639"/>
          <w:sz w:val="18"/>
        </w:rPr>
        <w:t>a</w:t>
      </w:r>
      <w:r w:rsidRPr="004A7C68">
        <w:rPr>
          <w:color w:val="363639"/>
          <w:spacing w:val="-4"/>
          <w:sz w:val="18"/>
        </w:rPr>
        <w:t xml:space="preserve"> </w:t>
      </w:r>
      <w:r w:rsidRPr="004A7C68">
        <w:rPr>
          <w:color w:val="363639"/>
          <w:sz w:val="18"/>
        </w:rPr>
        <w:t>Vision,</w:t>
      </w:r>
      <w:r w:rsidRPr="004A7C68">
        <w:rPr>
          <w:color w:val="363639"/>
          <w:spacing w:val="-2"/>
          <w:sz w:val="18"/>
        </w:rPr>
        <w:t xml:space="preserve"> </w:t>
      </w:r>
      <w:r w:rsidRPr="004A7C68">
        <w:rPr>
          <w:color w:val="363639"/>
          <w:sz w:val="18"/>
        </w:rPr>
        <w:t>Mission</w:t>
      </w:r>
      <w:r w:rsidRPr="004A7C68">
        <w:rPr>
          <w:color w:val="363639"/>
          <w:spacing w:val="-4"/>
          <w:sz w:val="18"/>
        </w:rPr>
        <w:t xml:space="preserve"> </w:t>
      </w:r>
      <w:r w:rsidRPr="004A7C68">
        <w:rPr>
          <w:color w:val="363639"/>
          <w:sz w:val="18"/>
        </w:rPr>
        <w:t>and</w:t>
      </w:r>
      <w:r w:rsidRPr="004A7C68">
        <w:rPr>
          <w:color w:val="363639"/>
          <w:spacing w:val="-4"/>
          <w:sz w:val="18"/>
        </w:rPr>
        <w:t xml:space="preserve"> </w:t>
      </w:r>
      <w:r w:rsidRPr="004A7C68">
        <w:rPr>
          <w:color w:val="363639"/>
          <w:sz w:val="18"/>
        </w:rPr>
        <w:t>Value</w:t>
      </w:r>
      <w:r w:rsidRPr="004A7C68">
        <w:rPr>
          <w:color w:val="363639"/>
          <w:spacing w:val="-3"/>
          <w:sz w:val="18"/>
        </w:rPr>
        <w:t xml:space="preserve"> </w:t>
      </w:r>
      <w:r w:rsidRPr="004A7C68">
        <w:rPr>
          <w:color w:val="363639"/>
          <w:sz w:val="18"/>
        </w:rPr>
        <w:t>System</w:t>
      </w:r>
    </w:p>
    <w:p w14:paraId="32B2FE78" w14:textId="078B20ED" w:rsidR="00A61291" w:rsidRPr="004A7C68" w:rsidRDefault="00A61291" w:rsidP="00A61291">
      <w:pPr>
        <w:widowControl w:val="0"/>
        <w:tabs>
          <w:tab w:val="left" w:pos="2491"/>
        </w:tabs>
        <w:autoSpaceDE w:val="0"/>
        <w:autoSpaceDN w:val="0"/>
        <w:spacing w:before="1" w:after="0" w:line="207" w:lineRule="exact"/>
        <w:rPr>
          <w:sz w:val="18"/>
        </w:rPr>
      </w:pPr>
      <w:r w:rsidRPr="004A7C68">
        <w:rPr>
          <w:color w:val="363639"/>
          <w:sz w:val="18"/>
        </w:rPr>
        <w:t>Perform</w:t>
      </w:r>
      <w:r w:rsidRPr="004A7C68">
        <w:rPr>
          <w:color w:val="363639"/>
          <w:spacing w:val="-3"/>
          <w:sz w:val="18"/>
        </w:rPr>
        <w:t xml:space="preserve"> </w:t>
      </w:r>
      <w:r w:rsidRPr="004A7C68">
        <w:rPr>
          <w:color w:val="363639"/>
          <w:sz w:val="18"/>
        </w:rPr>
        <w:t>a</w:t>
      </w:r>
      <w:r w:rsidRPr="004A7C68">
        <w:rPr>
          <w:color w:val="363639"/>
          <w:spacing w:val="-4"/>
          <w:sz w:val="18"/>
        </w:rPr>
        <w:t xml:space="preserve"> </w:t>
      </w:r>
      <w:r w:rsidRPr="004A7C68">
        <w:rPr>
          <w:color w:val="363639"/>
          <w:sz w:val="18"/>
        </w:rPr>
        <w:t>Gap</w:t>
      </w:r>
      <w:r w:rsidRPr="004A7C68">
        <w:rPr>
          <w:color w:val="363639"/>
          <w:spacing w:val="-1"/>
          <w:sz w:val="18"/>
        </w:rPr>
        <w:t xml:space="preserve"> </w:t>
      </w:r>
      <w:r w:rsidRPr="004A7C68">
        <w:rPr>
          <w:color w:val="363639"/>
          <w:sz w:val="18"/>
        </w:rPr>
        <w:t>Analysis</w:t>
      </w:r>
    </w:p>
    <w:p w14:paraId="17D92327" w14:textId="40B49B71" w:rsidR="00A61291" w:rsidRPr="004A7C68" w:rsidRDefault="00A61291" w:rsidP="00A61291">
      <w:pPr>
        <w:widowControl w:val="0"/>
        <w:tabs>
          <w:tab w:val="left" w:pos="2491"/>
        </w:tabs>
        <w:autoSpaceDE w:val="0"/>
        <w:autoSpaceDN w:val="0"/>
        <w:spacing w:after="0" w:line="207" w:lineRule="exact"/>
        <w:rPr>
          <w:sz w:val="18"/>
        </w:rPr>
      </w:pPr>
      <w:r w:rsidRPr="004A7C68">
        <w:rPr>
          <w:color w:val="363639"/>
          <w:sz w:val="18"/>
        </w:rPr>
        <w:t>Identify</w:t>
      </w:r>
      <w:r w:rsidRPr="004A7C68">
        <w:rPr>
          <w:color w:val="363639"/>
          <w:spacing w:val="-5"/>
          <w:sz w:val="18"/>
        </w:rPr>
        <w:t xml:space="preserve"> </w:t>
      </w:r>
      <w:r w:rsidRPr="004A7C68">
        <w:rPr>
          <w:color w:val="363639"/>
          <w:sz w:val="18"/>
        </w:rPr>
        <w:t>Key</w:t>
      </w:r>
      <w:r w:rsidRPr="004A7C68">
        <w:rPr>
          <w:color w:val="363639"/>
          <w:spacing w:val="-4"/>
          <w:sz w:val="18"/>
        </w:rPr>
        <w:t xml:space="preserve"> </w:t>
      </w:r>
      <w:r w:rsidRPr="004A7C68">
        <w:rPr>
          <w:color w:val="363639"/>
          <w:sz w:val="18"/>
        </w:rPr>
        <w:t>Performance</w:t>
      </w:r>
      <w:r w:rsidRPr="004A7C68">
        <w:rPr>
          <w:color w:val="363639"/>
          <w:spacing w:val="-3"/>
          <w:sz w:val="18"/>
        </w:rPr>
        <w:t xml:space="preserve"> </w:t>
      </w:r>
      <w:r w:rsidRPr="004A7C68">
        <w:rPr>
          <w:color w:val="363639"/>
          <w:sz w:val="18"/>
        </w:rPr>
        <w:t>Areas</w:t>
      </w:r>
      <w:r w:rsidRPr="004A7C68">
        <w:rPr>
          <w:color w:val="363639"/>
          <w:spacing w:val="-2"/>
          <w:sz w:val="18"/>
        </w:rPr>
        <w:t xml:space="preserve"> </w:t>
      </w:r>
      <w:r w:rsidRPr="004A7C68">
        <w:rPr>
          <w:color w:val="363639"/>
          <w:sz w:val="18"/>
        </w:rPr>
        <w:t>(KPA’s)</w:t>
      </w:r>
    </w:p>
    <w:p w14:paraId="002655AE" w14:textId="0A43F905" w:rsidR="00A61291" w:rsidRPr="004A7C68" w:rsidRDefault="00A61291" w:rsidP="00A61291">
      <w:pPr>
        <w:widowControl w:val="0"/>
        <w:tabs>
          <w:tab w:val="left" w:pos="2491"/>
        </w:tabs>
        <w:autoSpaceDE w:val="0"/>
        <w:autoSpaceDN w:val="0"/>
        <w:spacing w:before="1" w:after="0" w:line="207" w:lineRule="exact"/>
        <w:rPr>
          <w:sz w:val="18"/>
        </w:rPr>
      </w:pPr>
      <w:r w:rsidRPr="004A7C68">
        <w:rPr>
          <w:color w:val="363639"/>
          <w:sz w:val="18"/>
        </w:rPr>
        <w:t>Determine</w:t>
      </w:r>
      <w:r w:rsidRPr="004A7C68">
        <w:rPr>
          <w:color w:val="363639"/>
          <w:spacing w:val="-5"/>
          <w:sz w:val="18"/>
        </w:rPr>
        <w:t xml:space="preserve"> </w:t>
      </w:r>
      <w:r w:rsidRPr="004A7C68">
        <w:rPr>
          <w:color w:val="363639"/>
          <w:sz w:val="18"/>
        </w:rPr>
        <w:t>Strategies</w:t>
      </w:r>
      <w:r w:rsidRPr="004A7C68">
        <w:rPr>
          <w:color w:val="363639"/>
          <w:spacing w:val="-4"/>
          <w:sz w:val="18"/>
        </w:rPr>
        <w:t xml:space="preserve"> </w:t>
      </w:r>
      <w:r w:rsidRPr="004A7C68">
        <w:rPr>
          <w:color w:val="363639"/>
          <w:sz w:val="18"/>
        </w:rPr>
        <w:t>and</w:t>
      </w:r>
      <w:r w:rsidRPr="004A7C68">
        <w:rPr>
          <w:color w:val="363639"/>
          <w:spacing w:val="-5"/>
          <w:sz w:val="18"/>
        </w:rPr>
        <w:t xml:space="preserve"> </w:t>
      </w:r>
      <w:r w:rsidRPr="004A7C68">
        <w:rPr>
          <w:color w:val="363639"/>
          <w:sz w:val="18"/>
        </w:rPr>
        <w:t>Development</w:t>
      </w:r>
      <w:r w:rsidRPr="004A7C68">
        <w:rPr>
          <w:color w:val="363639"/>
          <w:spacing w:val="-4"/>
          <w:sz w:val="18"/>
        </w:rPr>
        <w:t xml:space="preserve"> </w:t>
      </w:r>
      <w:r w:rsidRPr="004A7C68">
        <w:rPr>
          <w:color w:val="363639"/>
          <w:sz w:val="18"/>
        </w:rPr>
        <w:t>Objectives</w:t>
      </w:r>
    </w:p>
    <w:p w14:paraId="59B1A4C3" w14:textId="6CB4E19F" w:rsidR="00A61291" w:rsidRPr="004A7C68" w:rsidRDefault="00022A9F" w:rsidP="00A61291">
      <w:pPr>
        <w:widowControl w:val="0"/>
        <w:tabs>
          <w:tab w:val="left" w:pos="2491"/>
        </w:tabs>
        <w:autoSpaceDE w:val="0"/>
        <w:autoSpaceDN w:val="0"/>
        <w:spacing w:after="0" w:line="207" w:lineRule="exact"/>
        <w:rPr>
          <w:sz w:val="18"/>
        </w:rPr>
      </w:pPr>
      <w:r w:rsidRPr="004A7C68">
        <w:rPr>
          <w:noProof/>
          <w:color w:val="363639"/>
          <w:sz w:val="18"/>
          <w:lang w:eastAsia="en-ZA"/>
        </w:rPr>
        <mc:AlternateContent>
          <mc:Choice Requires="wps">
            <w:drawing>
              <wp:anchor distT="0" distB="0" distL="114300" distR="114300" simplePos="0" relativeHeight="251737088" behindDoc="0" locked="0" layoutInCell="1" allowOverlap="1" wp14:anchorId="307E239F" wp14:editId="2FD87E91">
                <wp:simplePos x="0" y="0"/>
                <wp:positionH relativeFrom="column">
                  <wp:posOffset>3399155</wp:posOffset>
                </wp:positionH>
                <wp:positionV relativeFrom="paragraph">
                  <wp:posOffset>34290</wp:posOffset>
                </wp:positionV>
                <wp:extent cx="2421890" cy="1309370"/>
                <wp:effectExtent l="19050" t="0" r="16510" b="24130"/>
                <wp:wrapNone/>
                <wp:docPr id="47" name="Callout: Left Arrow 47"/>
                <wp:cNvGraphicFramePr/>
                <a:graphic xmlns:a="http://schemas.openxmlformats.org/drawingml/2006/main">
                  <a:graphicData uri="http://schemas.microsoft.com/office/word/2010/wordprocessingShape">
                    <wps:wsp>
                      <wps:cNvSpPr/>
                      <wps:spPr>
                        <a:xfrm>
                          <a:off x="0" y="0"/>
                          <a:ext cx="2421890" cy="130937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3B185" w14:textId="04093637" w:rsidR="005B0154" w:rsidRPr="00022A9F" w:rsidRDefault="005B0154" w:rsidP="00703A72">
                            <w:pPr>
                              <w:spacing w:after="0"/>
                              <w:jc w:val="center"/>
                              <w:rPr>
                                <w:b/>
                                <w:bCs/>
                                <w:color w:val="000000" w:themeColor="text1"/>
                                <w:lang w:val="en-GB"/>
                              </w:rPr>
                            </w:pPr>
                            <w:r w:rsidRPr="00022A9F">
                              <w:rPr>
                                <w:b/>
                                <w:bCs/>
                                <w:color w:val="000000" w:themeColor="text1"/>
                                <w:lang w:val="en-GB"/>
                              </w:rPr>
                              <w:t>PROJECTS</w:t>
                            </w:r>
                          </w:p>
                          <w:p w14:paraId="7D37E6F9" w14:textId="316AAA4A" w:rsidR="005B0154" w:rsidRDefault="005B0154" w:rsidP="00703A72">
                            <w:pPr>
                              <w:spacing w:after="0"/>
                              <w:jc w:val="center"/>
                              <w:rPr>
                                <w:lang w:val="en-GB"/>
                              </w:rPr>
                            </w:pPr>
                            <w:r>
                              <w:rPr>
                                <w:lang w:val="en-GB"/>
                              </w:rPr>
                              <w:t>Tech Sub Coms</w:t>
                            </w:r>
                          </w:p>
                          <w:p w14:paraId="1B9D988C" w14:textId="0486FFE5" w:rsidR="005B0154" w:rsidRDefault="005B0154" w:rsidP="00703A72">
                            <w:pPr>
                              <w:spacing w:after="0"/>
                              <w:jc w:val="center"/>
                              <w:rPr>
                                <w:lang w:val="en-GB"/>
                              </w:rPr>
                            </w:pPr>
                            <w:r>
                              <w:rPr>
                                <w:lang w:val="en-GB"/>
                              </w:rPr>
                              <w:t>Stakeholder organisations.</w:t>
                            </w:r>
                          </w:p>
                          <w:p w14:paraId="4A13954F" w14:textId="2D026957" w:rsidR="005B0154" w:rsidRDefault="005B0154" w:rsidP="00703A72">
                            <w:pPr>
                              <w:spacing w:after="0"/>
                              <w:jc w:val="center"/>
                              <w:rPr>
                                <w:lang w:val="en-GB"/>
                              </w:rPr>
                            </w:pPr>
                            <w:r>
                              <w:rPr>
                                <w:lang w:val="en-GB"/>
                              </w:rPr>
                              <w:t>Civil society</w:t>
                            </w:r>
                          </w:p>
                          <w:p w14:paraId="50900BAA" w14:textId="691FA5E3" w:rsidR="005B0154" w:rsidRPr="00703A72" w:rsidRDefault="005B0154" w:rsidP="00703A72">
                            <w:pPr>
                              <w:spacing w:after="0"/>
                              <w:jc w:val="center"/>
                              <w:rPr>
                                <w:lang w:val="en-GB"/>
                              </w:rPr>
                            </w:pPr>
                            <w:r>
                              <w:rPr>
                                <w:lang w:val="en-GB"/>
                              </w:rPr>
                              <w:t>IDP Rep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E239F" id="Callout: Left Arrow 47" o:spid="_x0000_s1033" type="#_x0000_t77" style="position:absolute;margin-left:267.65pt;margin-top:2.7pt;width:190.7pt;height:103.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" adj="7565,,2919" fillcolor="#4472c4 [3204]" strokecolor="#1f3763 [1604]" strokeweight="1pt">
                <v:textbox>
                  <w:txbxContent>
                    <w:p w14:paraId="6413B185" w14:textId="04093637" w:rsidR="005B0154" w:rsidRPr="00022A9F" w:rsidRDefault="005B0154" w:rsidP="00703A72">
                      <w:pPr>
                        <w:spacing w:after="0"/>
                        <w:jc w:val="center"/>
                        <w:rPr>
                          <w:b/>
                          <w:bCs/>
                          <w:color w:val="000000" w:themeColor="text1"/>
                          <w:lang w:val="en-GB"/>
                        </w:rPr>
                      </w:pPr>
                      <w:r w:rsidRPr="00022A9F">
                        <w:rPr>
                          <w:b/>
                          <w:bCs/>
                          <w:color w:val="000000" w:themeColor="text1"/>
                          <w:lang w:val="en-GB"/>
                        </w:rPr>
                        <w:t>PROJECTS</w:t>
                      </w:r>
                    </w:p>
                    <w:p w14:paraId="7D37E6F9" w14:textId="316AAA4A" w:rsidR="005B0154" w:rsidRDefault="005B0154" w:rsidP="00703A72">
                      <w:pPr>
                        <w:spacing w:after="0"/>
                        <w:jc w:val="center"/>
                        <w:rPr>
                          <w:lang w:val="en-GB"/>
                        </w:rPr>
                      </w:pPr>
                      <w:r>
                        <w:rPr>
                          <w:lang w:val="en-GB"/>
                        </w:rPr>
                        <w:t>Tech Sub Coms</w:t>
                      </w:r>
                    </w:p>
                    <w:p w14:paraId="1B9D988C" w14:textId="0486FFE5" w:rsidR="005B0154" w:rsidRDefault="005B0154" w:rsidP="00703A72">
                      <w:pPr>
                        <w:spacing w:after="0"/>
                        <w:jc w:val="center"/>
                        <w:rPr>
                          <w:lang w:val="en-GB"/>
                        </w:rPr>
                      </w:pPr>
                      <w:r>
                        <w:rPr>
                          <w:lang w:val="en-GB"/>
                        </w:rPr>
                        <w:t>Stakeholder organisations.</w:t>
                      </w:r>
                    </w:p>
                    <w:p w14:paraId="4A13954F" w14:textId="2D026957" w:rsidR="005B0154" w:rsidRDefault="005B0154" w:rsidP="00703A72">
                      <w:pPr>
                        <w:spacing w:after="0"/>
                        <w:jc w:val="center"/>
                        <w:rPr>
                          <w:lang w:val="en-GB"/>
                        </w:rPr>
                      </w:pPr>
                      <w:r>
                        <w:rPr>
                          <w:lang w:val="en-GB"/>
                        </w:rPr>
                        <w:t>Civil society</w:t>
                      </w:r>
                    </w:p>
                    <w:p w14:paraId="50900BAA" w14:textId="691FA5E3" w:rsidR="005B0154" w:rsidRPr="00703A72" w:rsidRDefault="005B0154" w:rsidP="00703A72">
                      <w:pPr>
                        <w:spacing w:after="0"/>
                        <w:jc w:val="center"/>
                        <w:rPr>
                          <w:lang w:val="en-GB"/>
                        </w:rPr>
                      </w:pPr>
                      <w:r>
                        <w:rPr>
                          <w:lang w:val="en-GB"/>
                        </w:rPr>
                        <w:t>IDP Rep Forum</w:t>
                      </w:r>
                    </w:p>
                  </w:txbxContent>
                </v:textbox>
              </v:shape>
            </w:pict>
          </mc:Fallback>
        </mc:AlternateContent>
      </w:r>
      <w:r w:rsidR="00A61291" w:rsidRPr="004A7C68">
        <w:rPr>
          <w:color w:val="363639"/>
          <w:sz w:val="18"/>
        </w:rPr>
        <w:t>Link</w:t>
      </w:r>
      <w:r w:rsidR="00A61291" w:rsidRPr="004A7C68">
        <w:rPr>
          <w:color w:val="363639"/>
          <w:spacing w:val="-4"/>
          <w:sz w:val="18"/>
        </w:rPr>
        <w:t xml:space="preserve"> </w:t>
      </w:r>
      <w:r w:rsidR="00A61291" w:rsidRPr="004A7C68">
        <w:rPr>
          <w:color w:val="363639"/>
          <w:sz w:val="18"/>
        </w:rPr>
        <w:t>KPA’s</w:t>
      </w:r>
      <w:r w:rsidR="00A61291" w:rsidRPr="004A7C68">
        <w:rPr>
          <w:color w:val="363639"/>
          <w:spacing w:val="-3"/>
          <w:sz w:val="18"/>
        </w:rPr>
        <w:t xml:space="preserve"> </w:t>
      </w:r>
      <w:r w:rsidR="00A61291" w:rsidRPr="004A7C68">
        <w:rPr>
          <w:color w:val="363639"/>
          <w:sz w:val="18"/>
        </w:rPr>
        <w:t>and</w:t>
      </w:r>
      <w:r w:rsidR="00A61291" w:rsidRPr="004A7C68">
        <w:rPr>
          <w:color w:val="363639"/>
          <w:spacing w:val="-2"/>
          <w:sz w:val="18"/>
        </w:rPr>
        <w:t xml:space="preserve"> </w:t>
      </w:r>
      <w:r w:rsidR="00A61291" w:rsidRPr="004A7C68">
        <w:rPr>
          <w:color w:val="363639"/>
          <w:sz w:val="18"/>
        </w:rPr>
        <w:t>Objectives</w:t>
      </w:r>
      <w:r w:rsidR="00A61291" w:rsidRPr="004A7C68">
        <w:rPr>
          <w:color w:val="363639"/>
          <w:spacing w:val="-3"/>
          <w:sz w:val="18"/>
        </w:rPr>
        <w:t xml:space="preserve"> </w:t>
      </w:r>
      <w:r w:rsidR="00A61291" w:rsidRPr="004A7C68">
        <w:rPr>
          <w:color w:val="363639"/>
          <w:sz w:val="18"/>
        </w:rPr>
        <w:t>to</w:t>
      </w:r>
      <w:r w:rsidR="00A61291" w:rsidRPr="004A7C68">
        <w:rPr>
          <w:color w:val="363639"/>
          <w:spacing w:val="-5"/>
          <w:sz w:val="18"/>
        </w:rPr>
        <w:t xml:space="preserve"> </w:t>
      </w:r>
      <w:r w:rsidR="00A61291" w:rsidRPr="004A7C68">
        <w:rPr>
          <w:color w:val="363639"/>
          <w:sz w:val="18"/>
        </w:rPr>
        <w:t>Sectoral</w:t>
      </w:r>
      <w:r w:rsidR="00A61291" w:rsidRPr="004A7C68">
        <w:rPr>
          <w:color w:val="363639"/>
          <w:spacing w:val="-3"/>
          <w:sz w:val="18"/>
        </w:rPr>
        <w:t xml:space="preserve"> </w:t>
      </w:r>
      <w:r w:rsidR="00A61291" w:rsidRPr="004A7C68">
        <w:rPr>
          <w:color w:val="363639"/>
          <w:sz w:val="18"/>
        </w:rPr>
        <w:t>Functions</w:t>
      </w:r>
    </w:p>
    <w:p w14:paraId="0F0AC1A8" w14:textId="3D159B1E" w:rsidR="00A61291" w:rsidRPr="004A7C68" w:rsidRDefault="00A61291" w:rsidP="00A61291">
      <w:pPr>
        <w:pStyle w:val="BodyText"/>
        <w:spacing w:before="10"/>
        <w:rPr>
          <w:sz w:val="17"/>
        </w:rPr>
      </w:pPr>
    </w:p>
    <w:p w14:paraId="00ECA100" w14:textId="77777777" w:rsidR="00022A9F" w:rsidRPr="004A7C68" w:rsidRDefault="00022A9F" w:rsidP="00A61291">
      <w:pPr>
        <w:pStyle w:val="BodyText"/>
        <w:spacing w:before="10"/>
        <w:rPr>
          <w:sz w:val="17"/>
        </w:rPr>
      </w:pPr>
    </w:p>
    <w:p w14:paraId="2AB412B7" w14:textId="73C6683A" w:rsidR="00A61291" w:rsidRPr="004A7C68" w:rsidRDefault="00A61291" w:rsidP="00A61291">
      <w:pPr>
        <w:widowControl w:val="0"/>
        <w:tabs>
          <w:tab w:val="left" w:pos="2152"/>
        </w:tabs>
        <w:autoSpaceDE w:val="0"/>
        <w:autoSpaceDN w:val="0"/>
        <w:spacing w:after="0" w:line="240" w:lineRule="auto"/>
        <w:rPr>
          <w:rFonts w:ascii="Arial"/>
          <w:b/>
          <w:sz w:val="18"/>
        </w:rPr>
      </w:pPr>
      <w:r w:rsidRPr="004A7C68">
        <w:rPr>
          <w:rFonts w:ascii="Arial"/>
          <w:b/>
          <w:color w:val="363639"/>
          <w:sz w:val="18"/>
        </w:rPr>
        <w:t>Phase</w:t>
      </w:r>
      <w:r w:rsidRPr="004A7C68">
        <w:rPr>
          <w:rFonts w:ascii="Arial"/>
          <w:b/>
          <w:color w:val="363639"/>
          <w:spacing w:val="-4"/>
          <w:sz w:val="18"/>
        </w:rPr>
        <w:t xml:space="preserve"> </w:t>
      </w:r>
      <w:r w:rsidRPr="004A7C68">
        <w:rPr>
          <w:rFonts w:ascii="Arial"/>
          <w:b/>
          <w:color w:val="363639"/>
          <w:sz w:val="18"/>
        </w:rPr>
        <w:t>3:</w:t>
      </w:r>
      <w:r w:rsidRPr="004A7C68">
        <w:rPr>
          <w:rFonts w:ascii="Arial"/>
          <w:b/>
          <w:color w:val="363639"/>
          <w:spacing w:val="46"/>
          <w:sz w:val="18"/>
        </w:rPr>
        <w:t xml:space="preserve"> </w:t>
      </w:r>
      <w:r w:rsidRPr="004A7C68">
        <w:rPr>
          <w:rFonts w:ascii="Arial"/>
          <w:b/>
          <w:color w:val="363639"/>
          <w:sz w:val="18"/>
        </w:rPr>
        <w:t>Projects</w:t>
      </w:r>
    </w:p>
    <w:p w14:paraId="593EB14C" w14:textId="1D93E183" w:rsidR="00A61291" w:rsidRPr="004A7C68" w:rsidRDefault="00A61291" w:rsidP="00A61291">
      <w:pPr>
        <w:pStyle w:val="BodyText"/>
        <w:spacing w:before="1"/>
        <w:rPr>
          <w:b/>
          <w:sz w:val="18"/>
        </w:rPr>
      </w:pPr>
    </w:p>
    <w:p w14:paraId="5524A100" w14:textId="092B9E00" w:rsidR="00A61291" w:rsidRPr="004A7C68" w:rsidRDefault="00A61291" w:rsidP="00A61291">
      <w:pPr>
        <w:widowControl w:val="0"/>
        <w:tabs>
          <w:tab w:val="left" w:pos="2491"/>
        </w:tabs>
        <w:autoSpaceDE w:val="0"/>
        <w:autoSpaceDN w:val="0"/>
        <w:spacing w:after="0" w:line="240" w:lineRule="auto"/>
        <w:rPr>
          <w:sz w:val="18"/>
        </w:rPr>
      </w:pPr>
      <w:r w:rsidRPr="004A7C68">
        <w:rPr>
          <w:color w:val="363639"/>
          <w:sz w:val="18"/>
        </w:rPr>
        <w:t>Performance</w:t>
      </w:r>
      <w:r w:rsidRPr="004A7C68">
        <w:rPr>
          <w:color w:val="363639"/>
          <w:spacing w:val="-6"/>
          <w:sz w:val="18"/>
        </w:rPr>
        <w:t xml:space="preserve"> </w:t>
      </w:r>
      <w:r w:rsidRPr="004A7C68">
        <w:rPr>
          <w:color w:val="363639"/>
          <w:sz w:val="18"/>
        </w:rPr>
        <w:t>Management</w:t>
      </w:r>
      <w:r w:rsidRPr="004A7C68">
        <w:rPr>
          <w:color w:val="363639"/>
          <w:spacing w:val="-4"/>
          <w:sz w:val="18"/>
        </w:rPr>
        <w:t xml:space="preserve"> </w:t>
      </w:r>
      <w:r w:rsidRPr="004A7C68">
        <w:rPr>
          <w:color w:val="363639"/>
          <w:sz w:val="18"/>
        </w:rPr>
        <w:t>System</w:t>
      </w:r>
    </w:p>
    <w:p w14:paraId="79416885" w14:textId="366BB81C" w:rsidR="00A61291" w:rsidRPr="004A7C68" w:rsidRDefault="00A61291" w:rsidP="000A0D6A">
      <w:pPr>
        <w:widowControl w:val="0"/>
        <w:tabs>
          <w:tab w:val="left" w:pos="2491"/>
        </w:tabs>
        <w:autoSpaceDE w:val="0"/>
        <w:autoSpaceDN w:val="0"/>
        <w:spacing w:before="1" w:after="0" w:line="207" w:lineRule="exact"/>
        <w:ind w:right="-46"/>
        <w:rPr>
          <w:sz w:val="18"/>
        </w:rPr>
      </w:pPr>
      <w:r w:rsidRPr="004A7C68">
        <w:rPr>
          <w:color w:val="363639"/>
          <w:sz w:val="18"/>
        </w:rPr>
        <w:t>Identify</w:t>
      </w:r>
      <w:r w:rsidRPr="004A7C68">
        <w:rPr>
          <w:color w:val="363639"/>
          <w:spacing w:val="-5"/>
          <w:sz w:val="18"/>
        </w:rPr>
        <w:t xml:space="preserve"> </w:t>
      </w:r>
      <w:r w:rsidRPr="004A7C68">
        <w:rPr>
          <w:color w:val="363639"/>
          <w:sz w:val="18"/>
        </w:rPr>
        <w:t>Capital</w:t>
      </w:r>
      <w:r w:rsidRPr="004A7C68">
        <w:rPr>
          <w:color w:val="363639"/>
          <w:spacing w:val="-3"/>
          <w:sz w:val="18"/>
        </w:rPr>
        <w:t xml:space="preserve"> </w:t>
      </w:r>
      <w:r w:rsidRPr="004A7C68">
        <w:rPr>
          <w:color w:val="363639"/>
          <w:sz w:val="18"/>
        </w:rPr>
        <w:t>Projects</w:t>
      </w:r>
    </w:p>
    <w:p w14:paraId="5D53A941" w14:textId="42DE57F0" w:rsidR="00A61291" w:rsidRPr="004A7C68" w:rsidRDefault="00A61291" w:rsidP="00A61291">
      <w:pPr>
        <w:widowControl w:val="0"/>
        <w:tabs>
          <w:tab w:val="left" w:pos="2508"/>
        </w:tabs>
        <w:autoSpaceDE w:val="0"/>
        <w:autoSpaceDN w:val="0"/>
        <w:spacing w:after="0" w:line="207" w:lineRule="exact"/>
        <w:rPr>
          <w:sz w:val="18"/>
        </w:rPr>
      </w:pPr>
      <w:r w:rsidRPr="004A7C68">
        <w:rPr>
          <w:color w:val="363639"/>
          <w:sz w:val="18"/>
        </w:rPr>
        <w:t>Identify</w:t>
      </w:r>
      <w:r w:rsidRPr="004A7C68">
        <w:rPr>
          <w:color w:val="363639"/>
          <w:spacing w:val="-6"/>
          <w:sz w:val="18"/>
        </w:rPr>
        <w:t xml:space="preserve"> </w:t>
      </w:r>
      <w:r w:rsidRPr="004A7C68">
        <w:rPr>
          <w:color w:val="363639"/>
          <w:sz w:val="18"/>
        </w:rPr>
        <w:t>Specific</w:t>
      </w:r>
      <w:r w:rsidRPr="004A7C68">
        <w:rPr>
          <w:color w:val="363639"/>
          <w:spacing w:val="-3"/>
          <w:sz w:val="18"/>
        </w:rPr>
        <w:t xml:space="preserve"> </w:t>
      </w:r>
      <w:r w:rsidRPr="004A7C68">
        <w:rPr>
          <w:color w:val="363639"/>
          <w:sz w:val="18"/>
        </w:rPr>
        <w:t>Programmes</w:t>
      </w:r>
    </w:p>
    <w:p w14:paraId="6D911507" w14:textId="77777777" w:rsidR="00A61291" w:rsidRPr="004A7C68" w:rsidRDefault="00A61291" w:rsidP="00A61291">
      <w:pPr>
        <w:widowControl w:val="0"/>
        <w:tabs>
          <w:tab w:val="left" w:pos="2508"/>
        </w:tabs>
        <w:autoSpaceDE w:val="0"/>
        <w:autoSpaceDN w:val="0"/>
        <w:spacing w:after="0" w:line="240" w:lineRule="auto"/>
        <w:rPr>
          <w:sz w:val="18"/>
        </w:rPr>
      </w:pPr>
      <w:r w:rsidRPr="004A7C68">
        <w:rPr>
          <w:color w:val="363639"/>
          <w:sz w:val="18"/>
        </w:rPr>
        <w:t>Compile</w:t>
      </w:r>
      <w:r w:rsidRPr="004A7C68">
        <w:rPr>
          <w:color w:val="363639"/>
          <w:spacing w:val="-5"/>
          <w:sz w:val="18"/>
        </w:rPr>
        <w:t xml:space="preserve"> </w:t>
      </w:r>
      <w:r w:rsidRPr="004A7C68">
        <w:rPr>
          <w:color w:val="363639"/>
          <w:sz w:val="18"/>
        </w:rPr>
        <w:t>Five</w:t>
      </w:r>
      <w:r w:rsidRPr="004A7C68">
        <w:rPr>
          <w:color w:val="363639"/>
          <w:spacing w:val="-4"/>
          <w:sz w:val="18"/>
        </w:rPr>
        <w:t xml:space="preserve"> </w:t>
      </w:r>
      <w:r w:rsidRPr="004A7C68">
        <w:rPr>
          <w:color w:val="363639"/>
          <w:sz w:val="18"/>
        </w:rPr>
        <w:t>Year</w:t>
      </w:r>
      <w:r w:rsidRPr="004A7C68">
        <w:rPr>
          <w:color w:val="363639"/>
          <w:spacing w:val="-3"/>
          <w:sz w:val="18"/>
        </w:rPr>
        <w:t xml:space="preserve"> </w:t>
      </w:r>
      <w:r w:rsidRPr="004A7C68">
        <w:rPr>
          <w:color w:val="363639"/>
          <w:sz w:val="18"/>
        </w:rPr>
        <w:t>Operational</w:t>
      </w:r>
      <w:r w:rsidRPr="004A7C68">
        <w:rPr>
          <w:color w:val="363639"/>
          <w:spacing w:val="-3"/>
          <w:sz w:val="18"/>
        </w:rPr>
        <w:t xml:space="preserve"> </w:t>
      </w:r>
      <w:r w:rsidRPr="004A7C68">
        <w:rPr>
          <w:color w:val="363639"/>
          <w:sz w:val="18"/>
        </w:rPr>
        <w:t>Business</w:t>
      </w:r>
      <w:r w:rsidRPr="004A7C68">
        <w:rPr>
          <w:color w:val="363639"/>
          <w:spacing w:val="-3"/>
          <w:sz w:val="18"/>
        </w:rPr>
        <w:t xml:space="preserve"> </w:t>
      </w:r>
      <w:r w:rsidRPr="004A7C68">
        <w:rPr>
          <w:color w:val="363639"/>
          <w:sz w:val="18"/>
        </w:rPr>
        <w:t>Plans</w:t>
      </w:r>
    </w:p>
    <w:p w14:paraId="71E09564" w14:textId="77777777" w:rsidR="00A61291" w:rsidRPr="004A7C68" w:rsidRDefault="00A61291" w:rsidP="00A61291">
      <w:pPr>
        <w:pStyle w:val="BodyText"/>
        <w:spacing w:before="11"/>
        <w:rPr>
          <w:sz w:val="17"/>
        </w:rPr>
      </w:pPr>
    </w:p>
    <w:p w14:paraId="4B7EE99B" w14:textId="3B752A5E" w:rsidR="00022A9F" w:rsidRPr="004A7C68" w:rsidRDefault="00022A9F" w:rsidP="00A61291">
      <w:pPr>
        <w:widowControl w:val="0"/>
        <w:tabs>
          <w:tab w:val="left" w:pos="2148"/>
        </w:tabs>
        <w:autoSpaceDE w:val="0"/>
        <w:autoSpaceDN w:val="0"/>
        <w:spacing w:after="0" w:line="240" w:lineRule="auto"/>
        <w:rPr>
          <w:rFonts w:ascii="Arial"/>
          <w:b/>
          <w:color w:val="363639"/>
          <w:sz w:val="18"/>
        </w:rPr>
      </w:pPr>
    </w:p>
    <w:p w14:paraId="6A7E5C37" w14:textId="21FB1394" w:rsidR="00BC797B" w:rsidRDefault="00BC797B" w:rsidP="00A61291">
      <w:pPr>
        <w:widowControl w:val="0"/>
        <w:tabs>
          <w:tab w:val="left" w:pos="2148"/>
        </w:tabs>
        <w:autoSpaceDE w:val="0"/>
        <w:autoSpaceDN w:val="0"/>
        <w:spacing w:after="0" w:line="240" w:lineRule="auto"/>
        <w:rPr>
          <w:rFonts w:ascii="Arial"/>
          <w:b/>
          <w:color w:val="363639"/>
          <w:sz w:val="18"/>
        </w:rPr>
      </w:pPr>
    </w:p>
    <w:p w14:paraId="118E48AF" w14:textId="77777777" w:rsidR="00280EAD" w:rsidRDefault="00280EAD" w:rsidP="00A61291">
      <w:pPr>
        <w:widowControl w:val="0"/>
        <w:tabs>
          <w:tab w:val="left" w:pos="2148"/>
        </w:tabs>
        <w:autoSpaceDE w:val="0"/>
        <w:autoSpaceDN w:val="0"/>
        <w:spacing w:after="0" w:line="240" w:lineRule="auto"/>
        <w:rPr>
          <w:rFonts w:ascii="Arial"/>
          <w:b/>
          <w:color w:val="363639"/>
          <w:sz w:val="18"/>
        </w:rPr>
      </w:pPr>
    </w:p>
    <w:p w14:paraId="0CA4A2FE" w14:textId="77777777" w:rsidR="00BC797B" w:rsidRDefault="00BC797B" w:rsidP="00A61291">
      <w:pPr>
        <w:widowControl w:val="0"/>
        <w:tabs>
          <w:tab w:val="left" w:pos="2148"/>
        </w:tabs>
        <w:autoSpaceDE w:val="0"/>
        <w:autoSpaceDN w:val="0"/>
        <w:spacing w:after="0" w:line="240" w:lineRule="auto"/>
        <w:rPr>
          <w:rFonts w:ascii="Arial"/>
          <w:b/>
          <w:color w:val="363639"/>
          <w:sz w:val="18"/>
        </w:rPr>
      </w:pPr>
    </w:p>
    <w:p w14:paraId="22FD8AE6" w14:textId="1600EF19" w:rsidR="00022A9F" w:rsidRPr="004A7C68" w:rsidRDefault="00022A9F" w:rsidP="00A61291">
      <w:pPr>
        <w:widowControl w:val="0"/>
        <w:tabs>
          <w:tab w:val="left" w:pos="2148"/>
        </w:tabs>
        <w:autoSpaceDE w:val="0"/>
        <w:autoSpaceDN w:val="0"/>
        <w:spacing w:after="0" w:line="240" w:lineRule="auto"/>
        <w:rPr>
          <w:rFonts w:ascii="Arial"/>
          <w:b/>
          <w:color w:val="363639"/>
          <w:sz w:val="18"/>
        </w:rPr>
      </w:pPr>
      <w:r w:rsidRPr="004A7C68">
        <w:rPr>
          <w:noProof/>
          <w:color w:val="363639"/>
          <w:sz w:val="18"/>
          <w:lang w:eastAsia="en-ZA"/>
        </w:rPr>
        <mc:AlternateContent>
          <mc:Choice Requires="wps">
            <w:drawing>
              <wp:anchor distT="0" distB="0" distL="114300" distR="114300" simplePos="0" relativeHeight="251739136" behindDoc="0" locked="0" layoutInCell="1" allowOverlap="1" wp14:anchorId="53BF01A1" wp14:editId="50E08E0C">
                <wp:simplePos x="0" y="0"/>
                <wp:positionH relativeFrom="column">
                  <wp:posOffset>3390265</wp:posOffset>
                </wp:positionH>
                <wp:positionV relativeFrom="paragraph">
                  <wp:posOffset>-178435</wp:posOffset>
                </wp:positionV>
                <wp:extent cx="2421924" cy="1309816"/>
                <wp:effectExtent l="19050" t="0" r="16510" b="24130"/>
                <wp:wrapNone/>
                <wp:docPr id="48" name="Callout: Left Arrow 48"/>
                <wp:cNvGraphicFramePr/>
                <a:graphic xmlns:a="http://schemas.openxmlformats.org/drawingml/2006/main">
                  <a:graphicData uri="http://schemas.microsoft.com/office/word/2010/wordprocessingShape">
                    <wps:wsp>
                      <wps:cNvSpPr/>
                      <wps:spPr>
                        <a:xfrm>
                          <a:off x="0" y="0"/>
                          <a:ext cx="2421924" cy="1309816"/>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5C6A9" w14:textId="31576DDA" w:rsidR="005B0154" w:rsidRPr="00022A9F" w:rsidRDefault="005B0154" w:rsidP="000A0D6A">
                            <w:pPr>
                              <w:jc w:val="center"/>
                              <w:rPr>
                                <w:b/>
                                <w:bCs/>
                                <w:color w:val="000000" w:themeColor="text1"/>
                                <w:lang w:val="en-GB"/>
                              </w:rPr>
                            </w:pPr>
                            <w:r w:rsidRPr="00022A9F">
                              <w:rPr>
                                <w:b/>
                                <w:bCs/>
                                <w:color w:val="000000" w:themeColor="text1"/>
                                <w:lang w:val="en-GB"/>
                              </w:rPr>
                              <w:t>INTEGRATION</w:t>
                            </w:r>
                          </w:p>
                          <w:p w14:paraId="613289DC" w14:textId="08014878" w:rsidR="005B0154" w:rsidRPr="000A0D6A" w:rsidRDefault="005B0154" w:rsidP="000A0D6A">
                            <w:pPr>
                              <w:jc w:val="center"/>
                              <w:rPr>
                                <w:lang w:val="en-GB"/>
                              </w:rPr>
                            </w:pPr>
                            <w:r>
                              <w:rPr>
                                <w:lang w:val="en-GB"/>
                              </w:rPr>
                              <w:t>IDP REP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F01A1" id="Callout: Left Arrow 48" o:spid="_x0000_s1034" type="#_x0000_t77" style="position:absolute;margin-left:266.95pt;margin-top:-14.05pt;width:190.7pt;height:103.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" adj="7565,,2920" fillcolor="#4472c4 [3204]" strokecolor="#1f3763 [1604]" strokeweight="1pt">
                <v:textbox>
                  <w:txbxContent>
                    <w:p w14:paraId="3445C6A9" w14:textId="31576DDA" w:rsidR="005B0154" w:rsidRPr="00022A9F" w:rsidRDefault="005B0154" w:rsidP="000A0D6A">
                      <w:pPr>
                        <w:jc w:val="center"/>
                        <w:rPr>
                          <w:b/>
                          <w:bCs/>
                          <w:color w:val="000000" w:themeColor="text1"/>
                          <w:lang w:val="en-GB"/>
                        </w:rPr>
                      </w:pPr>
                      <w:r w:rsidRPr="00022A9F">
                        <w:rPr>
                          <w:b/>
                          <w:bCs/>
                          <w:color w:val="000000" w:themeColor="text1"/>
                          <w:lang w:val="en-GB"/>
                        </w:rPr>
                        <w:t>INTEGRATION</w:t>
                      </w:r>
                    </w:p>
                    <w:p w14:paraId="613289DC" w14:textId="08014878" w:rsidR="005B0154" w:rsidRPr="000A0D6A" w:rsidRDefault="005B0154" w:rsidP="000A0D6A">
                      <w:pPr>
                        <w:jc w:val="center"/>
                        <w:rPr>
                          <w:lang w:val="en-GB"/>
                        </w:rPr>
                      </w:pPr>
                      <w:r>
                        <w:rPr>
                          <w:lang w:val="en-GB"/>
                        </w:rPr>
                        <w:t>IDP REP Forum</w:t>
                      </w:r>
                    </w:p>
                  </w:txbxContent>
                </v:textbox>
              </v:shape>
            </w:pict>
          </mc:Fallback>
        </mc:AlternateContent>
      </w:r>
    </w:p>
    <w:p w14:paraId="4FD0143D" w14:textId="2C74CF82" w:rsidR="00A61291" w:rsidRPr="004A7C68" w:rsidRDefault="00A61291" w:rsidP="00A61291">
      <w:pPr>
        <w:widowControl w:val="0"/>
        <w:tabs>
          <w:tab w:val="left" w:pos="2148"/>
        </w:tabs>
        <w:autoSpaceDE w:val="0"/>
        <w:autoSpaceDN w:val="0"/>
        <w:spacing w:after="0" w:line="240" w:lineRule="auto"/>
        <w:rPr>
          <w:rFonts w:ascii="Arial"/>
          <w:b/>
          <w:sz w:val="18"/>
        </w:rPr>
      </w:pPr>
      <w:r w:rsidRPr="004A7C68">
        <w:rPr>
          <w:rFonts w:ascii="Arial"/>
          <w:b/>
          <w:color w:val="363639"/>
          <w:sz w:val="18"/>
        </w:rPr>
        <w:t>Phase</w:t>
      </w:r>
      <w:r w:rsidRPr="004A7C68">
        <w:rPr>
          <w:rFonts w:ascii="Arial"/>
          <w:b/>
          <w:color w:val="363639"/>
          <w:spacing w:val="-3"/>
          <w:sz w:val="18"/>
        </w:rPr>
        <w:t xml:space="preserve"> </w:t>
      </w:r>
      <w:r w:rsidRPr="004A7C68">
        <w:rPr>
          <w:rFonts w:ascii="Arial"/>
          <w:b/>
          <w:color w:val="363639"/>
          <w:sz w:val="18"/>
        </w:rPr>
        <w:t>4:</w:t>
      </w:r>
      <w:r w:rsidRPr="004A7C68">
        <w:rPr>
          <w:rFonts w:ascii="Arial"/>
          <w:b/>
          <w:color w:val="363639"/>
          <w:spacing w:val="46"/>
          <w:sz w:val="18"/>
        </w:rPr>
        <w:t xml:space="preserve"> </w:t>
      </w:r>
      <w:r w:rsidRPr="004A7C68">
        <w:rPr>
          <w:rFonts w:ascii="Arial"/>
          <w:b/>
          <w:color w:val="363639"/>
          <w:sz w:val="18"/>
        </w:rPr>
        <w:t>Integration</w:t>
      </w:r>
    </w:p>
    <w:p w14:paraId="7CA54C30" w14:textId="478009B3" w:rsidR="00A61291" w:rsidRPr="004A7C68" w:rsidRDefault="00A61291" w:rsidP="00A61291">
      <w:pPr>
        <w:pStyle w:val="BodyText"/>
        <w:spacing w:before="1"/>
        <w:rPr>
          <w:b/>
          <w:sz w:val="18"/>
        </w:rPr>
      </w:pPr>
    </w:p>
    <w:p w14:paraId="6C68BA15" w14:textId="4C10D2B9" w:rsidR="00A61291" w:rsidRPr="004A7C68" w:rsidRDefault="00A61291" w:rsidP="00A61291">
      <w:pPr>
        <w:widowControl w:val="0"/>
        <w:tabs>
          <w:tab w:val="left" w:pos="2508"/>
        </w:tabs>
        <w:autoSpaceDE w:val="0"/>
        <w:autoSpaceDN w:val="0"/>
        <w:spacing w:after="0" w:line="207" w:lineRule="exact"/>
        <w:rPr>
          <w:sz w:val="18"/>
        </w:rPr>
      </w:pPr>
      <w:r w:rsidRPr="004A7C68">
        <w:rPr>
          <w:color w:val="363639"/>
          <w:sz w:val="18"/>
        </w:rPr>
        <w:t>Integration</w:t>
      </w:r>
      <w:r w:rsidRPr="004A7C68">
        <w:rPr>
          <w:color w:val="363639"/>
          <w:spacing w:val="-5"/>
          <w:sz w:val="18"/>
        </w:rPr>
        <w:t xml:space="preserve"> </w:t>
      </w:r>
      <w:r w:rsidRPr="004A7C68">
        <w:rPr>
          <w:color w:val="363639"/>
          <w:sz w:val="18"/>
        </w:rPr>
        <w:t>of</w:t>
      </w:r>
      <w:r w:rsidRPr="004A7C68">
        <w:rPr>
          <w:color w:val="363639"/>
          <w:spacing w:val="-3"/>
          <w:sz w:val="18"/>
        </w:rPr>
        <w:t xml:space="preserve"> </w:t>
      </w:r>
      <w:r w:rsidRPr="004A7C68">
        <w:rPr>
          <w:color w:val="363639"/>
          <w:sz w:val="18"/>
        </w:rPr>
        <w:t>Processes</w:t>
      </w:r>
    </w:p>
    <w:p w14:paraId="08B7A028" w14:textId="6D904ABF" w:rsidR="00A61291" w:rsidRPr="004A7C68" w:rsidRDefault="00A61291" w:rsidP="00A61291">
      <w:pPr>
        <w:widowControl w:val="0"/>
        <w:tabs>
          <w:tab w:val="left" w:pos="2508"/>
        </w:tabs>
        <w:autoSpaceDE w:val="0"/>
        <w:autoSpaceDN w:val="0"/>
        <w:spacing w:after="0" w:line="207" w:lineRule="exact"/>
        <w:rPr>
          <w:sz w:val="18"/>
        </w:rPr>
      </w:pPr>
      <w:r w:rsidRPr="004A7C68">
        <w:rPr>
          <w:color w:val="363639"/>
          <w:sz w:val="18"/>
        </w:rPr>
        <w:t>Institutional</w:t>
      </w:r>
      <w:r w:rsidRPr="004A7C68">
        <w:rPr>
          <w:color w:val="363639"/>
          <w:spacing w:val="-5"/>
          <w:sz w:val="18"/>
        </w:rPr>
        <w:t xml:space="preserve"> </w:t>
      </w:r>
      <w:r w:rsidRPr="004A7C68">
        <w:rPr>
          <w:color w:val="363639"/>
          <w:sz w:val="18"/>
        </w:rPr>
        <w:t>Restructuring</w:t>
      </w:r>
      <w:r w:rsidRPr="004A7C68">
        <w:rPr>
          <w:color w:val="363639"/>
          <w:spacing w:val="-6"/>
          <w:sz w:val="18"/>
        </w:rPr>
        <w:t xml:space="preserve"> </w:t>
      </w:r>
      <w:r w:rsidRPr="004A7C68">
        <w:rPr>
          <w:color w:val="363639"/>
          <w:sz w:val="18"/>
        </w:rPr>
        <w:t>and</w:t>
      </w:r>
      <w:r w:rsidRPr="004A7C68">
        <w:rPr>
          <w:color w:val="363639"/>
          <w:spacing w:val="-4"/>
          <w:sz w:val="18"/>
        </w:rPr>
        <w:t xml:space="preserve"> </w:t>
      </w:r>
      <w:r w:rsidRPr="004A7C68">
        <w:rPr>
          <w:color w:val="363639"/>
          <w:sz w:val="18"/>
        </w:rPr>
        <w:t>Alignment</w:t>
      </w:r>
    </w:p>
    <w:p w14:paraId="0787E0FF" w14:textId="02F05378" w:rsidR="00A61291" w:rsidRPr="004A7C68" w:rsidRDefault="00A61291" w:rsidP="00A61291">
      <w:pPr>
        <w:widowControl w:val="0"/>
        <w:tabs>
          <w:tab w:val="left" w:pos="2508"/>
        </w:tabs>
        <w:autoSpaceDE w:val="0"/>
        <w:autoSpaceDN w:val="0"/>
        <w:spacing w:before="1" w:after="0" w:line="240" w:lineRule="auto"/>
        <w:rPr>
          <w:sz w:val="18"/>
        </w:rPr>
      </w:pPr>
      <w:r w:rsidRPr="004A7C68">
        <w:rPr>
          <w:color w:val="363639"/>
          <w:sz w:val="18"/>
        </w:rPr>
        <w:t>Compile</w:t>
      </w:r>
      <w:r w:rsidRPr="004A7C68">
        <w:rPr>
          <w:color w:val="363639"/>
          <w:spacing w:val="-5"/>
          <w:sz w:val="18"/>
        </w:rPr>
        <w:t xml:space="preserve"> </w:t>
      </w:r>
      <w:r w:rsidRPr="004A7C68">
        <w:rPr>
          <w:color w:val="363639"/>
          <w:sz w:val="18"/>
        </w:rPr>
        <w:t>an</w:t>
      </w:r>
      <w:r w:rsidRPr="004A7C68">
        <w:rPr>
          <w:color w:val="363639"/>
          <w:spacing w:val="-4"/>
          <w:sz w:val="18"/>
        </w:rPr>
        <w:t xml:space="preserve"> </w:t>
      </w:r>
      <w:r w:rsidRPr="004A7C68">
        <w:rPr>
          <w:color w:val="363639"/>
          <w:sz w:val="18"/>
        </w:rPr>
        <w:t>Integrated</w:t>
      </w:r>
      <w:r w:rsidRPr="004A7C68">
        <w:rPr>
          <w:color w:val="363639"/>
          <w:spacing w:val="-5"/>
          <w:sz w:val="18"/>
        </w:rPr>
        <w:t xml:space="preserve"> </w:t>
      </w:r>
      <w:r w:rsidRPr="004A7C68">
        <w:rPr>
          <w:color w:val="363639"/>
          <w:sz w:val="18"/>
        </w:rPr>
        <w:t>Communication</w:t>
      </w:r>
      <w:r w:rsidRPr="004A7C68">
        <w:rPr>
          <w:color w:val="363639"/>
          <w:spacing w:val="-4"/>
          <w:sz w:val="18"/>
        </w:rPr>
        <w:t xml:space="preserve"> </w:t>
      </w:r>
      <w:r w:rsidRPr="004A7C68">
        <w:rPr>
          <w:color w:val="363639"/>
          <w:sz w:val="18"/>
        </w:rPr>
        <w:t>Plan</w:t>
      </w:r>
    </w:p>
    <w:p w14:paraId="02CF4E8A" w14:textId="35B0CCB5" w:rsidR="00A61291" w:rsidRPr="004A7C68" w:rsidRDefault="00A61291" w:rsidP="00A61291">
      <w:pPr>
        <w:pStyle w:val="BodyText"/>
        <w:spacing w:before="10"/>
        <w:rPr>
          <w:sz w:val="17"/>
        </w:rPr>
      </w:pPr>
    </w:p>
    <w:p w14:paraId="55D5B8FE" w14:textId="77777777" w:rsidR="00022A9F" w:rsidRPr="004A7C68" w:rsidRDefault="00022A9F" w:rsidP="00A61291">
      <w:pPr>
        <w:widowControl w:val="0"/>
        <w:tabs>
          <w:tab w:val="left" w:pos="2148"/>
        </w:tabs>
        <w:autoSpaceDE w:val="0"/>
        <w:autoSpaceDN w:val="0"/>
        <w:spacing w:after="0" w:line="240" w:lineRule="auto"/>
        <w:rPr>
          <w:rFonts w:ascii="Arial"/>
          <w:b/>
          <w:color w:val="363639"/>
          <w:sz w:val="18"/>
        </w:rPr>
      </w:pPr>
    </w:p>
    <w:p w14:paraId="004DCB95" w14:textId="77777777" w:rsidR="00022A9F" w:rsidRPr="004A7C68" w:rsidRDefault="00022A9F" w:rsidP="00A61291">
      <w:pPr>
        <w:widowControl w:val="0"/>
        <w:tabs>
          <w:tab w:val="left" w:pos="2148"/>
        </w:tabs>
        <w:autoSpaceDE w:val="0"/>
        <w:autoSpaceDN w:val="0"/>
        <w:spacing w:after="0" w:line="240" w:lineRule="auto"/>
        <w:rPr>
          <w:rFonts w:ascii="Arial"/>
          <w:b/>
          <w:color w:val="363639"/>
          <w:sz w:val="18"/>
        </w:rPr>
      </w:pPr>
    </w:p>
    <w:p w14:paraId="6604A493" w14:textId="4DFDAC9D" w:rsidR="00A61291" w:rsidRPr="004A7C68" w:rsidRDefault="00280EAD" w:rsidP="00A61291">
      <w:pPr>
        <w:widowControl w:val="0"/>
        <w:tabs>
          <w:tab w:val="left" w:pos="2148"/>
        </w:tabs>
        <w:autoSpaceDE w:val="0"/>
        <w:autoSpaceDN w:val="0"/>
        <w:spacing w:after="0" w:line="240" w:lineRule="auto"/>
        <w:rPr>
          <w:rFonts w:ascii="Arial"/>
          <w:b/>
          <w:sz w:val="18"/>
        </w:rPr>
      </w:pPr>
      <w:r w:rsidRPr="004A7C68">
        <w:rPr>
          <w:noProof/>
          <w:color w:val="363639"/>
          <w:sz w:val="18"/>
          <w:lang w:eastAsia="en-ZA"/>
        </w:rPr>
        <mc:AlternateContent>
          <mc:Choice Requires="wps">
            <w:drawing>
              <wp:anchor distT="0" distB="0" distL="114300" distR="114300" simplePos="0" relativeHeight="251732992" behindDoc="0" locked="0" layoutInCell="1" allowOverlap="1" wp14:anchorId="249BCA66" wp14:editId="5514F357">
                <wp:simplePos x="0" y="0"/>
                <wp:positionH relativeFrom="column">
                  <wp:posOffset>3392170</wp:posOffset>
                </wp:positionH>
                <wp:positionV relativeFrom="paragraph">
                  <wp:posOffset>24130</wp:posOffset>
                </wp:positionV>
                <wp:extent cx="2421890" cy="1309370"/>
                <wp:effectExtent l="19050" t="0" r="16510" b="24130"/>
                <wp:wrapNone/>
                <wp:docPr id="45" name="Callout: Left Arrow 45"/>
                <wp:cNvGraphicFramePr/>
                <a:graphic xmlns:a="http://schemas.openxmlformats.org/drawingml/2006/main">
                  <a:graphicData uri="http://schemas.microsoft.com/office/word/2010/wordprocessingShape">
                    <wps:wsp>
                      <wps:cNvSpPr/>
                      <wps:spPr>
                        <a:xfrm>
                          <a:off x="0" y="0"/>
                          <a:ext cx="2421890" cy="130937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88A6FB" w14:textId="536F4569" w:rsidR="005B0154" w:rsidRPr="00022A9F" w:rsidRDefault="005B0154" w:rsidP="000A0D6A">
                            <w:pPr>
                              <w:spacing w:after="0"/>
                              <w:jc w:val="center"/>
                              <w:rPr>
                                <w:b/>
                                <w:bCs/>
                                <w:color w:val="000000" w:themeColor="text1"/>
                                <w:lang w:val="en-GB"/>
                              </w:rPr>
                            </w:pPr>
                            <w:r w:rsidRPr="00022A9F">
                              <w:rPr>
                                <w:b/>
                                <w:bCs/>
                                <w:color w:val="000000" w:themeColor="text1"/>
                                <w:lang w:val="en-GB"/>
                              </w:rPr>
                              <w:t>APPROVAL</w:t>
                            </w:r>
                          </w:p>
                          <w:p w14:paraId="7588494B" w14:textId="1D53DE6C" w:rsidR="005B0154" w:rsidRDefault="005B0154" w:rsidP="000A0D6A">
                            <w:pPr>
                              <w:spacing w:after="0"/>
                              <w:jc w:val="center"/>
                              <w:rPr>
                                <w:lang w:val="en-GB"/>
                              </w:rPr>
                            </w:pPr>
                            <w:r>
                              <w:rPr>
                                <w:lang w:val="en-GB"/>
                              </w:rPr>
                              <w:t>Broad public discussion/consultation.</w:t>
                            </w:r>
                          </w:p>
                          <w:p w14:paraId="5525C3BA" w14:textId="45420EBC" w:rsidR="005B0154" w:rsidRDefault="005B0154" w:rsidP="000A0D6A">
                            <w:pPr>
                              <w:spacing w:after="0"/>
                              <w:jc w:val="center"/>
                              <w:rPr>
                                <w:lang w:val="en-GB"/>
                              </w:rPr>
                            </w:pPr>
                            <w:r>
                              <w:rPr>
                                <w:lang w:val="en-GB"/>
                              </w:rPr>
                              <w:t>Comments from community</w:t>
                            </w:r>
                          </w:p>
                          <w:p w14:paraId="123C2D73" w14:textId="035BA316" w:rsidR="005B0154" w:rsidRDefault="005B0154" w:rsidP="000A0D6A">
                            <w:pPr>
                              <w:spacing w:after="0"/>
                              <w:jc w:val="center"/>
                              <w:rPr>
                                <w:lang w:val="en-GB"/>
                              </w:rPr>
                            </w:pPr>
                            <w:r>
                              <w:rPr>
                                <w:lang w:val="en-GB"/>
                              </w:rPr>
                              <w:t>IDP Rep Forum</w:t>
                            </w:r>
                          </w:p>
                          <w:p w14:paraId="1BF4176D" w14:textId="77777777" w:rsidR="005B0154" w:rsidRPr="00703A72" w:rsidRDefault="005B0154" w:rsidP="00703A7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BCA66" id="Callout: Left Arrow 45" o:spid="_x0000_s1035" type="#_x0000_t77" style="position:absolute;margin-left:267.1pt;margin-top:1.9pt;width:190.7pt;height:103.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" adj="7565,,2919" fillcolor="#4472c4 [3204]" strokecolor="#1f3763 [1604]" strokeweight="1pt">
                <v:textbox>
                  <w:txbxContent>
                    <w:p w14:paraId="3588A6FB" w14:textId="536F4569" w:rsidR="005B0154" w:rsidRPr="00022A9F" w:rsidRDefault="005B0154" w:rsidP="000A0D6A">
                      <w:pPr>
                        <w:spacing w:after="0"/>
                        <w:jc w:val="center"/>
                        <w:rPr>
                          <w:b/>
                          <w:bCs/>
                          <w:color w:val="000000" w:themeColor="text1"/>
                          <w:lang w:val="en-GB"/>
                        </w:rPr>
                      </w:pPr>
                      <w:r w:rsidRPr="00022A9F">
                        <w:rPr>
                          <w:b/>
                          <w:bCs/>
                          <w:color w:val="000000" w:themeColor="text1"/>
                          <w:lang w:val="en-GB"/>
                        </w:rPr>
                        <w:t>APPROVAL</w:t>
                      </w:r>
                    </w:p>
                    <w:p w14:paraId="7588494B" w14:textId="1D53DE6C" w:rsidR="005B0154" w:rsidRDefault="005B0154" w:rsidP="000A0D6A">
                      <w:pPr>
                        <w:spacing w:after="0"/>
                        <w:jc w:val="center"/>
                        <w:rPr>
                          <w:lang w:val="en-GB"/>
                        </w:rPr>
                      </w:pPr>
                      <w:r>
                        <w:rPr>
                          <w:lang w:val="en-GB"/>
                        </w:rPr>
                        <w:t>Broad public discussion/consultation.</w:t>
                      </w:r>
                    </w:p>
                    <w:p w14:paraId="5525C3BA" w14:textId="45420EBC" w:rsidR="005B0154" w:rsidRDefault="005B0154" w:rsidP="000A0D6A">
                      <w:pPr>
                        <w:spacing w:after="0"/>
                        <w:jc w:val="center"/>
                        <w:rPr>
                          <w:lang w:val="en-GB"/>
                        </w:rPr>
                      </w:pPr>
                      <w:r>
                        <w:rPr>
                          <w:lang w:val="en-GB"/>
                        </w:rPr>
                        <w:t>Comments from community</w:t>
                      </w:r>
                    </w:p>
                    <w:p w14:paraId="123C2D73" w14:textId="035BA316" w:rsidR="005B0154" w:rsidRDefault="005B0154" w:rsidP="000A0D6A">
                      <w:pPr>
                        <w:spacing w:after="0"/>
                        <w:jc w:val="center"/>
                        <w:rPr>
                          <w:lang w:val="en-GB"/>
                        </w:rPr>
                      </w:pPr>
                      <w:r>
                        <w:rPr>
                          <w:lang w:val="en-GB"/>
                        </w:rPr>
                        <w:t>IDP Rep Forum</w:t>
                      </w:r>
                    </w:p>
                    <w:p w14:paraId="1BF4176D" w14:textId="77777777" w:rsidR="005B0154" w:rsidRPr="00703A72" w:rsidRDefault="005B0154" w:rsidP="00703A72">
                      <w:pPr>
                        <w:jc w:val="center"/>
                        <w:rPr>
                          <w:lang w:val="en-GB"/>
                        </w:rPr>
                      </w:pPr>
                    </w:p>
                  </w:txbxContent>
                </v:textbox>
              </v:shape>
            </w:pict>
          </mc:Fallback>
        </mc:AlternateContent>
      </w:r>
      <w:r w:rsidR="00A61291" w:rsidRPr="004A7C68">
        <w:rPr>
          <w:rFonts w:ascii="Arial"/>
          <w:b/>
          <w:color w:val="363639"/>
          <w:sz w:val="18"/>
        </w:rPr>
        <w:t>Phase</w:t>
      </w:r>
      <w:r w:rsidR="00A61291" w:rsidRPr="004A7C68">
        <w:rPr>
          <w:rFonts w:ascii="Arial"/>
          <w:b/>
          <w:color w:val="363639"/>
          <w:spacing w:val="-4"/>
          <w:sz w:val="18"/>
        </w:rPr>
        <w:t xml:space="preserve"> </w:t>
      </w:r>
      <w:r w:rsidR="00A61291" w:rsidRPr="004A7C68">
        <w:rPr>
          <w:rFonts w:ascii="Arial"/>
          <w:b/>
          <w:color w:val="363639"/>
          <w:sz w:val="18"/>
        </w:rPr>
        <w:t>5:</w:t>
      </w:r>
      <w:r w:rsidR="00A61291" w:rsidRPr="004A7C68">
        <w:rPr>
          <w:rFonts w:ascii="Arial"/>
          <w:b/>
          <w:color w:val="363639"/>
          <w:spacing w:val="48"/>
          <w:sz w:val="18"/>
        </w:rPr>
        <w:t xml:space="preserve"> </w:t>
      </w:r>
      <w:r w:rsidR="00A61291" w:rsidRPr="004A7C68">
        <w:rPr>
          <w:rFonts w:ascii="Arial"/>
          <w:b/>
          <w:color w:val="363639"/>
          <w:sz w:val="18"/>
        </w:rPr>
        <w:t>Approval</w:t>
      </w:r>
    </w:p>
    <w:p w14:paraId="5B2A8E32" w14:textId="50C5C404" w:rsidR="00A61291" w:rsidRPr="004A7C68" w:rsidRDefault="00A61291" w:rsidP="00A61291">
      <w:pPr>
        <w:pStyle w:val="BodyText"/>
        <w:spacing w:before="1"/>
        <w:rPr>
          <w:b/>
          <w:sz w:val="18"/>
        </w:rPr>
      </w:pPr>
    </w:p>
    <w:p w14:paraId="0A9DE923" w14:textId="06345B4C" w:rsidR="00A61291" w:rsidRPr="004A7C68" w:rsidRDefault="00A61291" w:rsidP="00A61291">
      <w:pPr>
        <w:widowControl w:val="0"/>
        <w:tabs>
          <w:tab w:val="left" w:pos="2491"/>
        </w:tabs>
        <w:autoSpaceDE w:val="0"/>
        <w:autoSpaceDN w:val="0"/>
        <w:spacing w:after="0" w:line="207" w:lineRule="exact"/>
        <w:rPr>
          <w:sz w:val="18"/>
        </w:rPr>
      </w:pPr>
      <w:r w:rsidRPr="004A7C68">
        <w:rPr>
          <w:color w:val="363639"/>
          <w:sz w:val="18"/>
        </w:rPr>
        <w:t>District</w:t>
      </w:r>
      <w:r w:rsidRPr="004A7C68">
        <w:rPr>
          <w:color w:val="363639"/>
          <w:spacing w:val="-10"/>
          <w:sz w:val="18"/>
        </w:rPr>
        <w:t xml:space="preserve"> </w:t>
      </w:r>
      <w:r w:rsidRPr="004A7C68">
        <w:rPr>
          <w:color w:val="363639"/>
          <w:sz w:val="18"/>
        </w:rPr>
        <w:t>Alignment</w:t>
      </w:r>
    </w:p>
    <w:p w14:paraId="67059670" w14:textId="1C6BB66D" w:rsidR="00A61291" w:rsidRPr="004A7C68" w:rsidRDefault="00A61291" w:rsidP="00A61291">
      <w:pPr>
        <w:widowControl w:val="0"/>
        <w:tabs>
          <w:tab w:val="left" w:pos="2491"/>
        </w:tabs>
        <w:autoSpaceDE w:val="0"/>
        <w:autoSpaceDN w:val="0"/>
        <w:spacing w:after="0" w:line="207" w:lineRule="exact"/>
        <w:rPr>
          <w:sz w:val="18"/>
        </w:rPr>
      </w:pPr>
      <w:r w:rsidRPr="004A7C68">
        <w:rPr>
          <w:color w:val="363639"/>
          <w:sz w:val="18"/>
        </w:rPr>
        <w:t>Public</w:t>
      </w:r>
      <w:r w:rsidRPr="004A7C68">
        <w:rPr>
          <w:color w:val="363639"/>
          <w:spacing w:val="-8"/>
          <w:sz w:val="18"/>
        </w:rPr>
        <w:t xml:space="preserve"> </w:t>
      </w:r>
      <w:r w:rsidRPr="004A7C68">
        <w:rPr>
          <w:color w:val="363639"/>
          <w:sz w:val="18"/>
        </w:rPr>
        <w:t>Comments</w:t>
      </w:r>
    </w:p>
    <w:p w14:paraId="5C6945C4" w14:textId="226955B9" w:rsidR="00A61291" w:rsidRPr="004A7C68" w:rsidRDefault="00A61291" w:rsidP="00A61291">
      <w:pPr>
        <w:widowControl w:val="0"/>
        <w:tabs>
          <w:tab w:val="left" w:pos="2491"/>
        </w:tabs>
        <w:autoSpaceDE w:val="0"/>
        <w:autoSpaceDN w:val="0"/>
        <w:spacing w:before="1" w:after="0" w:line="207" w:lineRule="exact"/>
        <w:rPr>
          <w:sz w:val="18"/>
        </w:rPr>
      </w:pPr>
      <w:r w:rsidRPr="004A7C68">
        <w:rPr>
          <w:color w:val="363639"/>
          <w:sz w:val="18"/>
        </w:rPr>
        <w:t>Provincial/National</w:t>
      </w:r>
      <w:r w:rsidRPr="004A7C68">
        <w:rPr>
          <w:color w:val="363639"/>
          <w:spacing w:val="-7"/>
          <w:sz w:val="18"/>
        </w:rPr>
        <w:t xml:space="preserve"> </w:t>
      </w:r>
      <w:r w:rsidRPr="004A7C68">
        <w:rPr>
          <w:color w:val="363639"/>
          <w:sz w:val="18"/>
        </w:rPr>
        <w:t>Alignment</w:t>
      </w:r>
    </w:p>
    <w:p w14:paraId="4DA64C70" w14:textId="613E1CE6" w:rsidR="00A61291" w:rsidRPr="004A7C68" w:rsidRDefault="00A61291" w:rsidP="00A61291">
      <w:pPr>
        <w:widowControl w:val="0"/>
        <w:tabs>
          <w:tab w:val="left" w:pos="2491"/>
        </w:tabs>
        <w:autoSpaceDE w:val="0"/>
        <w:autoSpaceDN w:val="0"/>
        <w:spacing w:after="0" w:line="207" w:lineRule="exact"/>
        <w:rPr>
          <w:sz w:val="18"/>
        </w:rPr>
      </w:pPr>
      <w:r w:rsidRPr="004A7C68">
        <w:rPr>
          <w:color w:val="363639"/>
          <w:sz w:val="18"/>
        </w:rPr>
        <w:t>Final</w:t>
      </w:r>
      <w:r w:rsidRPr="004A7C68">
        <w:rPr>
          <w:color w:val="363639"/>
          <w:spacing w:val="-3"/>
          <w:sz w:val="18"/>
        </w:rPr>
        <w:t xml:space="preserve"> </w:t>
      </w:r>
      <w:r w:rsidRPr="004A7C68">
        <w:rPr>
          <w:color w:val="363639"/>
          <w:sz w:val="18"/>
        </w:rPr>
        <w:t>Approval</w:t>
      </w:r>
      <w:r w:rsidRPr="004A7C68">
        <w:rPr>
          <w:color w:val="363639"/>
          <w:spacing w:val="-2"/>
          <w:sz w:val="18"/>
        </w:rPr>
        <w:t xml:space="preserve"> </w:t>
      </w:r>
      <w:r w:rsidRPr="004A7C68">
        <w:rPr>
          <w:color w:val="363639"/>
          <w:sz w:val="18"/>
        </w:rPr>
        <w:t>by</w:t>
      </w:r>
      <w:r w:rsidRPr="004A7C68">
        <w:rPr>
          <w:color w:val="363639"/>
          <w:spacing w:val="-5"/>
          <w:sz w:val="18"/>
        </w:rPr>
        <w:t xml:space="preserve"> </w:t>
      </w:r>
      <w:r w:rsidRPr="004A7C68">
        <w:rPr>
          <w:color w:val="363639"/>
          <w:sz w:val="18"/>
        </w:rPr>
        <w:t>the</w:t>
      </w:r>
      <w:r w:rsidRPr="004A7C68">
        <w:rPr>
          <w:color w:val="363639"/>
          <w:spacing w:val="-3"/>
          <w:sz w:val="18"/>
        </w:rPr>
        <w:t xml:space="preserve"> </w:t>
      </w:r>
      <w:r w:rsidRPr="004A7C68">
        <w:rPr>
          <w:color w:val="363639"/>
          <w:sz w:val="18"/>
        </w:rPr>
        <w:t>Municipal</w:t>
      </w:r>
      <w:r w:rsidRPr="004A7C68">
        <w:rPr>
          <w:color w:val="363639"/>
          <w:spacing w:val="-2"/>
          <w:sz w:val="18"/>
        </w:rPr>
        <w:t xml:space="preserve"> </w:t>
      </w:r>
      <w:r w:rsidRPr="004A7C68">
        <w:rPr>
          <w:color w:val="363639"/>
          <w:sz w:val="18"/>
        </w:rPr>
        <w:t>Council</w:t>
      </w:r>
    </w:p>
    <w:p w14:paraId="61AD384E" w14:textId="4064B202" w:rsidR="000A0D6A" w:rsidRPr="004A7C68" w:rsidRDefault="000A0D6A" w:rsidP="00A61291">
      <w:pPr>
        <w:widowControl w:val="0"/>
        <w:tabs>
          <w:tab w:val="left" w:pos="1793"/>
          <w:tab w:val="left" w:pos="1794"/>
        </w:tabs>
        <w:autoSpaceDE w:val="0"/>
        <w:autoSpaceDN w:val="0"/>
        <w:spacing w:after="0" w:line="240" w:lineRule="auto"/>
        <w:rPr>
          <w:rFonts w:ascii="Arial"/>
          <w:b/>
          <w:color w:val="363639"/>
          <w:sz w:val="18"/>
        </w:rPr>
      </w:pPr>
    </w:p>
    <w:p w14:paraId="74C9B362" w14:textId="7B46EB73" w:rsidR="000A0D6A" w:rsidRPr="004A7C68" w:rsidRDefault="000A0D6A" w:rsidP="00A61291">
      <w:pPr>
        <w:widowControl w:val="0"/>
        <w:tabs>
          <w:tab w:val="left" w:pos="1793"/>
          <w:tab w:val="left" w:pos="1794"/>
        </w:tabs>
        <w:autoSpaceDE w:val="0"/>
        <w:autoSpaceDN w:val="0"/>
        <w:spacing w:after="0" w:line="240" w:lineRule="auto"/>
        <w:rPr>
          <w:rFonts w:ascii="Arial"/>
          <w:b/>
          <w:color w:val="363639"/>
          <w:sz w:val="18"/>
        </w:rPr>
      </w:pPr>
    </w:p>
    <w:p w14:paraId="39CFA1F7" w14:textId="77777777" w:rsidR="000A0D6A" w:rsidRPr="004A7C68" w:rsidRDefault="000A0D6A" w:rsidP="00A61291">
      <w:pPr>
        <w:widowControl w:val="0"/>
        <w:tabs>
          <w:tab w:val="left" w:pos="1793"/>
          <w:tab w:val="left" w:pos="1794"/>
        </w:tabs>
        <w:autoSpaceDE w:val="0"/>
        <w:autoSpaceDN w:val="0"/>
        <w:spacing w:after="0" w:line="240" w:lineRule="auto"/>
        <w:rPr>
          <w:rFonts w:ascii="Arial"/>
          <w:b/>
          <w:color w:val="363639"/>
          <w:sz w:val="18"/>
        </w:rPr>
      </w:pPr>
    </w:p>
    <w:p w14:paraId="2D78012A" w14:textId="7DFF021D" w:rsidR="000A0D6A" w:rsidRPr="004A7C68" w:rsidRDefault="000A0D6A" w:rsidP="00A61291">
      <w:pPr>
        <w:widowControl w:val="0"/>
        <w:tabs>
          <w:tab w:val="left" w:pos="1793"/>
          <w:tab w:val="left" w:pos="1794"/>
        </w:tabs>
        <w:autoSpaceDE w:val="0"/>
        <w:autoSpaceDN w:val="0"/>
        <w:spacing w:after="0" w:line="240" w:lineRule="auto"/>
        <w:rPr>
          <w:rFonts w:ascii="Arial"/>
          <w:b/>
          <w:color w:val="363639"/>
          <w:sz w:val="18"/>
        </w:rPr>
      </w:pPr>
    </w:p>
    <w:p w14:paraId="5150E395" w14:textId="425C2838" w:rsidR="000A0D6A" w:rsidRPr="004A7C68" w:rsidRDefault="00280EAD" w:rsidP="00A61291">
      <w:pPr>
        <w:widowControl w:val="0"/>
        <w:tabs>
          <w:tab w:val="left" w:pos="1793"/>
          <w:tab w:val="left" w:pos="1794"/>
        </w:tabs>
        <w:autoSpaceDE w:val="0"/>
        <w:autoSpaceDN w:val="0"/>
        <w:spacing w:after="0" w:line="240" w:lineRule="auto"/>
        <w:rPr>
          <w:rFonts w:ascii="Arial"/>
          <w:b/>
          <w:color w:val="363639"/>
          <w:sz w:val="18"/>
        </w:rPr>
      </w:pPr>
      <w:r w:rsidRPr="004A7C68">
        <w:rPr>
          <w:noProof/>
          <w:color w:val="363639"/>
          <w:sz w:val="18"/>
          <w:lang w:eastAsia="en-ZA"/>
        </w:rPr>
        <mc:AlternateContent>
          <mc:Choice Requires="wps">
            <w:drawing>
              <wp:anchor distT="0" distB="0" distL="114300" distR="114300" simplePos="0" relativeHeight="251741184" behindDoc="0" locked="0" layoutInCell="1" allowOverlap="1" wp14:anchorId="086B1E08" wp14:editId="293F1B22">
                <wp:simplePos x="0" y="0"/>
                <wp:positionH relativeFrom="column">
                  <wp:posOffset>3393440</wp:posOffset>
                </wp:positionH>
                <wp:positionV relativeFrom="paragraph">
                  <wp:posOffset>114300</wp:posOffset>
                </wp:positionV>
                <wp:extent cx="2421890" cy="1309370"/>
                <wp:effectExtent l="19050" t="0" r="16510" b="24130"/>
                <wp:wrapNone/>
                <wp:docPr id="49" name="Callout: Left Arrow 49"/>
                <wp:cNvGraphicFramePr/>
                <a:graphic xmlns:a="http://schemas.openxmlformats.org/drawingml/2006/main">
                  <a:graphicData uri="http://schemas.microsoft.com/office/word/2010/wordprocessingShape">
                    <wps:wsp>
                      <wps:cNvSpPr/>
                      <wps:spPr>
                        <a:xfrm>
                          <a:off x="0" y="0"/>
                          <a:ext cx="2421890" cy="130937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3A788" w14:textId="760AF487" w:rsidR="005B0154" w:rsidRPr="00022A9F" w:rsidRDefault="005B0154" w:rsidP="00022A9F">
                            <w:pPr>
                              <w:spacing w:after="0"/>
                              <w:jc w:val="center"/>
                              <w:rPr>
                                <w:b/>
                                <w:bCs/>
                                <w:color w:val="000000" w:themeColor="text1"/>
                                <w:lang w:val="en-GB"/>
                              </w:rPr>
                            </w:pPr>
                            <w:r w:rsidRPr="00022A9F">
                              <w:rPr>
                                <w:b/>
                                <w:bCs/>
                                <w:color w:val="000000" w:themeColor="text1"/>
                                <w:lang w:val="en-GB"/>
                              </w:rPr>
                              <w:t>ANNUAL IMPLEMENTAITON</w:t>
                            </w:r>
                          </w:p>
                          <w:p w14:paraId="591ED1B7" w14:textId="77777777" w:rsidR="005B0154" w:rsidRDefault="005B0154" w:rsidP="00022A9F">
                            <w:pPr>
                              <w:spacing w:after="0"/>
                              <w:jc w:val="center"/>
                              <w:rPr>
                                <w:lang w:val="en-GB"/>
                              </w:rPr>
                            </w:pPr>
                            <w:r>
                              <w:rPr>
                                <w:lang w:val="en-GB"/>
                              </w:rPr>
                              <w:t>IDP Rep Forum</w:t>
                            </w:r>
                          </w:p>
                          <w:p w14:paraId="0E6033FF" w14:textId="77777777" w:rsidR="005B0154" w:rsidRPr="00703A72" w:rsidRDefault="005B0154" w:rsidP="00022A9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6B1E08" id="Callout: Left Arrow 49" o:spid="_x0000_s1036" type="#_x0000_t77" style="position:absolute;margin-left:267.2pt;margin-top:9pt;width:190.7pt;height:103.1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" adj="7565,,2919" fillcolor="#4472c4 [3204]" strokecolor="#1f3763 [1604]" strokeweight="1pt">
                <v:textbox>
                  <w:txbxContent>
                    <w:p w14:paraId="1B63A788" w14:textId="760AF487" w:rsidR="005B0154" w:rsidRPr="00022A9F" w:rsidRDefault="005B0154" w:rsidP="00022A9F">
                      <w:pPr>
                        <w:spacing w:after="0"/>
                        <w:jc w:val="center"/>
                        <w:rPr>
                          <w:b/>
                          <w:bCs/>
                          <w:color w:val="000000" w:themeColor="text1"/>
                          <w:lang w:val="en-GB"/>
                        </w:rPr>
                      </w:pPr>
                      <w:r w:rsidRPr="00022A9F">
                        <w:rPr>
                          <w:b/>
                          <w:bCs/>
                          <w:color w:val="000000" w:themeColor="text1"/>
                          <w:lang w:val="en-GB"/>
                        </w:rPr>
                        <w:t>ANNUAL IMPLEMENTAITON</w:t>
                      </w:r>
                    </w:p>
                    <w:p w14:paraId="591ED1B7" w14:textId="77777777" w:rsidR="005B0154" w:rsidRDefault="005B0154" w:rsidP="00022A9F">
                      <w:pPr>
                        <w:spacing w:after="0"/>
                        <w:jc w:val="center"/>
                        <w:rPr>
                          <w:lang w:val="en-GB"/>
                        </w:rPr>
                      </w:pPr>
                      <w:r>
                        <w:rPr>
                          <w:lang w:val="en-GB"/>
                        </w:rPr>
                        <w:t>IDP Rep Forum</w:t>
                      </w:r>
                    </w:p>
                    <w:p w14:paraId="0E6033FF" w14:textId="77777777" w:rsidR="005B0154" w:rsidRPr="00703A72" w:rsidRDefault="005B0154" w:rsidP="00022A9F">
                      <w:pPr>
                        <w:jc w:val="center"/>
                        <w:rPr>
                          <w:lang w:val="en-GB"/>
                        </w:rPr>
                      </w:pPr>
                    </w:p>
                  </w:txbxContent>
                </v:textbox>
              </v:shape>
            </w:pict>
          </mc:Fallback>
        </mc:AlternateContent>
      </w:r>
    </w:p>
    <w:p w14:paraId="50110B03" w14:textId="3AA40B8E" w:rsidR="00A61291" w:rsidRPr="004A7C68" w:rsidRDefault="00A61291" w:rsidP="00A61291">
      <w:pPr>
        <w:widowControl w:val="0"/>
        <w:tabs>
          <w:tab w:val="left" w:pos="1793"/>
          <w:tab w:val="left" w:pos="1794"/>
        </w:tabs>
        <w:autoSpaceDE w:val="0"/>
        <w:autoSpaceDN w:val="0"/>
        <w:spacing w:after="0" w:line="240" w:lineRule="auto"/>
        <w:rPr>
          <w:rFonts w:ascii="Arial"/>
          <w:b/>
          <w:sz w:val="18"/>
        </w:rPr>
      </w:pPr>
      <w:r w:rsidRPr="004A7C68">
        <w:rPr>
          <w:rFonts w:ascii="Arial"/>
          <w:b/>
          <w:color w:val="363639"/>
          <w:sz w:val="18"/>
        </w:rPr>
        <w:t>ANNUAL</w:t>
      </w:r>
      <w:r w:rsidRPr="004A7C68">
        <w:rPr>
          <w:rFonts w:ascii="Arial"/>
          <w:b/>
          <w:color w:val="363639"/>
          <w:spacing w:val="-5"/>
          <w:sz w:val="18"/>
        </w:rPr>
        <w:t xml:space="preserve"> </w:t>
      </w:r>
      <w:r w:rsidRPr="004A7C68">
        <w:rPr>
          <w:rFonts w:ascii="Arial"/>
          <w:b/>
          <w:color w:val="363639"/>
          <w:sz w:val="18"/>
        </w:rPr>
        <w:t>IMPLEMENTATION</w:t>
      </w:r>
    </w:p>
    <w:p w14:paraId="38E04C61" w14:textId="7620953E" w:rsidR="00A61291" w:rsidRPr="004A7C68" w:rsidRDefault="00A61291" w:rsidP="00A61291">
      <w:pPr>
        <w:pStyle w:val="BodyText"/>
        <w:spacing w:before="1"/>
        <w:rPr>
          <w:b/>
          <w:sz w:val="18"/>
        </w:rPr>
      </w:pPr>
    </w:p>
    <w:p w14:paraId="0FDEFA5C" w14:textId="067F6F40" w:rsidR="00A61291" w:rsidRPr="004A7C68" w:rsidRDefault="00A61291" w:rsidP="00A61291">
      <w:pPr>
        <w:widowControl w:val="0"/>
        <w:tabs>
          <w:tab w:val="left" w:pos="2152"/>
        </w:tabs>
        <w:autoSpaceDE w:val="0"/>
        <w:autoSpaceDN w:val="0"/>
        <w:spacing w:after="0" w:line="240" w:lineRule="auto"/>
        <w:rPr>
          <w:sz w:val="18"/>
        </w:rPr>
      </w:pPr>
      <w:r w:rsidRPr="004A7C68">
        <w:rPr>
          <w:color w:val="363639"/>
          <w:sz w:val="18"/>
        </w:rPr>
        <w:t>Compiling</w:t>
      </w:r>
      <w:r w:rsidRPr="004A7C68">
        <w:rPr>
          <w:color w:val="363639"/>
          <w:spacing w:val="-6"/>
          <w:sz w:val="18"/>
        </w:rPr>
        <w:t xml:space="preserve"> </w:t>
      </w:r>
      <w:r w:rsidRPr="004A7C68">
        <w:rPr>
          <w:color w:val="363639"/>
          <w:sz w:val="18"/>
        </w:rPr>
        <w:t>Operational</w:t>
      </w:r>
      <w:r w:rsidRPr="004A7C68">
        <w:rPr>
          <w:color w:val="363639"/>
          <w:spacing w:val="-4"/>
          <w:sz w:val="18"/>
        </w:rPr>
        <w:t xml:space="preserve"> </w:t>
      </w:r>
      <w:r w:rsidRPr="004A7C68">
        <w:rPr>
          <w:color w:val="363639"/>
          <w:sz w:val="18"/>
        </w:rPr>
        <w:t>Business</w:t>
      </w:r>
      <w:r w:rsidRPr="004A7C68">
        <w:rPr>
          <w:color w:val="363639"/>
          <w:spacing w:val="-5"/>
          <w:sz w:val="18"/>
        </w:rPr>
        <w:t xml:space="preserve"> </w:t>
      </w:r>
      <w:r w:rsidRPr="004A7C68">
        <w:rPr>
          <w:color w:val="363639"/>
          <w:sz w:val="18"/>
        </w:rPr>
        <w:t>Plans</w:t>
      </w:r>
    </w:p>
    <w:p w14:paraId="78375C15" w14:textId="77777777" w:rsidR="00A61291" w:rsidRPr="004A7C68" w:rsidRDefault="00A61291" w:rsidP="00A61291">
      <w:pPr>
        <w:widowControl w:val="0"/>
        <w:tabs>
          <w:tab w:val="left" w:pos="2152"/>
        </w:tabs>
        <w:autoSpaceDE w:val="0"/>
        <w:autoSpaceDN w:val="0"/>
        <w:spacing w:before="1" w:after="0" w:line="207" w:lineRule="exact"/>
        <w:rPr>
          <w:sz w:val="18"/>
        </w:rPr>
      </w:pPr>
      <w:r w:rsidRPr="004A7C68">
        <w:rPr>
          <w:color w:val="363639"/>
          <w:sz w:val="18"/>
        </w:rPr>
        <w:t>Compiling</w:t>
      </w:r>
      <w:r w:rsidRPr="004A7C68">
        <w:rPr>
          <w:color w:val="363639"/>
          <w:spacing w:val="-6"/>
          <w:sz w:val="18"/>
        </w:rPr>
        <w:t xml:space="preserve"> </w:t>
      </w:r>
      <w:r w:rsidRPr="004A7C68">
        <w:rPr>
          <w:color w:val="363639"/>
          <w:sz w:val="18"/>
        </w:rPr>
        <w:t>Municipal</w:t>
      </w:r>
      <w:r w:rsidRPr="004A7C68">
        <w:rPr>
          <w:color w:val="363639"/>
          <w:spacing w:val="-4"/>
          <w:sz w:val="18"/>
        </w:rPr>
        <w:t xml:space="preserve"> </w:t>
      </w:r>
      <w:r w:rsidRPr="004A7C68">
        <w:rPr>
          <w:color w:val="363639"/>
          <w:sz w:val="18"/>
        </w:rPr>
        <w:t>Budget</w:t>
      </w:r>
    </w:p>
    <w:p w14:paraId="7ED48876" w14:textId="77777777" w:rsidR="00A61291" w:rsidRPr="004A7C68" w:rsidRDefault="00A61291" w:rsidP="00A61291">
      <w:pPr>
        <w:widowControl w:val="0"/>
        <w:tabs>
          <w:tab w:val="left" w:pos="2152"/>
        </w:tabs>
        <w:autoSpaceDE w:val="0"/>
        <w:autoSpaceDN w:val="0"/>
        <w:spacing w:after="0" w:line="206" w:lineRule="exact"/>
        <w:rPr>
          <w:sz w:val="18"/>
        </w:rPr>
      </w:pPr>
      <w:r w:rsidRPr="004A7C68">
        <w:rPr>
          <w:color w:val="363639"/>
          <w:sz w:val="18"/>
        </w:rPr>
        <w:t>Monitor,</w:t>
      </w:r>
      <w:r w:rsidRPr="004A7C68">
        <w:rPr>
          <w:color w:val="363639"/>
          <w:spacing w:val="-3"/>
          <w:sz w:val="18"/>
        </w:rPr>
        <w:t xml:space="preserve"> </w:t>
      </w:r>
      <w:r w:rsidRPr="004A7C68">
        <w:rPr>
          <w:color w:val="363639"/>
          <w:sz w:val="18"/>
        </w:rPr>
        <w:t>Evaluate</w:t>
      </w:r>
      <w:r w:rsidRPr="004A7C68">
        <w:rPr>
          <w:color w:val="363639"/>
          <w:spacing w:val="-4"/>
          <w:sz w:val="18"/>
        </w:rPr>
        <w:t xml:space="preserve"> </w:t>
      </w:r>
      <w:r w:rsidRPr="004A7C68">
        <w:rPr>
          <w:color w:val="363639"/>
          <w:sz w:val="18"/>
        </w:rPr>
        <w:t>and</w:t>
      </w:r>
      <w:r w:rsidRPr="004A7C68">
        <w:rPr>
          <w:color w:val="363639"/>
          <w:spacing w:val="-4"/>
          <w:sz w:val="18"/>
        </w:rPr>
        <w:t xml:space="preserve"> </w:t>
      </w:r>
      <w:r w:rsidRPr="004A7C68">
        <w:rPr>
          <w:color w:val="363639"/>
          <w:sz w:val="18"/>
        </w:rPr>
        <w:t>Review</w:t>
      </w:r>
    </w:p>
    <w:p w14:paraId="3A841A5E" w14:textId="77777777" w:rsidR="00A61291" w:rsidRPr="004A7C68" w:rsidRDefault="00A61291" w:rsidP="00A61291">
      <w:pPr>
        <w:widowControl w:val="0"/>
        <w:tabs>
          <w:tab w:val="left" w:pos="2152"/>
        </w:tabs>
        <w:autoSpaceDE w:val="0"/>
        <w:autoSpaceDN w:val="0"/>
        <w:spacing w:after="0" w:line="207" w:lineRule="exact"/>
        <w:rPr>
          <w:sz w:val="18"/>
        </w:rPr>
      </w:pPr>
      <w:r w:rsidRPr="004A7C68">
        <w:rPr>
          <w:color w:val="363639"/>
          <w:sz w:val="18"/>
        </w:rPr>
        <w:t>Reporting</w:t>
      </w:r>
    </w:p>
    <w:p w14:paraId="0AA5CD67" w14:textId="77777777" w:rsidR="00A61291" w:rsidRPr="004A7C68" w:rsidRDefault="00A61291" w:rsidP="00C712CA">
      <w:pPr>
        <w:spacing w:before="83" w:after="27" w:line="268" w:lineRule="auto"/>
        <w:rPr>
          <w:rFonts w:ascii="Arial" w:hAnsi="Arial" w:cs="Arial"/>
          <w:sz w:val="22"/>
          <w:szCs w:val="22"/>
        </w:rPr>
      </w:pPr>
    </w:p>
    <w:p w14:paraId="230DAB2A" w14:textId="77777777" w:rsidR="00BC797B" w:rsidRDefault="00BC797B" w:rsidP="004A7C68">
      <w:pPr>
        <w:widowControl w:val="0"/>
        <w:tabs>
          <w:tab w:val="left" w:pos="1612"/>
          <w:tab w:val="left" w:pos="1613"/>
        </w:tabs>
        <w:autoSpaceDE w:val="0"/>
        <w:autoSpaceDN w:val="0"/>
        <w:spacing w:before="1" w:after="0" w:line="237" w:lineRule="auto"/>
        <w:ind w:right="401"/>
        <w:rPr>
          <w:color w:val="363639"/>
          <w:sz w:val="22"/>
        </w:rPr>
      </w:pPr>
    </w:p>
    <w:p w14:paraId="5E6C2945" w14:textId="77777777" w:rsidR="00BC797B" w:rsidRDefault="00BC797B" w:rsidP="004A7C68">
      <w:pPr>
        <w:widowControl w:val="0"/>
        <w:tabs>
          <w:tab w:val="left" w:pos="1612"/>
          <w:tab w:val="left" w:pos="1613"/>
        </w:tabs>
        <w:autoSpaceDE w:val="0"/>
        <w:autoSpaceDN w:val="0"/>
        <w:spacing w:before="1" w:after="0" w:line="237" w:lineRule="auto"/>
        <w:ind w:right="401"/>
        <w:rPr>
          <w:color w:val="363639"/>
          <w:sz w:val="22"/>
        </w:rPr>
      </w:pPr>
    </w:p>
    <w:p w14:paraId="3C224B20" w14:textId="17A84FAE" w:rsidR="004A7C68" w:rsidRDefault="004A7C68" w:rsidP="004A7C68">
      <w:pPr>
        <w:widowControl w:val="0"/>
        <w:tabs>
          <w:tab w:val="left" w:pos="1612"/>
          <w:tab w:val="left" w:pos="1613"/>
        </w:tabs>
        <w:autoSpaceDE w:val="0"/>
        <w:autoSpaceDN w:val="0"/>
        <w:spacing w:before="1" w:after="0" w:line="237" w:lineRule="auto"/>
        <w:ind w:right="401"/>
      </w:pPr>
      <w:r w:rsidRPr="004A7C68">
        <w:rPr>
          <w:color w:val="363639"/>
          <w:sz w:val="22"/>
        </w:rPr>
        <w:t>Public</w:t>
      </w:r>
      <w:r w:rsidRPr="004A7C68">
        <w:rPr>
          <w:color w:val="363639"/>
          <w:spacing w:val="1"/>
          <w:sz w:val="22"/>
        </w:rPr>
        <w:t xml:space="preserve"> </w:t>
      </w:r>
      <w:r w:rsidRPr="004A7C68">
        <w:rPr>
          <w:color w:val="363639"/>
          <w:sz w:val="22"/>
        </w:rPr>
        <w:t>participation</w:t>
      </w:r>
      <w:r w:rsidRPr="004A7C68">
        <w:rPr>
          <w:color w:val="363639"/>
          <w:spacing w:val="2"/>
          <w:sz w:val="22"/>
        </w:rPr>
        <w:t xml:space="preserve"> </w:t>
      </w:r>
      <w:r w:rsidRPr="004A7C68">
        <w:rPr>
          <w:color w:val="363639"/>
          <w:sz w:val="22"/>
        </w:rPr>
        <w:t>has</w:t>
      </w:r>
      <w:r w:rsidRPr="004A7C68">
        <w:rPr>
          <w:color w:val="363639"/>
          <w:spacing w:val="2"/>
          <w:sz w:val="22"/>
        </w:rPr>
        <w:t xml:space="preserve"> </w:t>
      </w:r>
      <w:r w:rsidRPr="004A7C68">
        <w:rPr>
          <w:color w:val="363639"/>
          <w:sz w:val="22"/>
        </w:rPr>
        <w:t>to</w:t>
      </w:r>
      <w:r w:rsidRPr="004A7C68">
        <w:rPr>
          <w:color w:val="363639"/>
          <w:spacing w:val="1"/>
          <w:sz w:val="22"/>
        </w:rPr>
        <w:t xml:space="preserve"> </w:t>
      </w:r>
      <w:r w:rsidRPr="004A7C68">
        <w:rPr>
          <w:color w:val="363639"/>
          <w:sz w:val="22"/>
        </w:rPr>
        <w:t>be</w:t>
      </w:r>
      <w:r w:rsidRPr="004A7C68">
        <w:rPr>
          <w:color w:val="363639"/>
          <w:spacing w:val="2"/>
          <w:sz w:val="22"/>
        </w:rPr>
        <w:t xml:space="preserve"> </w:t>
      </w:r>
      <w:r w:rsidRPr="004A7C68">
        <w:rPr>
          <w:color w:val="363639"/>
          <w:sz w:val="22"/>
        </w:rPr>
        <w:t>institutionalised to ensure</w:t>
      </w:r>
      <w:r w:rsidRPr="004A7C68">
        <w:rPr>
          <w:color w:val="363639"/>
          <w:spacing w:val="1"/>
          <w:sz w:val="22"/>
        </w:rPr>
        <w:t xml:space="preserve"> </w:t>
      </w:r>
      <w:r w:rsidRPr="004A7C68">
        <w:rPr>
          <w:color w:val="363639"/>
          <w:sz w:val="22"/>
        </w:rPr>
        <w:t>that</w:t>
      </w:r>
      <w:r w:rsidRPr="004A7C68">
        <w:rPr>
          <w:color w:val="363639"/>
          <w:spacing w:val="-1"/>
          <w:sz w:val="22"/>
        </w:rPr>
        <w:t xml:space="preserve"> </w:t>
      </w:r>
      <w:r w:rsidRPr="004A7C68">
        <w:rPr>
          <w:color w:val="363639"/>
          <w:sz w:val="22"/>
        </w:rPr>
        <w:t>all</w:t>
      </w:r>
      <w:r w:rsidRPr="004A7C68">
        <w:rPr>
          <w:color w:val="363639"/>
          <w:spacing w:val="2"/>
          <w:sz w:val="22"/>
        </w:rPr>
        <w:t xml:space="preserve"> </w:t>
      </w:r>
      <w:r w:rsidRPr="004A7C68">
        <w:rPr>
          <w:color w:val="363639"/>
          <w:sz w:val="22"/>
        </w:rPr>
        <w:t>residents</w:t>
      </w:r>
      <w:r w:rsidRPr="004A7C68">
        <w:rPr>
          <w:color w:val="363639"/>
          <w:spacing w:val="1"/>
          <w:sz w:val="22"/>
        </w:rPr>
        <w:t xml:space="preserve"> </w:t>
      </w:r>
      <w:r w:rsidRPr="004A7C68">
        <w:rPr>
          <w:color w:val="363639"/>
          <w:sz w:val="22"/>
        </w:rPr>
        <w:t>have</w:t>
      </w:r>
      <w:r w:rsidRPr="004A7C68">
        <w:rPr>
          <w:color w:val="363639"/>
          <w:spacing w:val="1"/>
          <w:sz w:val="22"/>
        </w:rPr>
        <w:t xml:space="preserve"> </w:t>
      </w:r>
      <w:r w:rsidRPr="004A7C68">
        <w:rPr>
          <w:color w:val="363639"/>
          <w:sz w:val="22"/>
        </w:rPr>
        <w:t>an</w:t>
      </w:r>
      <w:r w:rsidRPr="004A7C68">
        <w:rPr>
          <w:color w:val="363639"/>
          <w:spacing w:val="2"/>
          <w:sz w:val="22"/>
        </w:rPr>
        <w:t xml:space="preserve"> </w:t>
      </w:r>
      <w:r w:rsidRPr="004A7C68">
        <w:rPr>
          <w:color w:val="363639"/>
          <w:sz w:val="22"/>
        </w:rPr>
        <w:t>equal</w:t>
      </w:r>
      <w:r w:rsidRPr="004A7C68">
        <w:rPr>
          <w:color w:val="363639"/>
          <w:spacing w:val="-58"/>
          <w:sz w:val="22"/>
        </w:rPr>
        <w:t xml:space="preserve"> </w:t>
      </w:r>
      <w:r w:rsidRPr="004A7C68">
        <w:rPr>
          <w:color w:val="363639"/>
          <w:sz w:val="22"/>
        </w:rPr>
        <w:t>right</w:t>
      </w:r>
      <w:r w:rsidRPr="004A7C68">
        <w:rPr>
          <w:color w:val="363639"/>
          <w:spacing w:val="-1"/>
          <w:sz w:val="22"/>
        </w:rPr>
        <w:t xml:space="preserve"> </w:t>
      </w:r>
      <w:r w:rsidRPr="004A7C68">
        <w:rPr>
          <w:color w:val="363639"/>
          <w:sz w:val="22"/>
        </w:rPr>
        <w:t>to participate; and</w:t>
      </w:r>
      <w:r>
        <w:rPr>
          <w:color w:val="363639"/>
          <w:sz w:val="22"/>
        </w:rPr>
        <w:t xml:space="preserve"> s</w:t>
      </w:r>
      <w:r w:rsidRPr="004A7C68">
        <w:rPr>
          <w:color w:val="363639"/>
          <w:sz w:val="22"/>
        </w:rPr>
        <w:t>tructured</w:t>
      </w:r>
      <w:r w:rsidRPr="004A7C68">
        <w:rPr>
          <w:color w:val="363639"/>
          <w:spacing w:val="4"/>
          <w:sz w:val="22"/>
        </w:rPr>
        <w:t xml:space="preserve"> </w:t>
      </w:r>
      <w:r w:rsidRPr="004A7C68">
        <w:rPr>
          <w:color w:val="363639"/>
          <w:sz w:val="22"/>
        </w:rPr>
        <w:t>participation</w:t>
      </w:r>
      <w:r w:rsidRPr="004A7C68">
        <w:rPr>
          <w:color w:val="363639"/>
          <w:spacing w:val="3"/>
          <w:sz w:val="22"/>
        </w:rPr>
        <w:t xml:space="preserve"> </w:t>
      </w:r>
      <w:r w:rsidRPr="004A7C68">
        <w:rPr>
          <w:color w:val="363639"/>
          <w:sz w:val="22"/>
        </w:rPr>
        <w:t>must</w:t>
      </w:r>
      <w:r w:rsidRPr="004A7C68">
        <w:rPr>
          <w:color w:val="363639"/>
          <w:spacing w:val="4"/>
          <w:sz w:val="22"/>
        </w:rPr>
        <w:t xml:space="preserve"> </w:t>
      </w:r>
      <w:r w:rsidRPr="004A7C68">
        <w:rPr>
          <w:color w:val="363639"/>
          <w:sz w:val="22"/>
        </w:rPr>
        <w:t>specify</w:t>
      </w:r>
      <w:r w:rsidRPr="004A7C68">
        <w:rPr>
          <w:color w:val="363639"/>
          <w:spacing w:val="3"/>
          <w:sz w:val="22"/>
        </w:rPr>
        <w:t xml:space="preserve"> </w:t>
      </w:r>
      <w:r w:rsidRPr="004A7C68">
        <w:rPr>
          <w:color w:val="363639"/>
          <w:sz w:val="22"/>
        </w:rPr>
        <w:t>who</w:t>
      </w:r>
      <w:r w:rsidRPr="004A7C68">
        <w:rPr>
          <w:color w:val="363639"/>
          <w:spacing w:val="4"/>
          <w:sz w:val="22"/>
        </w:rPr>
        <w:t xml:space="preserve"> </w:t>
      </w:r>
      <w:r w:rsidRPr="004A7C68">
        <w:rPr>
          <w:color w:val="363639"/>
          <w:sz w:val="22"/>
        </w:rPr>
        <w:t>is</w:t>
      </w:r>
      <w:r w:rsidRPr="004A7C68">
        <w:rPr>
          <w:color w:val="363639"/>
          <w:spacing w:val="4"/>
          <w:sz w:val="22"/>
        </w:rPr>
        <w:t xml:space="preserve"> </w:t>
      </w:r>
      <w:r w:rsidRPr="004A7C68">
        <w:rPr>
          <w:color w:val="363639"/>
          <w:sz w:val="22"/>
        </w:rPr>
        <w:t>to</w:t>
      </w:r>
      <w:r w:rsidRPr="004A7C68">
        <w:rPr>
          <w:color w:val="363639"/>
          <w:spacing w:val="4"/>
          <w:sz w:val="22"/>
        </w:rPr>
        <w:t xml:space="preserve"> </w:t>
      </w:r>
      <w:r w:rsidRPr="004A7C68">
        <w:rPr>
          <w:color w:val="363639"/>
          <w:sz w:val="22"/>
        </w:rPr>
        <w:t>participate,</w:t>
      </w:r>
      <w:r w:rsidRPr="004A7C68">
        <w:rPr>
          <w:color w:val="363639"/>
          <w:spacing w:val="3"/>
          <w:sz w:val="22"/>
        </w:rPr>
        <w:t xml:space="preserve"> </w:t>
      </w:r>
      <w:r w:rsidRPr="004A7C68">
        <w:rPr>
          <w:color w:val="363639"/>
          <w:sz w:val="22"/>
        </w:rPr>
        <w:t>on</w:t>
      </w:r>
      <w:r w:rsidRPr="004A7C68">
        <w:rPr>
          <w:color w:val="363639"/>
          <w:spacing w:val="4"/>
          <w:sz w:val="22"/>
        </w:rPr>
        <w:t xml:space="preserve"> </w:t>
      </w:r>
      <w:r w:rsidRPr="004A7C68">
        <w:rPr>
          <w:color w:val="363639"/>
          <w:sz w:val="22"/>
        </w:rPr>
        <w:t>behalf</w:t>
      </w:r>
      <w:r w:rsidRPr="004A7C68">
        <w:rPr>
          <w:color w:val="363639"/>
          <w:spacing w:val="4"/>
          <w:sz w:val="22"/>
        </w:rPr>
        <w:t xml:space="preserve"> </w:t>
      </w:r>
      <w:r w:rsidRPr="004A7C68">
        <w:rPr>
          <w:color w:val="363639"/>
          <w:sz w:val="22"/>
        </w:rPr>
        <w:t>of</w:t>
      </w:r>
      <w:r w:rsidRPr="004A7C68">
        <w:rPr>
          <w:color w:val="363639"/>
          <w:spacing w:val="3"/>
          <w:sz w:val="22"/>
        </w:rPr>
        <w:t xml:space="preserve"> </w:t>
      </w:r>
      <w:r w:rsidRPr="004A7C68">
        <w:rPr>
          <w:color w:val="363639"/>
          <w:sz w:val="22"/>
        </w:rPr>
        <w:t>whom,</w:t>
      </w:r>
      <w:r w:rsidRPr="004A7C68">
        <w:rPr>
          <w:color w:val="363639"/>
          <w:spacing w:val="4"/>
          <w:sz w:val="22"/>
        </w:rPr>
        <w:t xml:space="preserve"> </w:t>
      </w:r>
      <w:r w:rsidRPr="004A7C68">
        <w:rPr>
          <w:color w:val="363639"/>
          <w:sz w:val="22"/>
        </w:rPr>
        <w:t>on</w:t>
      </w:r>
      <w:r w:rsidRPr="004A7C68">
        <w:rPr>
          <w:color w:val="363639"/>
          <w:spacing w:val="5"/>
          <w:sz w:val="22"/>
        </w:rPr>
        <w:t xml:space="preserve"> </w:t>
      </w:r>
      <w:r w:rsidRPr="004A7C68">
        <w:rPr>
          <w:color w:val="363639"/>
          <w:sz w:val="22"/>
        </w:rPr>
        <w:t>which</w:t>
      </w:r>
      <w:r>
        <w:rPr>
          <w:color w:val="363639"/>
          <w:sz w:val="22"/>
        </w:rPr>
        <w:t xml:space="preserve">  </w:t>
      </w:r>
      <w:r w:rsidRPr="004A7C68">
        <w:rPr>
          <w:color w:val="363639"/>
          <w:spacing w:val="-58"/>
          <w:sz w:val="22"/>
        </w:rPr>
        <w:t xml:space="preserve"> </w:t>
      </w:r>
      <w:r w:rsidRPr="004A7C68">
        <w:rPr>
          <w:color w:val="363639"/>
          <w:sz w:val="22"/>
        </w:rPr>
        <w:t>issues,</w:t>
      </w:r>
      <w:r w:rsidRPr="004A7C68">
        <w:rPr>
          <w:color w:val="363639"/>
          <w:spacing w:val="-2"/>
          <w:sz w:val="22"/>
        </w:rPr>
        <w:t xml:space="preserve"> </w:t>
      </w:r>
      <w:r w:rsidRPr="004A7C68">
        <w:rPr>
          <w:color w:val="363639"/>
          <w:sz w:val="22"/>
        </w:rPr>
        <w:t>through</w:t>
      </w:r>
      <w:r w:rsidRPr="004A7C68">
        <w:rPr>
          <w:color w:val="363639"/>
          <w:spacing w:val="-1"/>
          <w:sz w:val="22"/>
        </w:rPr>
        <w:t xml:space="preserve"> </w:t>
      </w:r>
      <w:r w:rsidRPr="004A7C68">
        <w:rPr>
          <w:color w:val="363639"/>
          <w:sz w:val="22"/>
        </w:rPr>
        <w:t>which organisational</w:t>
      </w:r>
      <w:r w:rsidRPr="004A7C68">
        <w:rPr>
          <w:color w:val="363639"/>
          <w:spacing w:val="-1"/>
          <w:sz w:val="22"/>
        </w:rPr>
        <w:t xml:space="preserve"> </w:t>
      </w:r>
      <w:r w:rsidRPr="004A7C68">
        <w:rPr>
          <w:color w:val="363639"/>
          <w:sz w:val="22"/>
        </w:rPr>
        <w:t>mechanisms and</w:t>
      </w:r>
      <w:r w:rsidRPr="004A7C68">
        <w:rPr>
          <w:color w:val="363639"/>
          <w:spacing w:val="-1"/>
          <w:sz w:val="22"/>
        </w:rPr>
        <w:t xml:space="preserve"> </w:t>
      </w:r>
      <w:r w:rsidRPr="004A7C68">
        <w:rPr>
          <w:color w:val="363639"/>
          <w:sz w:val="22"/>
        </w:rPr>
        <w:t>to</w:t>
      </w:r>
      <w:r w:rsidRPr="004A7C68">
        <w:rPr>
          <w:color w:val="363639"/>
          <w:spacing w:val="-1"/>
          <w:sz w:val="22"/>
        </w:rPr>
        <w:t xml:space="preserve"> </w:t>
      </w:r>
      <w:r w:rsidRPr="004A7C68">
        <w:rPr>
          <w:color w:val="363639"/>
          <w:sz w:val="22"/>
        </w:rPr>
        <w:t>what effect.</w:t>
      </w:r>
    </w:p>
    <w:p w14:paraId="0AA8E092" w14:textId="77777777" w:rsidR="004A7C68" w:rsidRDefault="004A7C68" w:rsidP="004A7C68">
      <w:pPr>
        <w:pStyle w:val="BodyText"/>
        <w:spacing w:before="1"/>
      </w:pPr>
    </w:p>
    <w:p w14:paraId="0BBC01A1" w14:textId="75AD77F4" w:rsidR="004A7C68" w:rsidRDefault="004A7C68" w:rsidP="004A7C68">
      <w:pPr>
        <w:pStyle w:val="BodyText"/>
        <w:ind w:right="400"/>
        <w:jc w:val="both"/>
        <w:rPr>
          <w:color w:val="363639"/>
        </w:rPr>
      </w:pPr>
      <w:r>
        <w:rPr>
          <w:color w:val="363639"/>
        </w:rPr>
        <w:t>Public participation is not equally relevant and appropriate in each stage of planning, and</w:t>
      </w:r>
      <w:r>
        <w:rPr>
          <w:color w:val="363639"/>
          <w:spacing w:val="1"/>
        </w:rPr>
        <w:t xml:space="preserve"> </w:t>
      </w:r>
      <w:r>
        <w:rPr>
          <w:color w:val="363639"/>
        </w:rPr>
        <w:t>not</w:t>
      </w:r>
      <w:r>
        <w:rPr>
          <w:color w:val="363639"/>
          <w:spacing w:val="1"/>
        </w:rPr>
        <w:t xml:space="preserve"> </w:t>
      </w:r>
      <w:r>
        <w:rPr>
          <w:color w:val="363639"/>
        </w:rPr>
        <w:t>all</w:t>
      </w:r>
      <w:r>
        <w:rPr>
          <w:color w:val="363639"/>
          <w:spacing w:val="1"/>
        </w:rPr>
        <w:t xml:space="preserve"> </w:t>
      </w:r>
      <w:r>
        <w:rPr>
          <w:color w:val="363639"/>
        </w:rPr>
        <w:t>participation</w:t>
      </w:r>
      <w:r>
        <w:rPr>
          <w:color w:val="363639"/>
          <w:spacing w:val="1"/>
        </w:rPr>
        <w:t xml:space="preserve"> </w:t>
      </w:r>
      <w:r>
        <w:rPr>
          <w:color w:val="363639"/>
        </w:rPr>
        <w:t>procedures</w:t>
      </w:r>
      <w:r>
        <w:rPr>
          <w:color w:val="363639"/>
          <w:spacing w:val="1"/>
        </w:rPr>
        <w:t xml:space="preserve"> </w:t>
      </w:r>
      <w:r>
        <w:rPr>
          <w:color w:val="363639"/>
        </w:rPr>
        <w:t>are</w:t>
      </w:r>
      <w:r>
        <w:rPr>
          <w:color w:val="363639"/>
          <w:spacing w:val="1"/>
        </w:rPr>
        <w:t xml:space="preserve"> </w:t>
      </w:r>
      <w:r>
        <w:rPr>
          <w:color w:val="363639"/>
        </w:rPr>
        <w:t>equally</w:t>
      </w:r>
      <w:r>
        <w:rPr>
          <w:color w:val="363639"/>
          <w:spacing w:val="1"/>
        </w:rPr>
        <w:t xml:space="preserve"> </w:t>
      </w:r>
      <w:r>
        <w:rPr>
          <w:color w:val="363639"/>
        </w:rPr>
        <w:t>suitable</w:t>
      </w:r>
      <w:r>
        <w:rPr>
          <w:color w:val="363639"/>
          <w:spacing w:val="1"/>
        </w:rPr>
        <w:t xml:space="preserve"> </w:t>
      </w:r>
      <w:r>
        <w:rPr>
          <w:color w:val="363639"/>
        </w:rPr>
        <w:t>for</w:t>
      </w:r>
      <w:r>
        <w:rPr>
          <w:color w:val="363639"/>
          <w:spacing w:val="1"/>
        </w:rPr>
        <w:t xml:space="preserve"> </w:t>
      </w:r>
      <w:r>
        <w:rPr>
          <w:color w:val="363639"/>
        </w:rPr>
        <w:t>each</w:t>
      </w:r>
      <w:r>
        <w:rPr>
          <w:color w:val="363639"/>
          <w:spacing w:val="1"/>
        </w:rPr>
        <w:t xml:space="preserve"> </w:t>
      </w:r>
      <w:r>
        <w:rPr>
          <w:color w:val="363639"/>
        </w:rPr>
        <w:t>planning</w:t>
      </w:r>
      <w:r>
        <w:rPr>
          <w:color w:val="363639"/>
          <w:spacing w:val="1"/>
        </w:rPr>
        <w:t xml:space="preserve"> </w:t>
      </w:r>
      <w:r>
        <w:rPr>
          <w:color w:val="363639"/>
        </w:rPr>
        <w:t>step.</w:t>
      </w:r>
      <w:r>
        <w:rPr>
          <w:color w:val="363639"/>
          <w:spacing w:val="1"/>
        </w:rPr>
        <w:t xml:space="preserve"> </w:t>
      </w:r>
      <w:r>
        <w:rPr>
          <w:color w:val="363639"/>
        </w:rPr>
        <w:t>To</w:t>
      </w:r>
      <w:r>
        <w:rPr>
          <w:color w:val="363639"/>
          <w:spacing w:val="1"/>
        </w:rPr>
        <w:t xml:space="preserve"> </w:t>
      </w:r>
      <w:r>
        <w:rPr>
          <w:color w:val="363639"/>
        </w:rPr>
        <w:t>limit</w:t>
      </w:r>
      <w:r>
        <w:rPr>
          <w:color w:val="363639"/>
          <w:spacing w:val="-60"/>
        </w:rPr>
        <w:t xml:space="preserve">     </w:t>
      </w:r>
      <w:r>
        <w:rPr>
          <w:color w:val="363639"/>
        </w:rPr>
        <w:t>participation</w:t>
      </w:r>
      <w:r>
        <w:rPr>
          <w:color w:val="363639"/>
          <w:spacing w:val="1"/>
        </w:rPr>
        <w:t xml:space="preserve"> </w:t>
      </w:r>
      <w:r>
        <w:rPr>
          <w:color w:val="363639"/>
        </w:rPr>
        <w:t>costs,</w:t>
      </w:r>
      <w:r>
        <w:rPr>
          <w:color w:val="363639"/>
          <w:spacing w:val="1"/>
        </w:rPr>
        <w:t xml:space="preserve"> </w:t>
      </w:r>
      <w:r>
        <w:rPr>
          <w:color w:val="363639"/>
        </w:rPr>
        <w:t>to</w:t>
      </w:r>
      <w:r>
        <w:rPr>
          <w:color w:val="363639"/>
          <w:spacing w:val="1"/>
        </w:rPr>
        <w:t xml:space="preserve"> </w:t>
      </w:r>
      <w:r>
        <w:rPr>
          <w:color w:val="363639"/>
        </w:rPr>
        <w:t>avoid</w:t>
      </w:r>
      <w:r>
        <w:rPr>
          <w:color w:val="363639"/>
          <w:spacing w:val="1"/>
        </w:rPr>
        <w:t xml:space="preserve"> </w:t>
      </w:r>
      <w:r>
        <w:rPr>
          <w:color w:val="363639"/>
        </w:rPr>
        <w:t>participation</w:t>
      </w:r>
      <w:r>
        <w:rPr>
          <w:color w:val="363639"/>
          <w:spacing w:val="1"/>
        </w:rPr>
        <w:t xml:space="preserve"> </w:t>
      </w:r>
      <w:r>
        <w:rPr>
          <w:color w:val="363639"/>
        </w:rPr>
        <w:t>fatigue,</w:t>
      </w:r>
      <w:r>
        <w:rPr>
          <w:color w:val="363639"/>
          <w:spacing w:val="1"/>
        </w:rPr>
        <w:t xml:space="preserve"> </w:t>
      </w:r>
      <w:r>
        <w:rPr>
          <w:color w:val="363639"/>
        </w:rPr>
        <w:t>and</w:t>
      </w:r>
      <w:r>
        <w:rPr>
          <w:color w:val="363639"/>
          <w:spacing w:val="1"/>
        </w:rPr>
        <w:t xml:space="preserve"> </w:t>
      </w:r>
      <w:r>
        <w:rPr>
          <w:color w:val="363639"/>
        </w:rPr>
        <w:t>to</w:t>
      </w:r>
      <w:r>
        <w:rPr>
          <w:color w:val="363639"/>
          <w:spacing w:val="1"/>
        </w:rPr>
        <w:t xml:space="preserve"> </w:t>
      </w:r>
      <w:r w:rsidR="00356D7C">
        <w:rPr>
          <w:color w:val="363639"/>
        </w:rPr>
        <w:t>optimize</w:t>
      </w:r>
      <w:r>
        <w:rPr>
          <w:color w:val="363639"/>
          <w:spacing w:val="1"/>
        </w:rPr>
        <w:t xml:space="preserve"> </w:t>
      </w:r>
      <w:r>
        <w:rPr>
          <w:color w:val="363639"/>
        </w:rPr>
        <w:t>the</w:t>
      </w:r>
      <w:r>
        <w:rPr>
          <w:color w:val="363639"/>
          <w:spacing w:val="61"/>
        </w:rPr>
        <w:t xml:space="preserve"> </w:t>
      </w:r>
      <w:r>
        <w:rPr>
          <w:color w:val="363639"/>
        </w:rPr>
        <w:t>impact</w:t>
      </w:r>
      <w:r>
        <w:rPr>
          <w:color w:val="363639"/>
          <w:spacing w:val="61"/>
        </w:rPr>
        <w:t xml:space="preserve"> </w:t>
      </w:r>
      <w:r>
        <w:rPr>
          <w:color w:val="363639"/>
        </w:rPr>
        <w:t>of</w:t>
      </w:r>
      <w:r>
        <w:rPr>
          <w:color w:val="363639"/>
          <w:spacing w:val="1"/>
        </w:rPr>
        <w:t xml:space="preserve"> </w:t>
      </w:r>
      <w:r>
        <w:rPr>
          <w:color w:val="363639"/>
        </w:rPr>
        <w:t>participation,</w:t>
      </w:r>
      <w:r>
        <w:rPr>
          <w:color w:val="363639"/>
          <w:spacing w:val="-2"/>
        </w:rPr>
        <w:t xml:space="preserve"> </w:t>
      </w:r>
      <w:r>
        <w:rPr>
          <w:color w:val="363639"/>
        </w:rPr>
        <w:t>the</w:t>
      </w:r>
      <w:r>
        <w:rPr>
          <w:color w:val="363639"/>
          <w:spacing w:val="-1"/>
        </w:rPr>
        <w:t xml:space="preserve"> </w:t>
      </w:r>
      <w:r>
        <w:rPr>
          <w:color w:val="363639"/>
        </w:rPr>
        <w:t>mechanisms</w:t>
      </w:r>
      <w:r>
        <w:rPr>
          <w:color w:val="363639"/>
          <w:spacing w:val="-1"/>
        </w:rPr>
        <w:t xml:space="preserve"> </w:t>
      </w:r>
      <w:r>
        <w:rPr>
          <w:color w:val="363639"/>
        </w:rPr>
        <w:t>of</w:t>
      </w:r>
      <w:r>
        <w:rPr>
          <w:color w:val="363639"/>
          <w:spacing w:val="-1"/>
        </w:rPr>
        <w:t xml:space="preserve"> </w:t>
      </w:r>
      <w:r>
        <w:rPr>
          <w:color w:val="363639"/>
        </w:rPr>
        <w:t>participation</w:t>
      </w:r>
      <w:r>
        <w:rPr>
          <w:color w:val="363639"/>
          <w:spacing w:val="-2"/>
        </w:rPr>
        <w:t xml:space="preserve"> </w:t>
      </w:r>
      <w:r>
        <w:rPr>
          <w:color w:val="363639"/>
        </w:rPr>
        <w:t>will</w:t>
      </w:r>
      <w:r>
        <w:rPr>
          <w:color w:val="363639"/>
          <w:spacing w:val="-1"/>
        </w:rPr>
        <w:t xml:space="preserve"> </w:t>
      </w:r>
      <w:r>
        <w:rPr>
          <w:color w:val="363639"/>
        </w:rPr>
        <w:t>have</w:t>
      </w:r>
      <w:r>
        <w:rPr>
          <w:color w:val="363639"/>
          <w:spacing w:val="-1"/>
        </w:rPr>
        <w:t xml:space="preserve"> </w:t>
      </w:r>
      <w:r>
        <w:rPr>
          <w:color w:val="363639"/>
        </w:rPr>
        <w:t>to</w:t>
      </w:r>
      <w:r>
        <w:rPr>
          <w:color w:val="363639"/>
          <w:spacing w:val="-1"/>
        </w:rPr>
        <w:t xml:space="preserve"> </w:t>
      </w:r>
      <w:r>
        <w:rPr>
          <w:color w:val="363639"/>
        </w:rPr>
        <w:t>differ</w:t>
      </w:r>
      <w:r>
        <w:rPr>
          <w:color w:val="363639"/>
          <w:spacing w:val="-1"/>
        </w:rPr>
        <w:t xml:space="preserve"> </w:t>
      </w:r>
      <w:r>
        <w:rPr>
          <w:color w:val="363639"/>
        </w:rPr>
        <w:t>from</w:t>
      </w:r>
      <w:r>
        <w:rPr>
          <w:color w:val="363639"/>
          <w:spacing w:val="-2"/>
        </w:rPr>
        <w:t xml:space="preserve"> </w:t>
      </w:r>
      <w:r>
        <w:rPr>
          <w:color w:val="363639"/>
        </w:rPr>
        <w:t>stage</w:t>
      </w:r>
      <w:r>
        <w:rPr>
          <w:color w:val="363639"/>
          <w:spacing w:val="-1"/>
        </w:rPr>
        <w:t xml:space="preserve"> </w:t>
      </w:r>
      <w:r>
        <w:rPr>
          <w:color w:val="363639"/>
        </w:rPr>
        <w:t>to</w:t>
      </w:r>
      <w:r>
        <w:rPr>
          <w:color w:val="363639"/>
          <w:spacing w:val="-1"/>
        </w:rPr>
        <w:t xml:space="preserve"> </w:t>
      </w:r>
      <w:r>
        <w:rPr>
          <w:color w:val="363639"/>
        </w:rPr>
        <w:t>stage.</w:t>
      </w:r>
    </w:p>
    <w:p w14:paraId="1ADFB1EC" w14:textId="12B95BF7" w:rsidR="00551EEF" w:rsidRDefault="00551EEF" w:rsidP="004A7C68">
      <w:pPr>
        <w:pStyle w:val="BodyText"/>
        <w:ind w:right="400"/>
        <w:jc w:val="both"/>
        <w:rPr>
          <w:color w:val="363639"/>
        </w:rPr>
      </w:pPr>
    </w:p>
    <w:p w14:paraId="6C09D32B" w14:textId="61BBE7AD" w:rsidR="00551EEF" w:rsidRDefault="00551EEF" w:rsidP="004A7C68">
      <w:pPr>
        <w:pStyle w:val="BodyText"/>
        <w:ind w:right="400"/>
        <w:jc w:val="both"/>
        <w:rPr>
          <w:b/>
          <w:bCs/>
          <w:i w:val="0"/>
          <w:iCs w:val="0"/>
          <w:color w:val="363639"/>
          <w:u w:val="single"/>
        </w:rPr>
      </w:pPr>
      <w:r w:rsidRPr="00551EEF">
        <w:rPr>
          <w:b/>
          <w:bCs/>
          <w:i w:val="0"/>
          <w:iCs w:val="0"/>
          <w:color w:val="363639"/>
          <w:u w:val="single"/>
        </w:rPr>
        <w:t>NOTE:</w:t>
      </w:r>
    </w:p>
    <w:p w14:paraId="00B3B8A9" w14:textId="09BFD296" w:rsidR="00551EEF" w:rsidRDefault="00551EEF" w:rsidP="004A7C68">
      <w:pPr>
        <w:pStyle w:val="BodyText"/>
        <w:ind w:right="400"/>
        <w:jc w:val="both"/>
        <w:rPr>
          <w:b/>
          <w:bCs/>
          <w:i w:val="0"/>
          <w:iCs w:val="0"/>
          <w:color w:val="363639"/>
          <w:u w:val="single"/>
        </w:rPr>
      </w:pPr>
    </w:p>
    <w:p w14:paraId="1EFE77E6" w14:textId="51442726" w:rsidR="00551EEF" w:rsidRPr="00EB2BB0" w:rsidRDefault="00551EEF" w:rsidP="004A7C68">
      <w:pPr>
        <w:pStyle w:val="BodyText"/>
        <w:ind w:right="400"/>
        <w:jc w:val="both"/>
        <w:rPr>
          <w:i w:val="0"/>
          <w:iCs w:val="0"/>
          <w:color w:val="363639"/>
        </w:rPr>
      </w:pPr>
      <w:r w:rsidRPr="00EB2BB0">
        <w:rPr>
          <w:i w:val="0"/>
          <w:iCs w:val="0"/>
          <w:color w:val="363639"/>
        </w:rPr>
        <w:t xml:space="preserve">Kannaland Municipality adhered to </w:t>
      </w:r>
      <w:r w:rsidR="00EB2BB0" w:rsidRPr="00EB2BB0">
        <w:rPr>
          <w:i w:val="0"/>
          <w:iCs w:val="0"/>
          <w:color w:val="363639"/>
        </w:rPr>
        <w:t xml:space="preserve">all above processes in soliciting public inputs into the </w:t>
      </w:r>
      <w:r w:rsidR="00EB2BB0" w:rsidRPr="00EB2BB0">
        <w:rPr>
          <w:i w:val="0"/>
          <w:iCs w:val="0"/>
        </w:rPr>
        <w:t>Final 2022 – 2027 Integrated Development Plan of its predecessor with amendments</w:t>
      </w:r>
      <w:r w:rsidR="00EB2BB0" w:rsidRPr="00EB2BB0">
        <w:rPr>
          <w:i w:val="0"/>
          <w:iCs w:val="0"/>
        </w:rPr>
        <w:t>.</w:t>
      </w:r>
    </w:p>
    <w:p w14:paraId="3C336FB9" w14:textId="3E9ECC39" w:rsidR="00551EEF" w:rsidRDefault="00551EEF" w:rsidP="004A7C68">
      <w:pPr>
        <w:pStyle w:val="BodyText"/>
        <w:ind w:right="400"/>
        <w:jc w:val="both"/>
        <w:rPr>
          <w:i w:val="0"/>
          <w:iCs w:val="0"/>
        </w:rPr>
      </w:pPr>
    </w:p>
    <w:p w14:paraId="6D0D845D" w14:textId="2F78F88C" w:rsidR="00EB2BB0" w:rsidRDefault="00EB2BB0" w:rsidP="004A7C68">
      <w:pPr>
        <w:pStyle w:val="BodyText"/>
        <w:ind w:right="400"/>
        <w:jc w:val="both"/>
        <w:rPr>
          <w:i w:val="0"/>
          <w:iCs w:val="0"/>
        </w:rPr>
      </w:pPr>
    </w:p>
    <w:p w14:paraId="4EE3E6B4" w14:textId="653CA2DF" w:rsidR="00EB2BB0" w:rsidRDefault="00EB2BB0" w:rsidP="004A7C68">
      <w:pPr>
        <w:pStyle w:val="BodyText"/>
        <w:ind w:right="400"/>
        <w:jc w:val="both"/>
        <w:rPr>
          <w:i w:val="0"/>
          <w:iCs w:val="0"/>
        </w:rPr>
      </w:pPr>
    </w:p>
    <w:p w14:paraId="62414450" w14:textId="3847CB51" w:rsidR="00EB2BB0" w:rsidRDefault="00EB2BB0" w:rsidP="004A7C68">
      <w:pPr>
        <w:pStyle w:val="BodyText"/>
        <w:ind w:right="400"/>
        <w:jc w:val="both"/>
        <w:rPr>
          <w:i w:val="0"/>
          <w:iCs w:val="0"/>
        </w:rPr>
      </w:pPr>
    </w:p>
    <w:p w14:paraId="354FB90B" w14:textId="7A0B9035" w:rsidR="00EB2BB0" w:rsidRDefault="00EB2BB0" w:rsidP="004A7C68">
      <w:pPr>
        <w:pStyle w:val="BodyText"/>
        <w:ind w:right="400"/>
        <w:jc w:val="both"/>
        <w:rPr>
          <w:i w:val="0"/>
          <w:iCs w:val="0"/>
        </w:rPr>
      </w:pPr>
    </w:p>
    <w:p w14:paraId="28A83159" w14:textId="3EF18F4A" w:rsidR="00EB2BB0" w:rsidRDefault="00EB2BB0" w:rsidP="004A7C68">
      <w:pPr>
        <w:pStyle w:val="BodyText"/>
        <w:ind w:right="400"/>
        <w:jc w:val="both"/>
        <w:rPr>
          <w:i w:val="0"/>
          <w:iCs w:val="0"/>
        </w:rPr>
      </w:pPr>
    </w:p>
    <w:p w14:paraId="5412F1F5" w14:textId="0C92BCD1" w:rsidR="00EB2BB0" w:rsidRDefault="00EB2BB0" w:rsidP="004A7C68">
      <w:pPr>
        <w:pStyle w:val="BodyText"/>
        <w:ind w:right="400"/>
        <w:jc w:val="both"/>
        <w:rPr>
          <w:i w:val="0"/>
          <w:iCs w:val="0"/>
        </w:rPr>
      </w:pPr>
    </w:p>
    <w:p w14:paraId="74625FB6" w14:textId="4D890149" w:rsidR="00EB2BB0" w:rsidRDefault="00EB2BB0" w:rsidP="004A7C68">
      <w:pPr>
        <w:pStyle w:val="BodyText"/>
        <w:ind w:right="400"/>
        <w:jc w:val="both"/>
        <w:rPr>
          <w:i w:val="0"/>
          <w:iCs w:val="0"/>
        </w:rPr>
      </w:pPr>
    </w:p>
    <w:p w14:paraId="1C032E08" w14:textId="3F58C272" w:rsidR="00EB2BB0" w:rsidRDefault="00EB2BB0" w:rsidP="004A7C68">
      <w:pPr>
        <w:pStyle w:val="BodyText"/>
        <w:ind w:right="400"/>
        <w:jc w:val="both"/>
        <w:rPr>
          <w:i w:val="0"/>
          <w:iCs w:val="0"/>
        </w:rPr>
      </w:pPr>
    </w:p>
    <w:p w14:paraId="4B2854A6" w14:textId="21CAEA1C" w:rsidR="00EB2BB0" w:rsidRDefault="00EB2BB0" w:rsidP="004A7C68">
      <w:pPr>
        <w:pStyle w:val="BodyText"/>
        <w:ind w:right="400"/>
        <w:jc w:val="both"/>
        <w:rPr>
          <w:i w:val="0"/>
          <w:iCs w:val="0"/>
        </w:rPr>
      </w:pPr>
    </w:p>
    <w:p w14:paraId="0084094B" w14:textId="64652859" w:rsidR="00EB2BB0" w:rsidRDefault="00EB2BB0" w:rsidP="004A7C68">
      <w:pPr>
        <w:pStyle w:val="BodyText"/>
        <w:ind w:right="400"/>
        <w:jc w:val="both"/>
        <w:rPr>
          <w:i w:val="0"/>
          <w:iCs w:val="0"/>
        </w:rPr>
      </w:pPr>
    </w:p>
    <w:p w14:paraId="17C9C01E" w14:textId="1EDD69F5" w:rsidR="00EB2BB0" w:rsidRDefault="00EB2BB0" w:rsidP="004A7C68">
      <w:pPr>
        <w:pStyle w:val="BodyText"/>
        <w:ind w:right="400"/>
        <w:jc w:val="both"/>
        <w:rPr>
          <w:i w:val="0"/>
          <w:iCs w:val="0"/>
        </w:rPr>
      </w:pPr>
    </w:p>
    <w:p w14:paraId="2F368BBC" w14:textId="77777777" w:rsidR="00EB2BB0" w:rsidRPr="00EB2BB0" w:rsidRDefault="00EB2BB0" w:rsidP="004A7C68">
      <w:pPr>
        <w:pStyle w:val="BodyText"/>
        <w:ind w:right="400"/>
        <w:jc w:val="both"/>
        <w:rPr>
          <w:i w:val="0"/>
          <w:iCs w:val="0"/>
        </w:rPr>
      </w:pPr>
    </w:p>
    <w:p w14:paraId="476942AA" w14:textId="4F6CE7FE" w:rsidR="00B770B7" w:rsidRPr="000255C9" w:rsidRDefault="00FA2DDE" w:rsidP="000F14B7">
      <w:pPr>
        <w:pStyle w:val="Heading1"/>
      </w:pPr>
      <w:bookmarkStart w:id="8" w:name="_Toc77834750"/>
      <w:r w:rsidRPr="000255C9">
        <w:t>MECHANISMS TO PROMOTE ACTIVE CITIZENRY</w:t>
      </w:r>
      <w:bookmarkEnd w:id="8"/>
    </w:p>
    <w:p w14:paraId="200CE659" w14:textId="77777777" w:rsidR="00B770B7" w:rsidRPr="00B770B7" w:rsidRDefault="00B770B7" w:rsidP="00B770B7">
      <w:pPr>
        <w:spacing w:after="0"/>
      </w:pPr>
    </w:p>
    <w:p w14:paraId="708F6352" w14:textId="3871E5FD" w:rsidR="00FA2DDE" w:rsidRPr="00B770B7" w:rsidRDefault="00B770B7" w:rsidP="00FA2DDE">
      <w:pPr>
        <w:rPr>
          <w:rFonts w:ascii="Arial" w:hAnsi="Arial" w:cs="Arial"/>
          <w:sz w:val="22"/>
          <w:szCs w:val="22"/>
        </w:rPr>
      </w:pPr>
      <w:r w:rsidRPr="00B770B7">
        <w:rPr>
          <w:rFonts w:ascii="Arial" w:hAnsi="Arial" w:cs="Arial"/>
          <w:sz w:val="22"/>
          <w:szCs w:val="22"/>
        </w:rPr>
        <w:t>The undermentioned vehicles shall be utilised in promoting an active and informed citizenry:</w:t>
      </w:r>
    </w:p>
    <w:p w14:paraId="475AA9C0" w14:textId="256D0D70" w:rsidR="00FA2DDE" w:rsidRPr="00B770B7" w:rsidRDefault="00FA2DDE" w:rsidP="008630D2">
      <w:pPr>
        <w:pStyle w:val="ListParagraph"/>
        <w:numPr>
          <w:ilvl w:val="0"/>
          <w:numId w:val="49"/>
        </w:numPr>
        <w:rPr>
          <w:rFonts w:ascii="Arial" w:hAnsi="Arial" w:cs="Arial"/>
          <w:sz w:val="22"/>
          <w:szCs w:val="22"/>
        </w:rPr>
      </w:pPr>
      <w:r w:rsidRPr="00B770B7">
        <w:rPr>
          <w:rFonts w:ascii="Arial" w:hAnsi="Arial" w:cs="Arial"/>
          <w:sz w:val="22"/>
          <w:szCs w:val="22"/>
        </w:rPr>
        <w:t>Establishment of</w:t>
      </w:r>
      <w:r w:rsidR="00EB2BB0">
        <w:rPr>
          <w:rFonts w:ascii="Arial" w:hAnsi="Arial" w:cs="Arial"/>
          <w:sz w:val="22"/>
          <w:szCs w:val="22"/>
        </w:rPr>
        <w:t xml:space="preserve"> the concept </w:t>
      </w:r>
      <w:proofErr w:type="gramStart"/>
      <w:r w:rsidR="00EB2BB0">
        <w:rPr>
          <w:rFonts w:ascii="Arial" w:hAnsi="Arial" w:cs="Arial"/>
          <w:sz w:val="22"/>
          <w:szCs w:val="22"/>
        </w:rPr>
        <w:t xml:space="preserve">of </w:t>
      </w:r>
      <w:r w:rsidRPr="00B770B7">
        <w:rPr>
          <w:rFonts w:ascii="Arial" w:hAnsi="Arial" w:cs="Arial"/>
          <w:sz w:val="22"/>
          <w:szCs w:val="22"/>
        </w:rPr>
        <w:t xml:space="preserve"> Development</w:t>
      </w:r>
      <w:proofErr w:type="gramEnd"/>
      <w:r w:rsidRPr="00B770B7">
        <w:rPr>
          <w:rFonts w:ascii="Arial" w:hAnsi="Arial" w:cs="Arial"/>
          <w:sz w:val="22"/>
          <w:szCs w:val="22"/>
        </w:rPr>
        <w:t xml:space="preserve"> Associations</w:t>
      </w:r>
    </w:p>
    <w:p w14:paraId="091AC6A2" w14:textId="513AA7E3" w:rsidR="00FA2DDE" w:rsidRPr="00B770B7" w:rsidRDefault="00FA2DDE" w:rsidP="008630D2">
      <w:pPr>
        <w:pStyle w:val="ListParagraph"/>
        <w:numPr>
          <w:ilvl w:val="0"/>
          <w:numId w:val="49"/>
        </w:numPr>
        <w:rPr>
          <w:rFonts w:ascii="Arial" w:hAnsi="Arial" w:cs="Arial"/>
          <w:sz w:val="22"/>
          <w:szCs w:val="22"/>
        </w:rPr>
      </w:pPr>
      <w:r w:rsidRPr="00B770B7">
        <w:rPr>
          <w:rFonts w:ascii="Arial" w:hAnsi="Arial" w:cs="Arial"/>
          <w:sz w:val="22"/>
          <w:szCs w:val="22"/>
        </w:rPr>
        <w:t>IDP Representative Forum</w:t>
      </w:r>
      <w:r w:rsidR="00EB2BB0">
        <w:rPr>
          <w:rFonts w:ascii="Arial" w:hAnsi="Arial" w:cs="Arial"/>
          <w:sz w:val="22"/>
          <w:szCs w:val="22"/>
        </w:rPr>
        <w:t xml:space="preserve"> (The District IDP Rep Forum was used as a vehicle during 2021/2022. Kannaland Municipality shall establish a local IDP Rep Forum during 2022/2023.)</w:t>
      </w:r>
    </w:p>
    <w:p w14:paraId="702DAF40" w14:textId="603B0785" w:rsidR="00FA2DDE" w:rsidRPr="00B770B7" w:rsidRDefault="00FA2DDE" w:rsidP="008630D2">
      <w:pPr>
        <w:pStyle w:val="ListParagraph"/>
        <w:numPr>
          <w:ilvl w:val="0"/>
          <w:numId w:val="49"/>
        </w:numPr>
        <w:rPr>
          <w:rFonts w:ascii="Arial" w:hAnsi="Arial" w:cs="Arial"/>
          <w:sz w:val="22"/>
          <w:szCs w:val="22"/>
        </w:rPr>
      </w:pPr>
      <w:r w:rsidRPr="00B770B7">
        <w:rPr>
          <w:rFonts w:ascii="Arial" w:hAnsi="Arial" w:cs="Arial"/>
          <w:sz w:val="22"/>
          <w:szCs w:val="22"/>
        </w:rPr>
        <w:t>Ward Committees</w:t>
      </w:r>
      <w:r w:rsidR="00EB2BB0">
        <w:rPr>
          <w:rFonts w:ascii="Arial" w:hAnsi="Arial" w:cs="Arial"/>
          <w:sz w:val="22"/>
          <w:szCs w:val="22"/>
        </w:rPr>
        <w:t xml:space="preserve"> (Established within 120 days after LG Elections)</w:t>
      </w:r>
    </w:p>
    <w:p w14:paraId="5A0057BC" w14:textId="51312DFB" w:rsidR="00FA2DDE" w:rsidRPr="00B770B7" w:rsidRDefault="00FA2DDE" w:rsidP="008630D2">
      <w:pPr>
        <w:pStyle w:val="ListParagraph"/>
        <w:numPr>
          <w:ilvl w:val="0"/>
          <w:numId w:val="49"/>
        </w:numPr>
        <w:rPr>
          <w:rFonts w:ascii="Arial" w:hAnsi="Arial" w:cs="Arial"/>
          <w:sz w:val="22"/>
          <w:szCs w:val="22"/>
        </w:rPr>
      </w:pPr>
      <w:r w:rsidRPr="00B770B7">
        <w:rPr>
          <w:rFonts w:ascii="Arial" w:hAnsi="Arial" w:cs="Arial"/>
          <w:sz w:val="22"/>
          <w:szCs w:val="22"/>
        </w:rPr>
        <w:t>Radio Broadcasts</w:t>
      </w:r>
      <w:r w:rsidR="00EB2BB0">
        <w:rPr>
          <w:rFonts w:ascii="Arial" w:hAnsi="Arial" w:cs="Arial"/>
          <w:sz w:val="22"/>
          <w:szCs w:val="22"/>
        </w:rPr>
        <w:t xml:space="preserve"> (GCIS to assist)</w:t>
      </w:r>
    </w:p>
    <w:p w14:paraId="37AA7EC0" w14:textId="3940059E" w:rsidR="0020496C" w:rsidRPr="00B770B7" w:rsidRDefault="00FA2DDE" w:rsidP="008630D2">
      <w:pPr>
        <w:pStyle w:val="ListParagraph"/>
        <w:numPr>
          <w:ilvl w:val="0"/>
          <w:numId w:val="49"/>
        </w:numPr>
        <w:rPr>
          <w:rFonts w:ascii="Arial" w:hAnsi="Arial" w:cs="Arial"/>
          <w:sz w:val="22"/>
          <w:szCs w:val="22"/>
        </w:rPr>
      </w:pPr>
      <w:r w:rsidRPr="00B770B7">
        <w:rPr>
          <w:rFonts w:ascii="Arial" w:hAnsi="Arial" w:cs="Arial"/>
          <w:sz w:val="22"/>
          <w:szCs w:val="22"/>
        </w:rPr>
        <w:t xml:space="preserve">Social Media platforms (Facebook; Twitter; </w:t>
      </w:r>
      <w:proofErr w:type="spellStart"/>
      <w:r w:rsidRPr="00B770B7">
        <w:rPr>
          <w:rFonts w:ascii="Arial" w:hAnsi="Arial" w:cs="Arial"/>
          <w:sz w:val="22"/>
          <w:szCs w:val="22"/>
        </w:rPr>
        <w:t>Linkdin</w:t>
      </w:r>
      <w:proofErr w:type="spellEnd"/>
      <w:r w:rsidR="0020496C" w:rsidRPr="00B770B7">
        <w:rPr>
          <w:rFonts w:ascii="Arial" w:hAnsi="Arial" w:cs="Arial"/>
          <w:sz w:val="22"/>
          <w:szCs w:val="22"/>
        </w:rPr>
        <w:t>; WhatsApp</w:t>
      </w:r>
      <w:r w:rsidR="00EB2BB0">
        <w:rPr>
          <w:rFonts w:ascii="Arial" w:hAnsi="Arial" w:cs="Arial"/>
          <w:sz w:val="22"/>
          <w:szCs w:val="22"/>
        </w:rPr>
        <w:t xml:space="preserve"> are active</w:t>
      </w:r>
      <w:r w:rsidR="0020496C" w:rsidRPr="00B770B7">
        <w:rPr>
          <w:rFonts w:ascii="Arial" w:hAnsi="Arial" w:cs="Arial"/>
          <w:sz w:val="22"/>
          <w:szCs w:val="22"/>
        </w:rPr>
        <w:t>)</w:t>
      </w:r>
    </w:p>
    <w:p w14:paraId="1E1DD6AE" w14:textId="44552558" w:rsidR="0020496C" w:rsidRPr="00B770B7" w:rsidRDefault="0020496C" w:rsidP="008630D2">
      <w:pPr>
        <w:pStyle w:val="ListParagraph"/>
        <w:numPr>
          <w:ilvl w:val="0"/>
          <w:numId w:val="49"/>
        </w:numPr>
        <w:rPr>
          <w:rFonts w:ascii="Arial" w:hAnsi="Arial" w:cs="Arial"/>
          <w:sz w:val="22"/>
          <w:szCs w:val="22"/>
        </w:rPr>
      </w:pPr>
      <w:r w:rsidRPr="00B770B7">
        <w:rPr>
          <w:rFonts w:ascii="Arial" w:hAnsi="Arial" w:cs="Arial"/>
          <w:sz w:val="22"/>
          <w:szCs w:val="22"/>
        </w:rPr>
        <w:t>Municipal Website</w:t>
      </w:r>
      <w:r w:rsidR="00EB2BB0">
        <w:rPr>
          <w:rFonts w:ascii="Arial" w:hAnsi="Arial" w:cs="Arial"/>
          <w:sz w:val="22"/>
          <w:szCs w:val="22"/>
        </w:rPr>
        <w:t xml:space="preserve"> – requires a redesign and layout improvement</w:t>
      </w:r>
    </w:p>
    <w:p w14:paraId="1E4CB6CC" w14:textId="63415037" w:rsidR="0020496C" w:rsidRPr="00B770B7" w:rsidRDefault="0020496C" w:rsidP="008630D2">
      <w:pPr>
        <w:pStyle w:val="ListParagraph"/>
        <w:numPr>
          <w:ilvl w:val="0"/>
          <w:numId w:val="49"/>
        </w:numPr>
        <w:rPr>
          <w:rFonts w:ascii="Arial" w:hAnsi="Arial" w:cs="Arial"/>
          <w:sz w:val="22"/>
          <w:szCs w:val="22"/>
        </w:rPr>
      </w:pPr>
      <w:r w:rsidRPr="00B770B7">
        <w:rPr>
          <w:rFonts w:ascii="Arial" w:hAnsi="Arial" w:cs="Arial"/>
          <w:sz w:val="22"/>
          <w:szCs w:val="22"/>
        </w:rPr>
        <w:t>Internal and external newsletter (subject to financial resource availability)</w:t>
      </w:r>
    </w:p>
    <w:p w14:paraId="5BAF3DA0" w14:textId="6C00C4F9" w:rsidR="0020496C" w:rsidRPr="00B770B7" w:rsidRDefault="0020496C" w:rsidP="008630D2">
      <w:pPr>
        <w:pStyle w:val="ListParagraph"/>
        <w:numPr>
          <w:ilvl w:val="0"/>
          <w:numId w:val="49"/>
        </w:numPr>
        <w:rPr>
          <w:rFonts w:ascii="Arial" w:hAnsi="Arial" w:cs="Arial"/>
          <w:sz w:val="22"/>
          <w:szCs w:val="22"/>
        </w:rPr>
      </w:pPr>
      <w:r w:rsidRPr="00B770B7">
        <w:rPr>
          <w:rFonts w:ascii="Arial" w:hAnsi="Arial" w:cs="Arial"/>
          <w:sz w:val="22"/>
          <w:szCs w:val="22"/>
        </w:rPr>
        <w:t>Loud hailing</w:t>
      </w:r>
      <w:r w:rsidR="00EB2BB0">
        <w:rPr>
          <w:rFonts w:ascii="Arial" w:hAnsi="Arial" w:cs="Arial"/>
          <w:sz w:val="22"/>
          <w:szCs w:val="22"/>
        </w:rPr>
        <w:t xml:space="preserve"> – budget allocation to be made for the procurement of a new loud hailer.</w:t>
      </w:r>
    </w:p>
    <w:p w14:paraId="31F642C9" w14:textId="27F4FA03" w:rsidR="00B770B7" w:rsidRDefault="00B770B7" w:rsidP="00B770B7">
      <w:pPr>
        <w:pStyle w:val="ListParagraph"/>
        <w:rPr>
          <w:rFonts w:ascii="Arial" w:hAnsi="Arial" w:cs="Arial"/>
        </w:rPr>
      </w:pPr>
    </w:p>
    <w:p w14:paraId="0205B080" w14:textId="297B7450" w:rsidR="004A7C68" w:rsidRPr="004A7C68" w:rsidRDefault="004A7C68" w:rsidP="00C712CA">
      <w:pPr>
        <w:spacing w:before="83" w:after="27" w:line="268" w:lineRule="auto"/>
        <w:rPr>
          <w:rFonts w:ascii="Arial" w:hAnsi="Arial" w:cs="Arial"/>
          <w:b/>
          <w:bCs/>
          <w:sz w:val="24"/>
          <w:szCs w:val="24"/>
        </w:rPr>
      </w:pPr>
      <w:r w:rsidRPr="004A7C68">
        <w:rPr>
          <w:rFonts w:ascii="Arial" w:hAnsi="Arial" w:cs="Arial"/>
          <w:b/>
          <w:bCs/>
          <w:sz w:val="24"/>
          <w:szCs w:val="24"/>
        </w:rPr>
        <w:t>Detailed activities and deliverables</w:t>
      </w:r>
    </w:p>
    <w:p w14:paraId="79B877D1" w14:textId="06F2D7C8" w:rsidR="00D72096" w:rsidRDefault="00C712CA" w:rsidP="00C712CA">
      <w:pPr>
        <w:spacing w:before="83" w:after="27" w:line="268" w:lineRule="auto"/>
        <w:rPr>
          <w:rFonts w:ascii="Arial" w:hAnsi="Arial" w:cs="Arial"/>
          <w:sz w:val="22"/>
          <w:szCs w:val="22"/>
        </w:rPr>
      </w:pPr>
      <w:r w:rsidRPr="00C712CA">
        <w:rPr>
          <w:rFonts w:ascii="Arial" w:hAnsi="Arial" w:cs="Arial"/>
          <w:sz w:val="22"/>
          <w:szCs w:val="22"/>
        </w:rPr>
        <w:t>The</w:t>
      </w:r>
      <w:r w:rsidRPr="00C712CA">
        <w:rPr>
          <w:rFonts w:ascii="Arial" w:hAnsi="Arial" w:cs="Arial"/>
          <w:spacing w:val="11"/>
          <w:sz w:val="22"/>
          <w:szCs w:val="22"/>
        </w:rPr>
        <w:t xml:space="preserve"> </w:t>
      </w:r>
      <w:r w:rsidRPr="00C712CA">
        <w:rPr>
          <w:rFonts w:ascii="Arial" w:hAnsi="Arial" w:cs="Arial"/>
          <w:sz w:val="22"/>
          <w:szCs w:val="22"/>
        </w:rPr>
        <w:t>table</w:t>
      </w:r>
      <w:r w:rsidRPr="00C712CA">
        <w:rPr>
          <w:rFonts w:ascii="Arial" w:hAnsi="Arial" w:cs="Arial"/>
          <w:spacing w:val="15"/>
          <w:sz w:val="22"/>
          <w:szCs w:val="22"/>
        </w:rPr>
        <w:t xml:space="preserve"> </w:t>
      </w:r>
      <w:r w:rsidRPr="00C712CA">
        <w:rPr>
          <w:rFonts w:ascii="Arial" w:hAnsi="Arial" w:cs="Arial"/>
          <w:sz w:val="22"/>
          <w:szCs w:val="22"/>
        </w:rPr>
        <w:t>below</w:t>
      </w:r>
      <w:r w:rsidRPr="00C712CA">
        <w:rPr>
          <w:rFonts w:ascii="Arial" w:hAnsi="Arial" w:cs="Arial"/>
          <w:spacing w:val="12"/>
          <w:sz w:val="22"/>
          <w:szCs w:val="22"/>
        </w:rPr>
        <w:t xml:space="preserve"> </w:t>
      </w:r>
      <w:r w:rsidRPr="00C712CA">
        <w:rPr>
          <w:rFonts w:ascii="Arial" w:hAnsi="Arial" w:cs="Arial"/>
          <w:sz w:val="22"/>
          <w:szCs w:val="22"/>
        </w:rPr>
        <w:t>summarises</w:t>
      </w:r>
      <w:r w:rsidRPr="00C712CA">
        <w:rPr>
          <w:rFonts w:ascii="Arial" w:hAnsi="Arial" w:cs="Arial"/>
          <w:spacing w:val="14"/>
          <w:sz w:val="22"/>
          <w:szCs w:val="22"/>
        </w:rPr>
        <w:t xml:space="preserve"> </w:t>
      </w:r>
      <w:r w:rsidRPr="00C712CA">
        <w:rPr>
          <w:rFonts w:ascii="Arial" w:hAnsi="Arial" w:cs="Arial"/>
          <w:sz w:val="22"/>
          <w:szCs w:val="22"/>
        </w:rPr>
        <w:t>the</w:t>
      </w:r>
      <w:r w:rsidRPr="00C712CA">
        <w:rPr>
          <w:rFonts w:ascii="Arial" w:hAnsi="Arial" w:cs="Arial"/>
          <w:spacing w:val="15"/>
          <w:sz w:val="22"/>
          <w:szCs w:val="22"/>
        </w:rPr>
        <w:t xml:space="preserve"> </w:t>
      </w:r>
      <w:r w:rsidRPr="00C712CA">
        <w:rPr>
          <w:rFonts w:ascii="Arial" w:hAnsi="Arial" w:cs="Arial"/>
          <w:sz w:val="22"/>
          <w:szCs w:val="22"/>
        </w:rPr>
        <w:t>important</w:t>
      </w:r>
      <w:r w:rsidRPr="00C712CA">
        <w:rPr>
          <w:rFonts w:ascii="Arial" w:hAnsi="Arial" w:cs="Arial"/>
          <w:spacing w:val="16"/>
          <w:sz w:val="22"/>
          <w:szCs w:val="22"/>
        </w:rPr>
        <w:t xml:space="preserve"> </w:t>
      </w:r>
      <w:r w:rsidRPr="00C712CA">
        <w:rPr>
          <w:rFonts w:ascii="Arial" w:hAnsi="Arial" w:cs="Arial"/>
          <w:sz w:val="22"/>
          <w:szCs w:val="22"/>
        </w:rPr>
        <w:t>activities</w:t>
      </w:r>
      <w:r w:rsidRPr="00C712CA">
        <w:rPr>
          <w:rFonts w:ascii="Arial" w:hAnsi="Arial" w:cs="Arial"/>
          <w:spacing w:val="14"/>
          <w:sz w:val="22"/>
          <w:szCs w:val="22"/>
        </w:rPr>
        <w:t xml:space="preserve"> </w:t>
      </w:r>
      <w:r w:rsidRPr="00C712CA">
        <w:rPr>
          <w:rFonts w:ascii="Arial" w:hAnsi="Arial" w:cs="Arial"/>
          <w:sz w:val="22"/>
          <w:szCs w:val="22"/>
        </w:rPr>
        <w:t>and</w:t>
      </w:r>
      <w:r w:rsidRPr="00C712CA">
        <w:rPr>
          <w:rFonts w:ascii="Arial" w:hAnsi="Arial" w:cs="Arial"/>
          <w:spacing w:val="15"/>
          <w:sz w:val="22"/>
          <w:szCs w:val="22"/>
        </w:rPr>
        <w:t xml:space="preserve"> </w:t>
      </w:r>
      <w:r w:rsidRPr="00C712CA">
        <w:rPr>
          <w:rFonts w:ascii="Arial" w:hAnsi="Arial" w:cs="Arial"/>
          <w:sz w:val="22"/>
          <w:szCs w:val="22"/>
        </w:rPr>
        <w:t>deliverables</w:t>
      </w:r>
      <w:r w:rsidRPr="00C712CA">
        <w:rPr>
          <w:rFonts w:ascii="Arial" w:hAnsi="Arial" w:cs="Arial"/>
          <w:spacing w:val="15"/>
          <w:sz w:val="22"/>
          <w:szCs w:val="22"/>
        </w:rPr>
        <w:t xml:space="preserve"> </w:t>
      </w:r>
      <w:r w:rsidRPr="00C712CA">
        <w:rPr>
          <w:rFonts w:ascii="Arial" w:hAnsi="Arial" w:cs="Arial"/>
          <w:sz w:val="22"/>
          <w:szCs w:val="22"/>
        </w:rPr>
        <w:t>to</w:t>
      </w:r>
      <w:r w:rsidRPr="00C712CA">
        <w:rPr>
          <w:rFonts w:ascii="Arial" w:hAnsi="Arial" w:cs="Arial"/>
          <w:spacing w:val="9"/>
          <w:sz w:val="22"/>
          <w:szCs w:val="22"/>
        </w:rPr>
        <w:t xml:space="preserve"> </w:t>
      </w:r>
      <w:r w:rsidRPr="00C712CA">
        <w:rPr>
          <w:rFonts w:ascii="Arial" w:hAnsi="Arial" w:cs="Arial"/>
          <w:sz w:val="22"/>
          <w:szCs w:val="22"/>
        </w:rPr>
        <w:t>be</w:t>
      </w:r>
      <w:r w:rsidRPr="00C712CA">
        <w:rPr>
          <w:rFonts w:ascii="Arial" w:hAnsi="Arial" w:cs="Arial"/>
          <w:spacing w:val="15"/>
          <w:sz w:val="22"/>
          <w:szCs w:val="22"/>
        </w:rPr>
        <w:t xml:space="preserve"> </w:t>
      </w:r>
      <w:r>
        <w:rPr>
          <w:rFonts w:ascii="Arial" w:hAnsi="Arial" w:cs="Arial"/>
          <w:spacing w:val="15"/>
          <w:sz w:val="22"/>
          <w:szCs w:val="22"/>
        </w:rPr>
        <w:t>c</w:t>
      </w:r>
      <w:r w:rsidRPr="00C712CA">
        <w:rPr>
          <w:rFonts w:ascii="Arial" w:hAnsi="Arial" w:cs="Arial"/>
          <w:sz w:val="22"/>
          <w:szCs w:val="22"/>
        </w:rPr>
        <w:t>onsidered</w:t>
      </w:r>
      <w:r w:rsidRPr="00C712CA">
        <w:rPr>
          <w:rFonts w:ascii="Arial" w:hAnsi="Arial" w:cs="Arial"/>
          <w:spacing w:val="12"/>
          <w:sz w:val="22"/>
          <w:szCs w:val="22"/>
        </w:rPr>
        <w:t xml:space="preserve"> </w:t>
      </w:r>
      <w:r w:rsidRPr="00C712CA">
        <w:rPr>
          <w:rFonts w:ascii="Arial" w:hAnsi="Arial" w:cs="Arial"/>
          <w:sz w:val="22"/>
          <w:szCs w:val="22"/>
        </w:rPr>
        <w:t>during</w:t>
      </w:r>
      <w:r w:rsidRPr="00C712CA">
        <w:rPr>
          <w:rFonts w:ascii="Arial" w:hAnsi="Arial" w:cs="Arial"/>
          <w:spacing w:val="14"/>
          <w:sz w:val="22"/>
          <w:szCs w:val="22"/>
        </w:rPr>
        <w:t xml:space="preserve"> </w:t>
      </w:r>
      <w:r w:rsidRPr="00C712CA">
        <w:rPr>
          <w:rFonts w:ascii="Arial" w:hAnsi="Arial" w:cs="Arial"/>
          <w:sz w:val="22"/>
          <w:szCs w:val="22"/>
        </w:rPr>
        <w:t>the process</w:t>
      </w:r>
      <w:r w:rsidRPr="00C712CA">
        <w:rPr>
          <w:rFonts w:ascii="Arial" w:hAnsi="Arial" w:cs="Arial"/>
          <w:spacing w:val="-2"/>
          <w:sz w:val="22"/>
          <w:szCs w:val="22"/>
        </w:rPr>
        <w:t xml:space="preserve"> </w:t>
      </w:r>
      <w:r w:rsidRPr="00C712CA">
        <w:rPr>
          <w:rFonts w:ascii="Arial" w:hAnsi="Arial" w:cs="Arial"/>
          <w:sz w:val="22"/>
          <w:szCs w:val="22"/>
        </w:rPr>
        <w:t>of</w:t>
      </w:r>
      <w:r w:rsidRPr="00C712CA">
        <w:rPr>
          <w:rFonts w:ascii="Arial" w:hAnsi="Arial" w:cs="Arial"/>
          <w:spacing w:val="2"/>
          <w:sz w:val="22"/>
          <w:szCs w:val="22"/>
        </w:rPr>
        <w:t xml:space="preserve"> </w:t>
      </w:r>
      <w:r w:rsidRPr="00C712CA">
        <w:rPr>
          <w:rFonts w:ascii="Arial" w:hAnsi="Arial" w:cs="Arial"/>
          <w:sz w:val="22"/>
          <w:szCs w:val="22"/>
        </w:rPr>
        <w:t>drafting</w:t>
      </w:r>
      <w:r w:rsidRPr="00C712CA">
        <w:rPr>
          <w:rFonts w:ascii="Arial" w:hAnsi="Arial" w:cs="Arial"/>
          <w:spacing w:val="2"/>
          <w:sz w:val="22"/>
          <w:szCs w:val="22"/>
        </w:rPr>
        <w:t xml:space="preserve"> </w:t>
      </w:r>
      <w:r w:rsidRPr="00C712CA">
        <w:rPr>
          <w:rFonts w:ascii="Arial" w:hAnsi="Arial" w:cs="Arial"/>
          <w:sz w:val="22"/>
          <w:szCs w:val="22"/>
        </w:rPr>
        <w:t>and</w:t>
      </w:r>
      <w:r w:rsidRPr="00C712CA">
        <w:rPr>
          <w:rFonts w:ascii="Arial" w:hAnsi="Arial" w:cs="Arial"/>
          <w:spacing w:val="-2"/>
          <w:sz w:val="22"/>
          <w:szCs w:val="22"/>
        </w:rPr>
        <w:t xml:space="preserve"> </w:t>
      </w:r>
      <w:r w:rsidRPr="00C712CA">
        <w:rPr>
          <w:rFonts w:ascii="Arial" w:hAnsi="Arial" w:cs="Arial"/>
          <w:sz w:val="22"/>
          <w:szCs w:val="22"/>
        </w:rPr>
        <w:t>annual</w:t>
      </w:r>
      <w:r w:rsidRPr="00C712CA">
        <w:rPr>
          <w:rFonts w:ascii="Arial" w:hAnsi="Arial" w:cs="Arial"/>
          <w:spacing w:val="-4"/>
          <w:sz w:val="22"/>
          <w:szCs w:val="22"/>
        </w:rPr>
        <w:t xml:space="preserve"> </w:t>
      </w:r>
      <w:r w:rsidRPr="00C712CA">
        <w:rPr>
          <w:rFonts w:ascii="Arial" w:hAnsi="Arial" w:cs="Arial"/>
          <w:sz w:val="22"/>
          <w:szCs w:val="22"/>
        </w:rPr>
        <w:t>review</w:t>
      </w:r>
      <w:r w:rsidRPr="00C712CA">
        <w:rPr>
          <w:rFonts w:ascii="Arial" w:hAnsi="Arial" w:cs="Arial"/>
          <w:spacing w:val="-3"/>
          <w:sz w:val="22"/>
          <w:szCs w:val="22"/>
        </w:rPr>
        <w:t xml:space="preserve"> </w:t>
      </w:r>
      <w:r w:rsidRPr="00C712CA">
        <w:rPr>
          <w:rFonts w:ascii="Arial" w:hAnsi="Arial" w:cs="Arial"/>
          <w:sz w:val="22"/>
          <w:szCs w:val="22"/>
        </w:rPr>
        <w:t>of</w:t>
      </w:r>
      <w:r w:rsidRPr="00C712CA">
        <w:rPr>
          <w:rFonts w:ascii="Arial" w:hAnsi="Arial" w:cs="Arial"/>
          <w:spacing w:val="1"/>
          <w:sz w:val="22"/>
          <w:szCs w:val="22"/>
        </w:rPr>
        <w:t xml:space="preserve"> </w:t>
      </w:r>
      <w:r w:rsidRPr="00C712CA">
        <w:rPr>
          <w:rFonts w:ascii="Arial" w:hAnsi="Arial" w:cs="Arial"/>
          <w:sz w:val="22"/>
          <w:szCs w:val="22"/>
        </w:rPr>
        <w:t>the</w:t>
      </w:r>
      <w:r w:rsidRPr="00C712CA">
        <w:rPr>
          <w:rFonts w:ascii="Arial" w:hAnsi="Arial" w:cs="Arial"/>
          <w:spacing w:val="-2"/>
          <w:sz w:val="22"/>
          <w:szCs w:val="22"/>
        </w:rPr>
        <w:t xml:space="preserve"> </w:t>
      </w:r>
      <w:r w:rsidRPr="00C712CA">
        <w:rPr>
          <w:rFonts w:ascii="Arial" w:hAnsi="Arial" w:cs="Arial"/>
          <w:sz w:val="22"/>
          <w:szCs w:val="22"/>
        </w:rPr>
        <w:t>IDP.</w:t>
      </w:r>
    </w:p>
    <w:p w14:paraId="2D4CC99B" w14:textId="77777777" w:rsidR="00280EAD" w:rsidRDefault="00280EAD" w:rsidP="00C712CA">
      <w:pPr>
        <w:spacing w:before="83" w:after="27" w:line="268" w:lineRule="auto"/>
        <w:rPr>
          <w:rFonts w:ascii="Arial" w:hAnsi="Arial" w:cs="Arial"/>
          <w:sz w:val="22"/>
          <w:szCs w:val="22"/>
        </w:rPr>
      </w:pPr>
    </w:p>
    <w:tbl>
      <w:tblPr>
        <w:tblW w:w="96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826"/>
        <w:gridCol w:w="5523"/>
        <w:gridCol w:w="2259"/>
      </w:tblGrid>
      <w:tr w:rsidR="00A5102F" w14:paraId="5A3D671E" w14:textId="77777777" w:rsidTr="00A5102F">
        <w:trPr>
          <w:trHeight w:val="275"/>
        </w:trPr>
        <w:tc>
          <w:tcPr>
            <w:tcW w:w="1826" w:type="dxa"/>
            <w:tcBorders>
              <w:top w:val="nil"/>
              <w:left w:val="nil"/>
            </w:tcBorders>
            <w:shd w:val="clear" w:color="auto" w:fill="938953"/>
          </w:tcPr>
          <w:p w14:paraId="778E019B" w14:textId="3DD84929" w:rsidR="00A5102F" w:rsidRDefault="00A5102F" w:rsidP="005B0154">
            <w:pPr>
              <w:pStyle w:val="TableParagraph"/>
              <w:spacing w:before="15" w:line="241" w:lineRule="exact"/>
              <w:ind w:left="77" w:right="81"/>
              <w:jc w:val="center"/>
              <w:rPr>
                <w:rFonts w:ascii="Verdana"/>
                <w:b/>
                <w:sz w:val="20"/>
              </w:rPr>
            </w:pPr>
            <w:r>
              <w:rPr>
                <w:rFonts w:ascii="Verdana"/>
                <w:b/>
                <w:color w:val="FFFFFF"/>
                <w:sz w:val="20"/>
              </w:rPr>
              <w:t>ACTIVITY</w:t>
            </w:r>
          </w:p>
        </w:tc>
        <w:tc>
          <w:tcPr>
            <w:tcW w:w="5523" w:type="dxa"/>
            <w:tcBorders>
              <w:top w:val="nil"/>
            </w:tcBorders>
            <w:shd w:val="clear" w:color="auto" w:fill="938953"/>
          </w:tcPr>
          <w:p w14:paraId="1DE09531" w14:textId="77777777" w:rsidR="00A5102F" w:rsidRDefault="00A5102F" w:rsidP="005B0154">
            <w:pPr>
              <w:pStyle w:val="TableParagraph"/>
              <w:spacing w:before="15" w:line="241" w:lineRule="exact"/>
              <w:ind w:left="2263" w:right="2263"/>
              <w:jc w:val="center"/>
              <w:rPr>
                <w:rFonts w:ascii="Verdana"/>
                <w:b/>
                <w:sz w:val="20"/>
              </w:rPr>
            </w:pPr>
            <w:r>
              <w:rPr>
                <w:rFonts w:ascii="Verdana"/>
                <w:b/>
                <w:color w:val="FFFFFF"/>
                <w:sz w:val="20"/>
              </w:rPr>
              <w:t>ACTION</w:t>
            </w:r>
          </w:p>
        </w:tc>
        <w:tc>
          <w:tcPr>
            <w:tcW w:w="2259" w:type="dxa"/>
            <w:tcBorders>
              <w:top w:val="nil"/>
            </w:tcBorders>
            <w:shd w:val="clear" w:color="auto" w:fill="938953"/>
          </w:tcPr>
          <w:p w14:paraId="4BC83245" w14:textId="77777777" w:rsidR="00A5102F" w:rsidRDefault="00A5102F" w:rsidP="005B0154">
            <w:pPr>
              <w:pStyle w:val="TableParagraph"/>
              <w:spacing w:before="15" w:line="241" w:lineRule="exact"/>
              <w:ind w:left="317"/>
              <w:rPr>
                <w:rFonts w:ascii="Verdana"/>
                <w:b/>
                <w:sz w:val="20"/>
              </w:rPr>
            </w:pPr>
            <w:r>
              <w:rPr>
                <w:rFonts w:ascii="Verdana"/>
                <w:b/>
                <w:color w:val="FFFFFF"/>
                <w:sz w:val="20"/>
              </w:rPr>
              <w:t>DIRECTORATE</w:t>
            </w:r>
          </w:p>
        </w:tc>
      </w:tr>
      <w:tr w:rsidR="00A5102F" w14:paraId="0E0BA136" w14:textId="77777777" w:rsidTr="00A5102F">
        <w:trPr>
          <w:trHeight w:val="282"/>
        </w:trPr>
        <w:tc>
          <w:tcPr>
            <w:tcW w:w="9608" w:type="dxa"/>
            <w:gridSpan w:val="3"/>
            <w:tcBorders>
              <w:left w:val="nil"/>
              <w:bottom w:val="nil"/>
            </w:tcBorders>
            <w:shd w:val="clear" w:color="auto" w:fill="C4BB95"/>
          </w:tcPr>
          <w:p w14:paraId="00A9D2E1" w14:textId="77777777" w:rsidR="00A5102F" w:rsidRDefault="00A5102F" w:rsidP="005B0154">
            <w:pPr>
              <w:pStyle w:val="TableParagraph"/>
              <w:spacing w:before="14"/>
              <w:ind w:left="3957" w:right="3961"/>
              <w:jc w:val="center"/>
              <w:rPr>
                <w:rFonts w:ascii="Verdana"/>
                <w:b/>
                <w:sz w:val="20"/>
              </w:rPr>
            </w:pPr>
            <w:r>
              <w:rPr>
                <w:rFonts w:ascii="Verdana"/>
                <w:b/>
                <w:color w:val="FFFFFF"/>
                <w:sz w:val="20"/>
              </w:rPr>
              <w:t>PREPARATION</w:t>
            </w:r>
          </w:p>
        </w:tc>
      </w:tr>
      <w:tr w:rsidR="00A5102F" w14:paraId="6DA5B03A" w14:textId="77777777" w:rsidTr="00A5102F">
        <w:trPr>
          <w:trHeight w:val="494"/>
        </w:trPr>
        <w:tc>
          <w:tcPr>
            <w:tcW w:w="1826" w:type="dxa"/>
            <w:tcBorders>
              <w:top w:val="nil"/>
              <w:left w:val="nil"/>
              <w:bottom w:val="nil"/>
            </w:tcBorders>
            <w:shd w:val="clear" w:color="auto" w:fill="EDEBE0"/>
          </w:tcPr>
          <w:p w14:paraId="6F34532E" w14:textId="77777777" w:rsidR="00A5102F" w:rsidRDefault="00A5102F" w:rsidP="005B0154">
            <w:pPr>
              <w:pStyle w:val="TableParagraph"/>
              <w:spacing w:before="14"/>
              <w:ind w:left="66" w:right="89"/>
              <w:jc w:val="center"/>
              <w:rPr>
                <w:sz w:val="20"/>
              </w:rPr>
            </w:pPr>
            <w:r>
              <w:rPr>
                <w:sz w:val="20"/>
              </w:rPr>
              <w:t>Ward</w:t>
            </w:r>
            <w:r>
              <w:rPr>
                <w:spacing w:val="-3"/>
                <w:sz w:val="20"/>
              </w:rPr>
              <w:t xml:space="preserve"> </w:t>
            </w:r>
            <w:r>
              <w:rPr>
                <w:sz w:val="20"/>
              </w:rPr>
              <w:t>Committees</w:t>
            </w:r>
          </w:p>
        </w:tc>
        <w:tc>
          <w:tcPr>
            <w:tcW w:w="5523" w:type="dxa"/>
            <w:tcBorders>
              <w:top w:val="nil"/>
              <w:bottom w:val="nil"/>
            </w:tcBorders>
            <w:shd w:val="clear" w:color="auto" w:fill="EDEBE0"/>
          </w:tcPr>
          <w:p w14:paraId="4B8FE63F" w14:textId="77777777" w:rsidR="00A5102F" w:rsidRDefault="00A5102F" w:rsidP="00086812">
            <w:pPr>
              <w:pStyle w:val="TableParagraph"/>
              <w:numPr>
                <w:ilvl w:val="0"/>
                <w:numId w:val="22"/>
              </w:numPr>
              <w:tabs>
                <w:tab w:val="left" w:pos="334"/>
              </w:tabs>
              <w:spacing w:before="14"/>
              <w:ind w:right="341" w:hanging="368"/>
              <w:rPr>
                <w:sz w:val="20"/>
              </w:rPr>
            </w:pPr>
            <w:r>
              <w:rPr>
                <w:sz w:val="20"/>
              </w:rPr>
              <w:t xml:space="preserve">Establishment of Ward Committees. Elections </w:t>
            </w:r>
            <w:r w:rsidR="00EB2BB0">
              <w:rPr>
                <w:sz w:val="20"/>
              </w:rPr>
              <w:t xml:space="preserve">took </w:t>
            </w:r>
            <w:r>
              <w:rPr>
                <w:sz w:val="20"/>
              </w:rPr>
              <w:t>place</w:t>
            </w:r>
            <w:r>
              <w:rPr>
                <w:spacing w:val="1"/>
                <w:sz w:val="20"/>
              </w:rPr>
              <w:t xml:space="preserve"> </w:t>
            </w:r>
            <w:r>
              <w:rPr>
                <w:sz w:val="20"/>
              </w:rPr>
              <w:t>between</w:t>
            </w:r>
            <w:r>
              <w:rPr>
                <w:spacing w:val="1"/>
                <w:sz w:val="20"/>
              </w:rPr>
              <w:t xml:space="preserve"> </w:t>
            </w:r>
            <w:r>
              <w:rPr>
                <w:sz w:val="20"/>
              </w:rPr>
              <w:t>February</w:t>
            </w:r>
            <w:r w:rsidR="00EB2BB0">
              <w:rPr>
                <w:sz w:val="20"/>
              </w:rPr>
              <w:t xml:space="preserve"> and March</w:t>
            </w:r>
            <w:r>
              <w:rPr>
                <w:spacing w:val="-5"/>
                <w:sz w:val="20"/>
              </w:rPr>
              <w:t xml:space="preserve"> </w:t>
            </w:r>
            <w:r>
              <w:rPr>
                <w:sz w:val="20"/>
              </w:rPr>
              <w:t>2022</w:t>
            </w:r>
          </w:p>
          <w:p w14:paraId="4FA1516B" w14:textId="77777777" w:rsidR="00EB2BB0" w:rsidRDefault="00EB2BB0" w:rsidP="00086812">
            <w:pPr>
              <w:pStyle w:val="TableParagraph"/>
              <w:numPr>
                <w:ilvl w:val="0"/>
                <w:numId w:val="22"/>
              </w:numPr>
              <w:tabs>
                <w:tab w:val="left" w:pos="334"/>
              </w:tabs>
              <w:spacing w:before="14"/>
              <w:ind w:right="341" w:hanging="368"/>
              <w:rPr>
                <w:sz w:val="20"/>
              </w:rPr>
            </w:pPr>
            <w:r>
              <w:rPr>
                <w:sz w:val="20"/>
              </w:rPr>
              <w:t>Induction of ward committees took place on 28 May 2022</w:t>
            </w:r>
          </w:p>
          <w:p w14:paraId="052E4521" w14:textId="5B1EB364" w:rsidR="00EB2BB0" w:rsidRDefault="00D04D69" w:rsidP="00086812">
            <w:pPr>
              <w:pStyle w:val="TableParagraph"/>
              <w:numPr>
                <w:ilvl w:val="0"/>
                <w:numId w:val="22"/>
              </w:numPr>
              <w:tabs>
                <w:tab w:val="left" w:pos="334"/>
              </w:tabs>
              <w:spacing w:before="14"/>
              <w:ind w:right="341" w:hanging="368"/>
              <w:rPr>
                <w:sz w:val="20"/>
              </w:rPr>
            </w:pPr>
            <w:r>
              <w:rPr>
                <w:sz w:val="20"/>
              </w:rPr>
              <w:t>Operational Plans signed by ward councilors and ward committees and submitted to DLG: PP</w:t>
            </w:r>
          </w:p>
          <w:p w14:paraId="51215217" w14:textId="77777777" w:rsidR="00D04D69" w:rsidRDefault="00D04D69" w:rsidP="00086812">
            <w:pPr>
              <w:pStyle w:val="TableParagraph"/>
              <w:numPr>
                <w:ilvl w:val="0"/>
                <w:numId w:val="22"/>
              </w:numPr>
              <w:tabs>
                <w:tab w:val="left" w:pos="334"/>
              </w:tabs>
              <w:spacing w:before="14"/>
              <w:ind w:right="341" w:hanging="368"/>
              <w:rPr>
                <w:sz w:val="20"/>
              </w:rPr>
            </w:pPr>
            <w:r>
              <w:rPr>
                <w:sz w:val="20"/>
              </w:rPr>
              <w:t>DLG to assist with Know your Ward Committee Campaign during August 2022</w:t>
            </w:r>
          </w:p>
          <w:p w14:paraId="3B9B867B" w14:textId="3069A4AF" w:rsidR="00D04D69" w:rsidRDefault="00D04D69" w:rsidP="00086812">
            <w:pPr>
              <w:pStyle w:val="TableParagraph"/>
              <w:numPr>
                <w:ilvl w:val="0"/>
                <w:numId w:val="22"/>
              </w:numPr>
              <w:tabs>
                <w:tab w:val="left" w:pos="334"/>
              </w:tabs>
              <w:spacing w:before="14"/>
              <w:ind w:right="341" w:hanging="368"/>
              <w:rPr>
                <w:sz w:val="20"/>
              </w:rPr>
            </w:pPr>
            <w:r>
              <w:rPr>
                <w:sz w:val="20"/>
              </w:rPr>
              <w:t xml:space="preserve">Training needs identified </w:t>
            </w:r>
            <w:proofErr w:type="spellStart"/>
            <w:r>
              <w:rPr>
                <w:sz w:val="20"/>
              </w:rPr>
              <w:t>for ward</w:t>
            </w:r>
            <w:proofErr w:type="spellEnd"/>
            <w:r>
              <w:rPr>
                <w:sz w:val="20"/>
              </w:rPr>
              <w:t xml:space="preserve"> committees and training to commence during 2022/23</w:t>
            </w:r>
          </w:p>
          <w:p w14:paraId="44EC5B25" w14:textId="77777777" w:rsidR="00D04D69" w:rsidRDefault="00D04D69" w:rsidP="00086812">
            <w:pPr>
              <w:pStyle w:val="TableParagraph"/>
              <w:numPr>
                <w:ilvl w:val="0"/>
                <w:numId w:val="22"/>
              </w:numPr>
              <w:tabs>
                <w:tab w:val="left" w:pos="334"/>
              </w:tabs>
              <w:spacing w:before="14"/>
              <w:ind w:right="341" w:hanging="368"/>
              <w:rPr>
                <w:sz w:val="20"/>
              </w:rPr>
            </w:pPr>
            <w:r>
              <w:rPr>
                <w:sz w:val="20"/>
              </w:rPr>
              <w:t>DLG: PP to assist in the development of a Client Service Charter</w:t>
            </w:r>
          </w:p>
          <w:p w14:paraId="56A7B922" w14:textId="77777777" w:rsidR="00D04D69" w:rsidRDefault="00D04D69" w:rsidP="00086812">
            <w:pPr>
              <w:pStyle w:val="TableParagraph"/>
              <w:numPr>
                <w:ilvl w:val="0"/>
                <w:numId w:val="22"/>
              </w:numPr>
              <w:tabs>
                <w:tab w:val="left" w:pos="334"/>
              </w:tabs>
              <w:spacing w:before="14"/>
              <w:ind w:right="341" w:hanging="368"/>
              <w:rPr>
                <w:sz w:val="20"/>
              </w:rPr>
            </w:pPr>
            <w:r>
              <w:rPr>
                <w:sz w:val="20"/>
              </w:rPr>
              <w:t xml:space="preserve">Application made to DLG for the extension of the </w:t>
            </w:r>
            <w:proofErr w:type="spellStart"/>
            <w:r>
              <w:rPr>
                <w:sz w:val="20"/>
              </w:rPr>
              <w:t>Thusong</w:t>
            </w:r>
            <w:proofErr w:type="spellEnd"/>
            <w:r>
              <w:rPr>
                <w:sz w:val="20"/>
              </w:rPr>
              <w:t xml:space="preserve"> Centre in Van </w:t>
            </w:r>
            <w:proofErr w:type="spellStart"/>
            <w:r>
              <w:rPr>
                <w:sz w:val="20"/>
              </w:rPr>
              <w:t>Riebeeck</w:t>
            </w:r>
            <w:proofErr w:type="spellEnd"/>
            <w:r>
              <w:rPr>
                <w:sz w:val="20"/>
              </w:rPr>
              <w:t xml:space="preserve"> Street to accommodate for training of ward committees and also ton serve as a business hub for youth development. A need for 10 PCs is listed in the needs identified for computer literacy and training</w:t>
            </w:r>
          </w:p>
          <w:p w14:paraId="7BA68722" w14:textId="77777777" w:rsidR="00D04D69" w:rsidRDefault="00D04D69" w:rsidP="00086812">
            <w:pPr>
              <w:pStyle w:val="TableParagraph"/>
              <w:numPr>
                <w:ilvl w:val="0"/>
                <w:numId w:val="22"/>
              </w:numPr>
              <w:tabs>
                <w:tab w:val="left" w:pos="334"/>
              </w:tabs>
              <w:spacing w:before="14"/>
              <w:ind w:right="341" w:hanging="368"/>
              <w:rPr>
                <w:sz w:val="20"/>
              </w:rPr>
            </w:pPr>
            <w:r>
              <w:rPr>
                <w:sz w:val="20"/>
              </w:rPr>
              <w:t xml:space="preserve">Ward Committee Policy tabled to council on 30 June 2022 and a workshop was held with all </w:t>
            </w:r>
            <w:proofErr w:type="spellStart"/>
            <w:r>
              <w:rPr>
                <w:sz w:val="20"/>
              </w:rPr>
              <w:t>counillors</w:t>
            </w:r>
            <w:proofErr w:type="spellEnd"/>
          </w:p>
          <w:p w14:paraId="070476FE" w14:textId="77777777" w:rsidR="00D04D69" w:rsidRDefault="00D04D69" w:rsidP="00086812">
            <w:pPr>
              <w:pStyle w:val="TableParagraph"/>
              <w:numPr>
                <w:ilvl w:val="0"/>
                <w:numId w:val="22"/>
              </w:numPr>
              <w:tabs>
                <w:tab w:val="left" w:pos="334"/>
              </w:tabs>
              <w:spacing w:before="14"/>
              <w:ind w:right="341" w:hanging="368"/>
              <w:rPr>
                <w:sz w:val="20"/>
              </w:rPr>
            </w:pPr>
            <w:r>
              <w:rPr>
                <w:sz w:val="20"/>
              </w:rPr>
              <w:t xml:space="preserve">Revised Ward Committee Policy in line with provincial guidelines to be </w:t>
            </w:r>
            <w:proofErr w:type="spellStart"/>
            <w:r>
              <w:rPr>
                <w:sz w:val="20"/>
              </w:rPr>
              <w:t>adoipted</w:t>
            </w:r>
            <w:proofErr w:type="spellEnd"/>
            <w:r>
              <w:rPr>
                <w:sz w:val="20"/>
              </w:rPr>
              <w:t xml:space="preserve"> by council during August 2022</w:t>
            </w:r>
          </w:p>
          <w:p w14:paraId="5B59695F" w14:textId="77777777" w:rsidR="00321FBC" w:rsidRDefault="00321FBC" w:rsidP="00321FBC">
            <w:pPr>
              <w:pStyle w:val="TableParagraph"/>
              <w:tabs>
                <w:tab w:val="left" w:pos="334"/>
              </w:tabs>
              <w:spacing w:before="14"/>
              <w:ind w:right="341"/>
              <w:rPr>
                <w:sz w:val="20"/>
              </w:rPr>
            </w:pPr>
          </w:p>
          <w:p w14:paraId="0E2CA381" w14:textId="77777777" w:rsidR="00321FBC" w:rsidRDefault="00321FBC" w:rsidP="00321FBC">
            <w:pPr>
              <w:pStyle w:val="TableParagraph"/>
              <w:tabs>
                <w:tab w:val="left" w:pos="334"/>
              </w:tabs>
              <w:spacing w:before="14"/>
              <w:ind w:right="341"/>
              <w:rPr>
                <w:sz w:val="20"/>
              </w:rPr>
            </w:pPr>
          </w:p>
          <w:p w14:paraId="6C355CE9" w14:textId="77777777" w:rsidR="00321FBC" w:rsidRDefault="00321FBC" w:rsidP="00321FBC">
            <w:pPr>
              <w:pStyle w:val="TableParagraph"/>
              <w:tabs>
                <w:tab w:val="left" w:pos="334"/>
              </w:tabs>
              <w:spacing w:before="14"/>
              <w:ind w:right="341"/>
              <w:rPr>
                <w:sz w:val="20"/>
              </w:rPr>
            </w:pPr>
          </w:p>
          <w:p w14:paraId="12F544B1" w14:textId="77777777" w:rsidR="00321FBC" w:rsidRDefault="00321FBC" w:rsidP="00321FBC">
            <w:pPr>
              <w:pStyle w:val="TableParagraph"/>
              <w:tabs>
                <w:tab w:val="left" w:pos="334"/>
              </w:tabs>
              <w:spacing w:before="14"/>
              <w:ind w:right="341"/>
              <w:rPr>
                <w:sz w:val="20"/>
              </w:rPr>
            </w:pPr>
          </w:p>
          <w:p w14:paraId="7D67544C" w14:textId="77777777" w:rsidR="00321FBC" w:rsidRDefault="00321FBC" w:rsidP="00321FBC">
            <w:pPr>
              <w:pStyle w:val="TableParagraph"/>
              <w:tabs>
                <w:tab w:val="left" w:pos="334"/>
              </w:tabs>
              <w:spacing w:before="14"/>
              <w:ind w:right="341"/>
              <w:rPr>
                <w:sz w:val="20"/>
              </w:rPr>
            </w:pPr>
          </w:p>
          <w:p w14:paraId="45680AC0" w14:textId="6658F2CB" w:rsidR="00321FBC" w:rsidRDefault="00321FBC" w:rsidP="00321FBC">
            <w:pPr>
              <w:pStyle w:val="TableParagraph"/>
              <w:tabs>
                <w:tab w:val="left" w:pos="334"/>
              </w:tabs>
              <w:spacing w:before="14"/>
              <w:ind w:right="341"/>
              <w:rPr>
                <w:sz w:val="20"/>
              </w:rPr>
            </w:pPr>
          </w:p>
        </w:tc>
        <w:tc>
          <w:tcPr>
            <w:tcW w:w="2259" w:type="dxa"/>
            <w:tcBorders>
              <w:top w:val="nil"/>
              <w:bottom w:val="nil"/>
            </w:tcBorders>
            <w:shd w:val="clear" w:color="auto" w:fill="EDEBE0"/>
          </w:tcPr>
          <w:p w14:paraId="21DB91FB" w14:textId="77777777" w:rsidR="00A5102F" w:rsidRDefault="00321FBC" w:rsidP="005B0154">
            <w:pPr>
              <w:pStyle w:val="TableParagraph"/>
              <w:spacing w:before="14"/>
              <w:ind w:left="264"/>
              <w:rPr>
                <w:sz w:val="20"/>
              </w:rPr>
            </w:pPr>
            <w:r>
              <w:rPr>
                <w:sz w:val="20"/>
              </w:rPr>
              <w:t xml:space="preserve">Strategic </w:t>
            </w:r>
            <w:r w:rsidR="00A5102F">
              <w:rPr>
                <w:sz w:val="20"/>
              </w:rPr>
              <w:t>Services</w:t>
            </w:r>
            <w:r>
              <w:rPr>
                <w:sz w:val="20"/>
              </w:rPr>
              <w:t>/</w:t>
            </w:r>
          </w:p>
          <w:p w14:paraId="437153B9" w14:textId="12B1857A" w:rsidR="00321FBC" w:rsidRDefault="00321FBC" w:rsidP="005B0154">
            <w:pPr>
              <w:pStyle w:val="TableParagraph"/>
              <w:spacing w:before="14"/>
              <w:ind w:left="264"/>
              <w:rPr>
                <w:sz w:val="20"/>
              </w:rPr>
            </w:pPr>
            <w:r>
              <w:rPr>
                <w:sz w:val="20"/>
              </w:rPr>
              <w:t>Office of the Municipal Manager</w:t>
            </w:r>
          </w:p>
        </w:tc>
      </w:tr>
      <w:tr w:rsidR="00A5102F" w14:paraId="643A4CB1" w14:textId="77777777" w:rsidTr="00A5102F">
        <w:trPr>
          <w:trHeight w:val="282"/>
        </w:trPr>
        <w:tc>
          <w:tcPr>
            <w:tcW w:w="9608" w:type="dxa"/>
            <w:gridSpan w:val="3"/>
            <w:tcBorders>
              <w:top w:val="nil"/>
              <w:left w:val="nil"/>
            </w:tcBorders>
            <w:shd w:val="clear" w:color="auto" w:fill="C4BB95"/>
          </w:tcPr>
          <w:p w14:paraId="0866A0FA" w14:textId="77777777" w:rsidR="00A5102F" w:rsidRDefault="00A5102F" w:rsidP="005B0154">
            <w:pPr>
              <w:pStyle w:val="TableParagraph"/>
              <w:spacing w:before="15"/>
              <w:ind w:left="3954" w:right="3961"/>
              <w:jc w:val="center"/>
              <w:rPr>
                <w:rFonts w:ascii="Verdana"/>
                <w:b/>
                <w:sz w:val="20"/>
              </w:rPr>
            </w:pPr>
            <w:r>
              <w:rPr>
                <w:rFonts w:ascii="Verdana"/>
                <w:b/>
                <w:color w:val="FFFFFF"/>
                <w:sz w:val="20"/>
              </w:rPr>
              <w:t>ANALYSIS</w:t>
            </w:r>
          </w:p>
        </w:tc>
      </w:tr>
      <w:tr w:rsidR="00A5102F" w14:paraId="396C57C1" w14:textId="77777777" w:rsidTr="00A5102F">
        <w:trPr>
          <w:trHeight w:val="371"/>
        </w:trPr>
        <w:tc>
          <w:tcPr>
            <w:tcW w:w="1826" w:type="dxa"/>
            <w:tcBorders>
              <w:left w:val="nil"/>
              <w:bottom w:val="nil"/>
            </w:tcBorders>
            <w:shd w:val="clear" w:color="auto" w:fill="EDEBE0"/>
          </w:tcPr>
          <w:p w14:paraId="2B9D1325" w14:textId="77777777" w:rsidR="00A5102F" w:rsidRDefault="00A5102F" w:rsidP="005B0154">
            <w:pPr>
              <w:pStyle w:val="TableParagraph"/>
              <w:rPr>
                <w:rFonts w:ascii="Times New Roman"/>
                <w:sz w:val="18"/>
              </w:rPr>
            </w:pPr>
          </w:p>
        </w:tc>
        <w:tc>
          <w:tcPr>
            <w:tcW w:w="5523" w:type="dxa"/>
            <w:vMerge w:val="restart"/>
            <w:shd w:val="clear" w:color="auto" w:fill="EDEBE0"/>
          </w:tcPr>
          <w:p w14:paraId="43F43B0C" w14:textId="2F6C1B9E" w:rsidR="00A5102F" w:rsidRDefault="00A5102F" w:rsidP="00086812">
            <w:pPr>
              <w:pStyle w:val="TableParagraph"/>
              <w:numPr>
                <w:ilvl w:val="0"/>
                <w:numId w:val="21"/>
              </w:numPr>
              <w:tabs>
                <w:tab w:val="left" w:pos="461"/>
              </w:tabs>
              <w:spacing w:before="13"/>
              <w:ind w:right="365"/>
              <w:rPr>
                <w:sz w:val="20"/>
              </w:rPr>
            </w:pPr>
            <w:r>
              <w:rPr>
                <w:sz w:val="20"/>
              </w:rPr>
              <w:t>Review</w:t>
            </w:r>
            <w:r>
              <w:rPr>
                <w:spacing w:val="-4"/>
                <w:sz w:val="20"/>
              </w:rPr>
              <w:t xml:space="preserve"> </w:t>
            </w:r>
            <w:r>
              <w:rPr>
                <w:sz w:val="20"/>
              </w:rPr>
              <w:t>Sector</w:t>
            </w:r>
            <w:r>
              <w:rPr>
                <w:spacing w:val="-3"/>
                <w:sz w:val="20"/>
              </w:rPr>
              <w:t xml:space="preserve"> </w:t>
            </w:r>
            <w:r>
              <w:rPr>
                <w:sz w:val="20"/>
              </w:rPr>
              <w:t>Plans</w:t>
            </w:r>
            <w:r>
              <w:rPr>
                <w:spacing w:val="-3"/>
                <w:sz w:val="20"/>
              </w:rPr>
              <w:t xml:space="preserve"> </w:t>
            </w:r>
            <w:r>
              <w:rPr>
                <w:sz w:val="20"/>
              </w:rPr>
              <w:t>and</w:t>
            </w:r>
            <w:r>
              <w:rPr>
                <w:spacing w:val="-1"/>
                <w:sz w:val="20"/>
              </w:rPr>
              <w:t xml:space="preserve"> </w:t>
            </w:r>
            <w:r>
              <w:rPr>
                <w:sz w:val="20"/>
              </w:rPr>
              <w:t>priorities</w:t>
            </w:r>
            <w:r>
              <w:rPr>
                <w:spacing w:val="-3"/>
                <w:sz w:val="20"/>
              </w:rPr>
              <w:t xml:space="preserve"> </w:t>
            </w:r>
            <w:r>
              <w:rPr>
                <w:sz w:val="20"/>
              </w:rPr>
              <w:t>implementation</w:t>
            </w:r>
            <w:r>
              <w:rPr>
                <w:spacing w:val="-3"/>
                <w:sz w:val="20"/>
              </w:rPr>
              <w:t xml:space="preserve"> </w:t>
            </w:r>
            <w:r>
              <w:rPr>
                <w:sz w:val="20"/>
              </w:rPr>
              <w:t>of</w:t>
            </w:r>
            <w:r>
              <w:rPr>
                <w:spacing w:val="-53"/>
                <w:sz w:val="20"/>
              </w:rPr>
              <w:t xml:space="preserve"> </w:t>
            </w:r>
            <w:r>
              <w:rPr>
                <w:sz w:val="20"/>
              </w:rPr>
              <w:t>sector</w:t>
            </w:r>
            <w:r>
              <w:rPr>
                <w:spacing w:val="-2"/>
                <w:sz w:val="20"/>
              </w:rPr>
              <w:t xml:space="preserve"> </w:t>
            </w:r>
            <w:r>
              <w:rPr>
                <w:sz w:val="20"/>
              </w:rPr>
              <w:t>plan</w:t>
            </w:r>
            <w:r>
              <w:rPr>
                <w:spacing w:val="-1"/>
                <w:sz w:val="20"/>
              </w:rPr>
              <w:t xml:space="preserve"> </w:t>
            </w:r>
            <w:r>
              <w:rPr>
                <w:sz w:val="20"/>
              </w:rPr>
              <w:t>recommendations</w:t>
            </w:r>
            <w:r w:rsidR="00321FBC">
              <w:rPr>
                <w:sz w:val="20"/>
              </w:rPr>
              <w:t xml:space="preserve"> in progress</w:t>
            </w:r>
          </w:p>
          <w:p w14:paraId="0B8A1594" w14:textId="77777777" w:rsidR="00A5102F" w:rsidRDefault="00A5102F" w:rsidP="00086812">
            <w:pPr>
              <w:pStyle w:val="TableParagraph"/>
              <w:numPr>
                <w:ilvl w:val="0"/>
                <w:numId w:val="21"/>
              </w:numPr>
              <w:tabs>
                <w:tab w:val="left" w:pos="461"/>
              </w:tabs>
              <w:spacing w:before="4"/>
              <w:ind w:hanging="361"/>
              <w:rPr>
                <w:sz w:val="20"/>
              </w:rPr>
            </w:pPr>
            <w:r>
              <w:rPr>
                <w:sz w:val="20"/>
              </w:rPr>
              <w:t>Review</w:t>
            </w:r>
            <w:r>
              <w:rPr>
                <w:spacing w:val="-4"/>
                <w:sz w:val="20"/>
              </w:rPr>
              <w:t xml:space="preserve"> </w:t>
            </w:r>
            <w:r>
              <w:rPr>
                <w:sz w:val="20"/>
              </w:rPr>
              <w:t>Spatial</w:t>
            </w:r>
            <w:r>
              <w:rPr>
                <w:spacing w:val="-3"/>
                <w:sz w:val="20"/>
              </w:rPr>
              <w:t xml:space="preserve"> </w:t>
            </w:r>
            <w:r>
              <w:rPr>
                <w:sz w:val="20"/>
              </w:rPr>
              <w:t>Development</w:t>
            </w:r>
            <w:r>
              <w:rPr>
                <w:spacing w:val="-4"/>
                <w:sz w:val="20"/>
              </w:rPr>
              <w:t xml:space="preserve"> </w:t>
            </w:r>
            <w:r>
              <w:rPr>
                <w:sz w:val="20"/>
              </w:rPr>
              <w:t>Framework</w:t>
            </w:r>
          </w:p>
          <w:p w14:paraId="4B6A768D" w14:textId="6023D961" w:rsidR="00A5102F" w:rsidRDefault="00A5102F" w:rsidP="00086812">
            <w:pPr>
              <w:pStyle w:val="TableParagraph"/>
              <w:numPr>
                <w:ilvl w:val="0"/>
                <w:numId w:val="21"/>
              </w:numPr>
              <w:tabs>
                <w:tab w:val="left" w:pos="461"/>
              </w:tabs>
              <w:ind w:hanging="361"/>
              <w:rPr>
                <w:sz w:val="20"/>
              </w:rPr>
            </w:pPr>
            <w:r>
              <w:rPr>
                <w:sz w:val="20"/>
              </w:rPr>
              <w:t>Socio</w:t>
            </w:r>
            <w:r>
              <w:rPr>
                <w:spacing w:val="-2"/>
                <w:sz w:val="20"/>
              </w:rPr>
              <w:t xml:space="preserve"> </w:t>
            </w:r>
            <w:r>
              <w:rPr>
                <w:sz w:val="20"/>
              </w:rPr>
              <w:t>Economic</w:t>
            </w:r>
            <w:r>
              <w:rPr>
                <w:spacing w:val="-3"/>
                <w:sz w:val="20"/>
              </w:rPr>
              <w:t xml:space="preserve"> </w:t>
            </w:r>
            <w:r w:rsidR="00CE664E">
              <w:rPr>
                <w:spacing w:val="-3"/>
                <w:sz w:val="20"/>
              </w:rPr>
              <w:t xml:space="preserve">Profile </w:t>
            </w:r>
            <w:r>
              <w:rPr>
                <w:sz w:val="20"/>
              </w:rPr>
              <w:t>Analysis</w:t>
            </w:r>
            <w:r>
              <w:rPr>
                <w:spacing w:val="-2"/>
                <w:sz w:val="20"/>
              </w:rPr>
              <w:t xml:space="preserve"> </w:t>
            </w:r>
            <w:r>
              <w:rPr>
                <w:sz w:val="20"/>
              </w:rPr>
              <w:t>/</w:t>
            </w:r>
          </w:p>
          <w:p w14:paraId="4E52EA5F" w14:textId="5A573C7F" w:rsidR="00A5102F" w:rsidRDefault="00A5102F" w:rsidP="00086812">
            <w:pPr>
              <w:pStyle w:val="TableParagraph"/>
              <w:numPr>
                <w:ilvl w:val="0"/>
                <w:numId w:val="21"/>
              </w:numPr>
              <w:tabs>
                <w:tab w:val="left" w:pos="461"/>
              </w:tabs>
              <w:ind w:hanging="361"/>
              <w:rPr>
                <w:sz w:val="20"/>
              </w:rPr>
            </w:pPr>
            <w:r>
              <w:rPr>
                <w:sz w:val="20"/>
              </w:rPr>
              <w:t>Community</w:t>
            </w:r>
            <w:r>
              <w:rPr>
                <w:spacing w:val="-8"/>
                <w:sz w:val="20"/>
              </w:rPr>
              <w:t xml:space="preserve"> </w:t>
            </w:r>
            <w:r>
              <w:rPr>
                <w:sz w:val="20"/>
              </w:rPr>
              <w:t>Satisfaction</w:t>
            </w:r>
            <w:r>
              <w:rPr>
                <w:spacing w:val="-3"/>
                <w:sz w:val="20"/>
              </w:rPr>
              <w:t xml:space="preserve"> </w:t>
            </w:r>
            <w:r>
              <w:rPr>
                <w:sz w:val="20"/>
              </w:rPr>
              <w:t>Surveys</w:t>
            </w:r>
          </w:p>
          <w:p w14:paraId="5FB8C14E" w14:textId="569F214F" w:rsidR="00CE664E" w:rsidRDefault="00CE664E" w:rsidP="00086812">
            <w:pPr>
              <w:pStyle w:val="TableParagraph"/>
              <w:numPr>
                <w:ilvl w:val="0"/>
                <w:numId w:val="21"/>
              </w:numPr>
              <w:tabs>
                <w:tab w:val="left" w:pos="461"/>
              </w:tabs>
              <w:ind w:hanging="361"/>
              <w:rPr>
                <w:sz w:val="20"/>
              </w:rPr>
            </w:pPr>
            <w:r>
              <w:rPr>
                <w:sz w:val="20"/>
              </w:rPr>
              <w:t>Stats SA Community Survey</w:t>
            </w:r>
          </w:p>
          <w:p w14:paraId="5634E731" w14:textId="77777777" w:rsidR="00A5102F" w:rsidRDefault="00A5102F" w:rsidP="00086812">
            <w:pPr>
              <w:pStyle w:val="TableParagraph"/>
              <w:numPr>
                <w:ilvl w:val="0"/>
                <w:numId w:val="21"/>
              </w:numPr>
              <w:tabs>
                <w:tab w:val="left" w:pos="461"/>
              </w:tabs>
              <w:spacing w:before="1"/>
              <w:ind w:hanging="361"/>
              <w:rPr>
                <w:sz w:val="20"/>
              </w:rPr>
            </w:pPr>
            <w:r>
              <w:rPr>
                <w:sz w:val="20"/>
              </w:rPr>
              <w:t>Community</w:t>
            </w:r>
            <w:r>
              <w:rPr>
                <w:spacing w:val="-6"/>
                <w:sz w:val="20"/>
              </w:rPr>
              <w:t xml:space="preserve"> </w:t>
            </w:r>
            <w:r>
              <w:rPr>
                <w:sz w:val="20"/>
              </w:rPr>
              <w:t>Needs</w:t>
            </w:r>
            <w:r>
              <w:rPr>
                <w:spacing w:val="-1"/>
                <w:sz w:val="20"/>
              </w:rPr>
              <w:t xml:space="preserve"> </w:t>
            </w:r>
            <w:r>
              <w:rPr>
                <w:sz w:val="20"/>
              </w:rPr>
              <w:t>Analysis</w:t>
            </w:r>
            <w:r>
              <w:rPr>
                <w:spacing w:val="2"/>
                <w:sz w:val="20"/>
              </w:rPr>
              <w:t xml:space="preserve"> </w:t>
            </w:r>
            <w:r>
              <w:rPr>
                <w:sz w:val="20"/>
              </w:rPr>
              <w:t>/</w:t>
            </w:r>
            <w:r>
              <w:rPr>
                <w:spacing w:val="-3"/>
                <w:sz w:val="20"/>
              </w:rPr>
              <w:t xml:space="preserve"> </w:t>
            </w:r>
            <w:r>
              <w:rPr>
                <w:sz w:val="20"/>
              </w:rPr>
              <w:t>Input</w:t>
            </w:r>
          </w:p>
          <w:p w14:paraId="1E0F2F49" w14:textId="77777777" w:rsidR="005468CD" w:rsidRDefault="005468CD" w:rsidP="00086812">
            <w:pPr>
              <w:pStyle w:val="TableParagraph"/>
              <w:numPr>
                <w:ilvl w:val="0"/>
                <w:numId w:val="21"/>
              </w:numPr>
              <w:tabs>
                <w:tab w:val="left" w:pos="461"/>
              </w:tabs>
              <w:spacing w:before="1"/>
              <w:ind w:hanging="361"/>
              <w:rPr>
                <w:sz w:val="20"/>
              </w:rPr>
            </w:pPr>
            <w:r>
              <w:rPr>
                <w:sz w:val="20"/>
              </w:rPr>
              <w:t>Joint District and Metro Approach Implementation Pla</w:t>
            </w:r>
            <w:r w:rsidR="007A5EC9">
              <w:rPr>
                <w:sz w:val="20"/>
              </w:rPr>
              <w:t>n</w:t>
            </w:r>
          </w:p>
          <w:p w14:paraId="12C26485" w14:textId="77777777" w:rsidR="007A5EC9" w:rsidRDefault="007A5EC9" w:rsidP="00086812">
            <w:pPr>
              <w:pStyle w:val="TableParagraph"/>
              <w:numPr>
                <w:ilvl w:val="0"/>
                <w:numId w:val="21"/>
              </w:numPr>
              <w:tabs>
                <w:tab w:val="left" w:pos="461"/>
              </w:tabs>
              <w:spacing w:before="1"/>
              <w:ind w:hanging="361"/>
              <w:rPr>
                <w:sz w:val="20"/>
              </w:rPr>
            </w:pPr>
            <w:r>
              <w:rPr>
                <w:sz w:val="20"/>
              </w:rPr>
              <w:t>Municipal Economic Review Outlook (WCPG)</w:t>
            </w:r>
          </w:p>
          <w:p w14:paraId="5DF60E9C" w14:textId="59F3A099" w:rsidR="00321FBC" w:rsidRDefault="00321FBC" w:rsidP="00086812">
            <w:pPr>
              <w:pStyle w:val="TableParagraph"/>
              <w:numPr>
                <w:ilvl w:val="0"/>
                <w:numId w:val="21"/>
              </w:numPr>
              <w:tabs>
                <w:tab w:val="left" w:pos="461"/>
              </w:tabs>
              <w:spacing w:before="1"/>
              <w:ind w:hanging="361"/>
              <w:rPr>
                <w:sz w:val="20"/>
              </w:rPr>
            </w:pPr>
            <w:r>
              <w:rPr>
                <w:sz w:val="20"/>
              </w:rPr>
              <w:t>Stats Census 2022 results awaited</w:t>
            </w:r>
          </w:p>
        </w:tc>
        <w:tc>
          <w:tcPr>
            <w:tcW w:w="2259" w:type="dxa"/>
            <w:tcBorders>
              <w:bottom w:val="nil"/>
            </w:tcBorders>
            <w:shd w:val="clear" w:color="auto" w:fill="EDEBE0"/>
          </w:tcPr>
          <w:p w14:paraId="439B572E" w14:textId="77777777" w:rsidR="00A5102F" w:rsidRDefault="00A5102F" w:rsidP="005B0154">
            <w:pPr>
              <w:pStyle w:val="TableParagraph"/>
              <w:spacing w:before="13"/>
              <w:ind w:left="242" w:right="237"/>
              <w:jc w:val="center"/>
              <w:rPr>
                <w:sz w:val="20"/>
              </w:rPr>
            </w:pPr>
            <w:r>
              <w:rPr>
                <w:sz w:val="20"/>
              </w:rPr>
              <w:t>All</w:t>
            </w:r>
          </w:p>
        </w:tc>
      </w:tr>
      <w:tr w:rsidR="00A5102F" w14:paraId="79AE22C8" w14:textId="77777777" w:rsidTr="00A5102F">
        <w:trPr>
          <w:trHeight w:val="1273"/>
        </w:trPr>
        <w:tc>
          <w:tcPr>
            <w:tcW w:w="1826" w:type="dxa"/>
            <w:tcBorders>
              <w:top w:val="nil"/>
              <w:left w:val="nil"/>
            </w:tcBorders>
            <w:shd w:val="clear" w:color="auto" w:fill="EDEBE0"/>
          </w:tcPr>
          <w:p w14:paraId="0C6F4B00" w14:textId="77777777" w:rsidR="00A5102F" w:rsidRDefault="00A5102F" w:rsidP="005B0154">
            <w:pPr>
              <w:pStyle w:val="TableParagraph"/>
              <w:spacing w:before="10"/>
              <w:rPr>
                <w:sz w:val="28"/>
              </w:rPr>
            </w:pPr>
          </w:p>
          <w:p w14:paraId="249D0835" w14:textId="77777777" w:rsidR="00A5102F" w:rsidRDefault="00A5102F" w:rsidP="005B0154">
            <w:pPr>
              <w:pStyle w:val="TableParagraph"/>
              <w:ind w:left="77" w:right="81"/>
              <w:jc w:val="center"/>
              <w:rPr>
                <w:sz w:val="20"/>
              </w:rPr>
            </w:pPr>
            <w:r>
              <w:rPr>
                <w:sz w:val="20"/>
              </w:rPr>
              <w:t>External</w:t>
            </w:r>
            <w:r>
              <w:rPr>
                <w:spacing w:val="-4"/>
                <w:sz w:val="20"/>
              </w:rPr>
              <w:t xml:space="preserve"> </w:t>
            </w:r>
            <w:r>
              <w:rPr>
                <w:sz w:val="20"/>
              </w:rPr>
              <w:t>Analysis</w:t>
            </w:r>
          </w:p>
        </w:tc>
        <w:tc>
          <w:tcPr>
            <w:tcW w:w="5523" w:type="dxa"/>
            <w:vMerge/>
            <w:tcBorders>
              <w:top w:val="nil"/>
            </w:tcBorders>
            <w:shd w:val="clear" w:color="auto" w:fill="EDEBE0"/>
          </w:tcPr>
          <w:p w14:paraId="37509E7D" w14:textId="77777777" w:rsidR="00A5102F" w:rsidRDefault="00A5102F" w:rsidP="005B0154">
            <w:pPr>
              <w:rPr>
                <w:sz w:val="2"/>
                <w:szCs w:val="2"/>
              </w:rPr>
            </w:pPr>
          </w:p>
        </w:tc>
        <w:tc>
          <w:tcPr>
            <w:tcW w:w="2259" w:type="dxa"/>
            <w:tcBorders>
              <w:top w:val="nil"/>
            </w:tcBorders>
            <w:shd w:val="clear" w:color="auto" w:fill="EDEBE0"/>
          </w:tcPr>
          <w:p w14:paraId="171A7C12" w14:textId="183A619A" w:rsidR="005468CD" w:rsidRDefault="007A5EC9" w:rsidP="00CE664E">
            <w:pPr>
              <w:pStyle w:val="TableParagraph"/>
              <w:spacing w:line="230" w:lineRule="atLeast"/>
              <w:ind w:right="185"/>
              <w:jc w:val="center"/>
              <w:rPr>
                <w:sz w:val="20"/>
              </w:rPr>
            </w:pPr>
            <w:r>
              <w:rPr>
                <w:sz w:val="20"/>
              </w:rPr>
              <w:t>Corporate Services</w:t>
            </w:r>
          </w:p>
          <w:p w14:paraId="41B6B68A" w14:textId="77777777" w:rsidR="007A5EC9" w:rsidRDefault="007A5EC9" w:rsidP="00CE664E">
            <w:pPr>
              <w:pStyle w:val="TableParagraph"/>
              <w:spacing w:line="230" w:lineRule="atLeast"/>
              <w:ind w:right="185"/>
              <w:jc w:val="center"/>
              <w:rPr>
                <w:sz w:val="20"/>
              </w:rPr>
            </w:pPr>
            <w:r>
              <w:rPr>
                <w:sz w:val="20"/>
              </w:rPr>
              <w:t>Corporate Services</w:t>
            </w:r>
          </w:p>
          <w:p w14:paraId="593C25B8" w14:textId="09B7370B" w:rsidR="007A5EC9" w:rsidRDefault="007A5EC9" w:rsidP="00CE664E">
            <w:pPr>
              <w:pStyle w:val="TableParagraph"/>
              <w:spacing w:line="230" w:lineRule="atLeast"/>
              <w:ind w:right="185"/>
              <w:jc w:val="center"/>
              <w:rPr>
                <w:sz w:val="20"/>
              </w:rPr>
            </w:pPr>
            <w:r>
              <w:rPr>
                <w:sz w:val="20"/>
              </w:rPr>
              <w:t>Corporate Services</w:t>
            </w:r>
          </w:p>
          <w:p w14:paraId="7DCC767A" w14:textId="3FA90044" w:rsidR="007A5EC9" w:rsidRDefault="007A5EC9" w:rsidP="00CE664E">
            <w:pPr>
              <w:pStyle w:val="TableParagraph"/>
              <w:spacing w:line="230" w:lineRule="atLeast"/>
              <w:ind w:right="185"/>
              <w:jc w:val="center"/>
              <w:rPr>
                <w:sz w:val="20"/>
              </w:rPr>
            </w:pPr>
            <w:r>
              <w:rPr>
                <w:sz w:val="20"/>
              </w:rPr>
              <w:t xml:space="preserve">Corporate Services </w:t>
            </w:r>
          </w:p>
          <w:p w14:paraId="6DD2FF06" w14:textId="77777777" w:rsidR="00A5102F" w:rsidRDefault="007A5EC9" w:rsidP="00CE664E">
            <w:pPr>
              <w:pStyle w:val="TableParagraph"/>
              <w:spacing w:line="230" w:lineRule="atLeast"/>
              <w:ind w:left="264" w:right="185" w:hanging="132"/>
              <w:rPr>
                <w:sz w:val="20"/>
              </w:rPr>
            </w:pPr>
            <w:r>
              <w:rPr>
                <w:sz w:val="20"/>
              </w:rPr>
              <w:t xml:space="preserve"> </w:t>
            </w:r>
            <w:r w:rsidR="00A5102F">
              <w:rPr>
                <w:sz w:val="20"/>
              </w:rPr>
              <w:t>Corporate</w:t>
            </w:r>
            <w:r w:rsidR="00A5102F">
              <w:rPr>
                <w:spacing w:val="-4"/>
                <w:sz w:val="20"/>
              </w:rPr>
              <w:t xml:space="preserve"> </w:t>
            </w:r>
            <w:r w:rsidR="00A5102F">
              <w:rPr>
                <w:sz w:val="20"/>
              </w:rPr>
              <w:t>Services</w:t>
            </w:r>
          </w:p>
          <w:p w14:paraId="2D6A2A57" w14:textId="77777777" w:rsidR="00CE664E" w:rsidRDefault="00CE664E" w:rsidP="00CE664E">
            <w:pPr>
              <w:pStyle w:val="TableParagraph"/>
              <w:spacing w:line="230" w:lineRule="atLeast"/>
              <w:ind w:left="264" w:right="185" w:hanging="132"/>
              <w:rPr>
                <w:sz w:val="20"/>
              </w:rPr>
            </w:pPr>
            <w:r>
              <w:rPr>
                <w:sz w:val="20"/>
              </w:rPr>
              <w:t xml:space="preserve"> Corporate Services</w:t>
            </w:r>
          </w:p>
          <w:p w14:paraId="2ADCF4F5" w14:textId="182CCCBD" w:rsidR="00CE664E" w:rsidRDefault="00CE664E" w:rsidP="00CE664E">
            <w:pPr>
              <w:pStyle w:val="TableParagraph"/>
              <w:spacing w:line="230" w:lineRule="atLeast"/>
              <w:ind w:left="264" w:right="185" w:hanging="132"/>
              <w:rPr>
                <w:sz w:val="20"/>
              </w:rPr>
            </w:pPr>
            <w:r>
              <w:rPr>
                <w:sz w:val="20"/>
              </w:rPr>
              <w:t xml:space="preserve"> Corporate Services</w:t>
            </w:r>
          </w:p>
        </w:tc>
      </w:tr>
      <w:tr w:rsidR="00A5102F" w14:paraId="0FFA907F" w14:textId="77777777" w:rsidTr="00A5102F">
        <w:trPr>
          <w:trHeight w:val="601"/>
        </w:trPr>
        <w:tc>
          <w:tcPr>
            <w:tcW w:w="1826" w:type="dxa"/>
            <w:tcBorders>
              <w:left w:val="nil"/>
              <w:bottom w:val="nil"/>
            </w:tcBorders>
            <w:shd w:val="clear" w:color="auto" w:fill="EDEBE0"/>
          </w:tcPr>
          <w:p w14:paraId="2879534F" w14:textId="77777777" w:rsidR="00A5102F" w:rsidRDefault="00A5102F" w:rsidP="005B0154">
            <w:pPr>
              <w:pStyle w:val="TableParagraph"/>
              <w:rPr>
                <w:rFonts w:ascii="Times New Roman"/>
                <w:sz w:val="18"/>
              </w:rPr>
            </w:pPr>
          </w:p>
        </w:tc>
        <w:tc>
          <w:tcPr>
            <w:tcW w:w="5523" w:type="dxa"/>
            <w:vMerge w:val="restart"/>
            <w:tcBorders>
              <w:bottom w:val="nil"/>
            </w:tcBorders>
            <w:shd w:val="clear" w:color="auto" w:fill="EDEBE0"/>
          </w:tcPr>
          <w:p w14:paraId="517DD2E4" w14:textId="77777777" w:rsidR="00A5102F" w:rsidRDefault="00A5102F" w:rsidP="00086812">
            <w:pPr>
              <w:pStyle w:val="TableParagraph"/>
              <w:numPr>
                <w:ilvl w:val="0"/>
                <w:numId w:val="20"/>
              </w:numPr>
              <w:tabs>
                <w:tab w:val="left" w:pos="461"/>
              </w:tabs>
              <w:spacing w:before="14"/>
              <w:ind w:hanging="361"/>
              <w:rPr>
                <w:sz w:val="20"/>
              </w:rPr>
            </w:pPr>
            <w:r>
              <w:rPr>
                <w:sz w:val="20"/>
              </w:rPr>
              <w:t>Review</w:t>
            </w:r>
            <w:r>
              <w:rPr>
                <w:spacing w:val="-4"/>
                <w:sz w:val="20"/>
              </w:rPr>
              <w:t xml:space="preserve"> </w:t>
            </w:r>
            <w:r>
              <w:rPr>
                <w:sz w:val="20"/>
              </w:rPr>
              <w:t>Long</w:t>
            </w:r>
            <w:r>
              <w:rPr>
                <w:spacing w:val="-3"/>
                <w:sz w:val="20"/>
              </w:rPr>
              <w:t xml:space="preserve"> </w:t>
            </w:r>
            <w:r>
              <w:rPr>
                <w:sz w:val="20"/>
              </w:rPr>
              <w:t>Term</w:t>
            </w:r>
            <w:r>
              <w:rPr>
                <w:spacing w:val="1"/>
                <w:sz w:val="20"/>
              </w:rPr>
              <w:t xml:space="preserve"> </w:t>
            </w:r>
            <w:r>
              <w:rPr>
                <w:sz w:val="20"/>
              </w:rPr>
              <w:t>Financial</w:t>
            </w:r>
            <w:r>
              <w:rPr>
                <w:spacing w:val="-2"/>
                <w:sz w:val="20"/>
              </w:rPr>
              <w:t xml:space="preserve"> </w:t>
            </w:r>
            <w:r>
              <w:rPr>
                <w:sz w:val="20"/>
              </w:rPr>
              <w:t>Plan</w:t>
            </w:r>
          </w:p>
          <w:p w14:paraId="631062D2" w14:textId="48CA5454" w:rsidR="00A5102F" w:rsidRDefault="00A5102F" w:rsidP="00086812">
            <w:pPr>
              <w:pStyle w:val="TableParagraph"/>
              <w:numPr>
                <w:ilvl w:val="0"/>
                <w:numId w:val="20"/>
              </w:numPr>
              <w:tabs>
                <w:tab w:val="left" w:pos="461"/>
              </w:tabs>
              <w:ind w:right="473"/>
              <w:rPr>
                <w:sz w:val="20"/>
              </w:rPr>
            </w:pPr>
            <w:r>
              <w:rPr>
                <w:sz w:val="20"/>
              </w:rPr>
              <w:t>Developed</w:t>
            </w:r>
            <w:r>
              <w:rPr>
                <w:spacing w:val="-3"/>
                <w:sz w:val="20"/>
              </w:rPr>
              <w:t xml:space="preserve"> </w:t>
            </w:r>
            <w:r w:rsidR="00356D7C">
              <w:rPr>
                <w:sz w:val="20"/>
              </w:rPr>
              <w:t>Organizational</w:t>
            </w:r>
            <w:r>
              <w:rPr>
                <w:spacing w:val="-3"/>
                <w:sz w:val="20"/>
              </w:rPr>
              <w:t xml:space="preserve"> </w:t>
            </w:r>
            <w:r>
              <w:rPr>
                <w:sz w:val="20"/>
              </w:rPr>
              <w:t>SWOT</w:t>
            </w:r>
            <w:r>
              <w:rPr>
                <w:spacing w:val="-2"/>
                <w:sz w:val="20"/>
              </w:rPr>
              <w:t xml:space="preserve"> </w:t>
            </w:r>
            <w:r>
              <w:rPr>
                <w:sz w:val="20"/>
              </w:rPr>
              <w:t>Analysis</w:t>
            </w:r>
            <w:r>
              <w:rPr>
                <w:spacing w:val="-3"/>
                <w:sz w:val="20"/>
              </w:rPr>
              <w:t xml:space="preserve"> </w:t>
            </w:r>
            <w:r>
              <w:rPr>
                <w:sz w:val="20"/>
              </w:rPr>
              <w:t>/</w:t>
            </w:r>
            <w:r>
              <w:rPr>
                <w:spacing w:val="-4"/>
                <w:sz w:val="20"/>
              </w:rPr>
              <w:t xml:space="preserve"> </w:t>
            </w:r>
            <w:r>
              <w:rPr>
                <w:sz w:val="20"/>
              </w:rPr>
              <w:t>Identify</w:t>
            </w:r>
            <w:r>
              <w:rPr>
                <w:spacing w:val="-53"/>
                <w:sz w:val="20"/>
              </w:rPr>
              <w:t xml:space="preserve"> </w:t>
            </w:r>
            <w:r>
              <w:rPr>
                <w:sz w:val="20"/>
              </w:rPr>
              <w:t>Opportunities</w:t>
            </w:r>
            <w:r>
              <w:rPr>
                <w:spacing w:val="-1"/>
                <w:sz w:val="20"/>
              </w:rPr>
              <w:t xml:space="preserve"> </w:t>
            </w:r>
            <w:r>
              <w:rPr>
                <w:sz w:val="20"/>
              </w:rPr>
              <w:t>and</w:t>
            </w:r>
            <w:r>
              <w:rPr>
                <w:spacing w:val="-1"/>
                <w:sz w:val="20"/>
              </w:rPr>
              <w:t xml:space="preserve"> </w:t>
            </w:r>
            <w:r>
              <w:rPr>
                <w:sz w:val="20"/>
              </w:rPr>
              <w:t>Critical</w:t>
            </w:r>
            <w:r>
              <w:rPr>
                <w:spacing w:val="-3"/>
                <w:sz w:val="20"/>
              </w:rPr>
              <w:t xml:space="preserve"> </w:t>
            </w:r>
            <w:r>
              <w:rPr>
                <w:sz w:val="20"/>
              </w:rPr>
              <w:t>Challenges</w:t>
            </w:r>
          </w:p>
          <w:p w14:paraId="1048D4BA" w14:textId="6B8D65F9" w:rsidR="00A5102F" w:rsidRDefault="007A5EC9" w:rsidP="00086812">
            <w:pPr>
              <w:pStyle w:val="TableParagraph"/>
              <w:numPr>
                <w:ilvl w:val="0"/>
                <w:numId w:val="20"/>
              </w:numPr>
              <w:tabs>
                <w:tab w:val="left" w:pos="461"/>
              </w:tabs>
              <w:spacing w:before="4"/>
              <w:ind w:hanging="361"/>
              <w:rPr>
                <w:sz w:val="20"/>
              </w:rPr>
            </w:pPr>
            <w:r w:rsidRPr="00CE664E">
              <w:rPr>
                <w:sz w:val="20"/>
              </w:rPr>
              <w:t>F</w:t>
            </w:r>
            <w:r w:rsidR="00321FBC">
              <w:rPr>
                <w:sz w:val="20"/>
              </w:rPr>
              <w:t xml:space="preserve">ifth </w:t>
            </w:r>
            <w:r w:rsidR="00A5102F" w:rsidRPr="00CE664E">
              <w:rPr>
                <w:sz w:val="20"/>
              </w:rPr>
              <w:t>generation</w:t>
            </w:r>
            <w:r w:rsidR="00A5102F" w:rsidRPr="00CE664E">
              <w:rPr>
                <w:spacing w:val="-3"/>
                <w:sz w:val="20"/>
              </w:rPr>
              <w:t xml:space="preserve"> </w:t>
            </w:r>
            <w:r w:rsidR="00A5102F" w:rsidRPr="00CE664E">
              <w:rPr>
                <w:sz w:val="20"/>
              </w:rPr>
              <w:t>IDP</w:t>
            </w:r>
            <w:r w:rsidR="00A5102F" w:rsidRPr="00CE664E">
              <w:rPr>
                <w:spacing w:val="-3"/>
                <w:sz w:val="20"/>
              </w:rPr>
              <w:t xml:space="preserve"> </w:t>
            </w:r>
            <w:r w:rsidR="00A5102F" w:rsidRPr="00CE664E">
              <w:rPr>
                <w:sz w:val="20"/>
              </w:rPr>
              <w:t>Needs</w:t>
            </w:r>
            <w:r w:rsidR="00A5102F" w:rsidRPr="00CE664E">
              <w:rPr>
                <w:spacing w:val="-3"/>
                <w:sz w:val="20"/>
              </w:rPr>
              <w:t xml:space="preserve"> </w:t>
            </w:r>
            <w:r w:rsidR="00A5102F" w:rsidRPr="00CE664E">
              <w:rPr>
                <w:sz w:val="20"/>
              </w:rPr>
              <w:t>Analysis</w:t>
            </w:r>
          </w:p>
          <w:p w14:paraId="58452053" w14:textId="5ED1498E" w:rsidR="00395CEC" w:rsidRPr="00CE664E" w:rsidRDefault="00395CEC" w:rsidP="00086812">
            <w:pPr>
              <w:pStyle w:val="TableParagraph"/>
              <w:numPr>
                <w:ilvl w:val="0"/>
                <w:numId w:val="20"/>
              </w:numPr>
              <w:tabs>
                <w:tab w:val="left" w:pos="461"/>
              </w:tabs>
              <w:spacing w:before="4"/>
              <w:ind w:hanging="361"/>
              <w:rPr>
                <w:sz w:val="20"/>
              </w:rPr>
            </w:pPr>
            <w:r>
              <w:rPr>
                <w:sz w:val="20"/>
              </w:rPr>
              <w:t>Review Fourth Generation performance (SDBIP)</w:t>
            </w:r>
          </w:p>
          <w:p w14:paraId="5515A37C" w14:textId="18DD9722" w:rsidR="00A5102F" w:rsidRDefault="00A5102F" w:rsidP="00086812">
            <w:pPr>
              <w:pStyle w:val="TableParagraph"/>
              <w:numPr>
                <w:ilvl w:val="0"/>
                <w:numId w:val="20"/>
              </w:numPr>
              <w:tabs>
                <w:tab w:val="left" w:pos="461"/>
              </w:tabs>
              <w:ind w:hanging="361"/>
              <w:rPr>
                <w:sz w:val="20"/>
              </w:rPr>
            </w:pPr>
            <w:r>
              <w:rPr>
                <w:sz w:val="20"/>
              </w:rPr>
              <w:t>Developed</w:t>
            </w:r>
            <w:r>
              <w:rPr>
                <w:spacing w:val="-7"/>
                <w:sz w:val="20"/>
              </w:rPr>
              <w:t xml:space="preserve"> </w:t>
            </w:r>
            <w:r>
              <w:rPr>
                <w:sz w:val="20"/>
              </w:rPr>
              <w:t>Ward</w:t>
            </w:r>
            <w:r>
              <w:rPr>
                <w:spacing w:val="-3"/>
                <w:sz w:val="20"/>
              </w:rPr>
              <w:t xml:space="preserve"> </w:t>
            </w:r>
            <w:r>
              <w:rPr>
                <w:sz w:val="20"/>
              </w:rPr>
              <w:t>Operational</w:t>
            </w:r>
            <w:r>
              <w:rPr>
                <w:spacing w:val="-3"/>
                <w:sz w:val="20"/>
              </w:rPr>
              <w:t xml:space="preserve"> </w:t>
            </w:r>
            <w:r>
              <w:rPr>
                <w:sz w:val="20"/>
              </w:rPr>
              <w:t>Plans</w:t>
            </w:r>
          </w:p>
          <w:p w14:paraId="07FBBA03" w14:textId="5F71FFE0" w:rsidR="007A5EC9" w:rsidRDefault="00321FBC" w:rsidP="00086812">
            <w:pPr>
              <w:pStyle w:val="TableParagraph"/>
              <w:numPr>
                <w:ilvl w:val="0"/>
                <w:numId w:val="20"/>
              </w:numPr>
              <w:tabs>
                <w:tab w:val="left" w:pos="461"/>
              </w:tabs>
              <w:ind w:hanging="361"/>
              <w:rPr>
                <w:sz w:val="20"/>
              </w:rPr>
            </w:pPr>
            <w:r>
              <w:rPr>
                <w:sz w:val="20"/>
              </w:rPr>
              <w:t xml:space="preserve">Develop and </w:t>
            </w:r>
            <w:r w:rsidR="007A5EC9">
              <w:rPr>
                <w:sz w:val="20"/>
              </w:rPr>
              <w:t xml:space="preserve">Review Risk </w:t>
            </w:r>
            <w:r w:rsidR="00CE664E">
              <w:rPr>
                <w:sz w:val="20"/>
              </w:rPr>
              <w:t>register</w:t>
            </w:r>
          </w:p>
          <w:p w14:paraId="1B8A888B" w14:textId="423B77BA" w:rsidR="00A5102F" w:rsidRDefault="00A5102F" w:rsidP="00086812">
            <w:pPr>
              <w:pStyle w:val="TableParagraph"/>
              <w:numPr>
                <w:ilvl w:val="0"/>
                <w:numId w:val="20"/>
              </w:numPr>
              <w:tabs>
                <w:tab w:val="left" w:pos="461"/>
              </w:tabs>
              <w:spacing w:before="1"/>
              <w:ind w:hanging="361"/>
              <w:rPr>
                <w:sz w:val="20"/>
              </w:rPr>
            </w:pPr>
            <w:r>
              <w:rPr>
                <w:sz w:val="20"/>
              </w:rPr>
              <w:t>Review</w:t>
            </w:r>
            <w:r>
              <w:rPr>
                <w:spacing w:val="-6"/>
                <w:sz w:val="20"/>
              </w:rPr>
              <w:t xml:space="preserve"> </w:t>
            </w:r>
            <w:r>
              <w:rPr>
                <w:sz w:val="20"/>
              </w:rPr>
              <w:t>minimum</w:t>
            </w:r>
            <w:r>
              <w:rPr>
                <w:spacing w:val="2"/>
                <w:sz w:val="20"/>
              </w:rPr>
              <w:t xml:space="preserve"> </w:t>
            </w:r>
            <w:r>
              <w:rPr>
                <w:sz w:val="20"/>
              </w:rPr>
              <w:t>service</w:t>
            </w:r>
            <w:r>
              <w:rPr>
                <w:spacing w:val="-4"/>
                <w:sz w:val="20"/>
              </w:rPr>
              <w:t xml:space="preserve"> </w:t>
            </w:r>
            <w:r>
              <w:rPr>
                <w:sz w:val="20"/>
              </w:rPr>
              <w:t>levels</w:t>
            </w:r>
            <w:r>
              <w:rPr>
                <w:spacing w:val="-2"/>
                <w:sz w:val="20"/>
              </w:rPr>
              <w:t xml:space="preserve"> </w:t>
            </w:r>
            <w:r>
              <w:rPr>
                <w:sz w:val="20"/>
              </w:rPr>
              <w:t>/</w:t>
            </w:r>
            <w:r>
              <w:rPr>
                <w:spacing w:val="-4"/>
                <w:sz w:val="20"/>
              </w:rPr>
              <w:t xml:space="preserve"> </w:t>
            </w:r>
            <w:r>
              <w:rPr>
                <w:sz w:val="20"/>
              </w:rPr>
              <w:t>Standards</w:t>
            </w:r>
            <w:r w:rsidR="00321FBC">
              <w:rPr>
                <w:sz w:val="20"/>
              </w:rPr>
              <w:t xml:space="preserve"> – Client Services Charter</w:t>
            </w:r>
          </w:p>
          <w:p w14:paraId="3A2DA390" w14:textId="4CC7796F" w:rsidR="006E00A1" w:rsidRDefault="006E00A1" w:rsidP="006E00A1">
            <w:pPr>
              <w:pStyle w:val="TableParagraph"/>
              <w:tabs>
                <w:tab w:val="left" w:pos="461"/>
              </w:tabs>
              <w:spacing w:before="1"/>
              <w:ind w:left="460"/>
              <w:rPr>
                <w:sz w:val="20"/>
              </w:rPr>
            </w:pPr>
          </w:p>
        </w:tc>
        <w:tc>
          <w:tcPr>
            <w:tcW w:w="2259" w:type="dxa"/>
            <w:tcBorders>
              <w:bottom w:val="nil"/>
            </w:tcBorders>
            <w:shd w:val="clear" w:color="auto" w:fill="EDEBE0"/>
          </w:tcPr>
          <w:p w14:paraId="03E8AB26" w14:textId="2F7F2E93" w:rsidR="00CE664E" w:rsidRDefault="00A5102F" w:rsidP="00CE664E">
            <w:pPr>
              <w:pStyle w:val="TableParagraph"/>
              <w:spacing w:before="14"/>
              <w:ind w:left="278" w:right="269" w:firstLine="31"/>
              <w:rPr>
                <w:sz w:val="20"/>
              </w:rPr>
            </w:pPr>
            <w:r>
              <w:rPr>
                <w:sz w:val="20"/>
              </w:rPr>
              <w:t>Financial Services</w:t>
            </w:r>
            <w:r>
              <w:rPr>
                <w:spacing w:val="-53"/>
                <w:sz w:val="20"/>
              </w:rPr>
              <w:t xml:space="preserve"> </w:t>
            </w:r>
            <w:r>
              <w:rPr>
                <w:spacing w:val="-1"/>
                <w:sz w:val="20"/>
              </w:rPr>
              <w:t>Municipal</w:t>
            </w:r>
            <w:r>
              <w:rPr>
                <w:spacing w:val="-9"/>
                <w:sz w:val="20"/>
              </w:rPr>
              <w:t xml:space="preserve"> </w:t>
            </w:r>
            <w:r>
              <w:rPr>
                <w:sz w:val="20"/>
              </w:rPr>
              <w:t>Manager</w:t>
            </w:r>
          </w:p>
        </w:tc>
      </w:tr>
      <w:tr w:rsidR="00A5102F" w14:paraId="1C7C66A1" w14:textId="77777777" w:rsidTr="00280EAD">
        <w:trPr>
          <w:trHeight w:val="1415"/>
        </w:trPr>
        <w:tc>
          <w:tcPr>
            <w:tcW w:w="1826" w:type="dxa"/>
            <w:tcBorders>
              <w:top w:val="nil"/>
              <w:left w:val="nil"/>
              <w:bottom w:val="nil"/>
            </w:tcBorders>
            <w:shd w:val="clear" w:color="auto" w:fill="EDEBE0"/>
          </w:tcPr>
          <w:p w14:paraId="1A861AC0" w14:textId="77777777" w:rsidR="00A5102F" w:rsidRDefault="00A5102F" w:rsidP="005B0154">
            <w:pPr>
              <w:pStyle w:val="TableParagraph"/>
              <w:spacing w:before="120"/>
              <w:ind w:left="77" w:right="86"/>
              <w:jc w:val="center"/>
              <w:rPr>
                <w:sz w:val="20"/>
              </w:rPr>
            </w:pPr>
            <w:r>
              <w:rPr>
                <w:sz w:val="20"/>
              </w:rPr>
              <w:t>Internal</w:t>
            </w:r>
            <w:r>
              <w:rPr>
                <w:spacing w:val="-3"/>
                <w:sz w:val="20"/>
              </w:rPr>
              <w:t xml:space="preserve"> </w:t>
            </w:r>
            <w:r>
              <w:rPr>
                <w:sz w:val="20"/>
              </w:rPr>
              <w:t>Analysis</w:t>
            </w:r>
          </w:p>
        </w:tc>
        <w:tc>
          <w:tcPr>
            <w:tcW w:w="5523" w:type="dxa"/>
            <w:vMerge/>
            <w:tcBorders>
              <w:top w:val="nil"/>
              <w:bottom w:val="nil"/>
            </w:tcBorders>
            <w:shd w:val="clear" w:color="auto" w:fill="EDEBE0"/>
          </w:tcPr>
          <w:p w14:paraId="25BCFD96" w14:textId="77777777" w:rsidR="00A5102F" w:rsidRDefault="00A5102F" w:rsidP="005B0154">
            <w:pPr>
              <w:rPr>
                <w:sz w:val="2"/>
                <w:szCs w:val="2"/>
              </w:rPr>
            </w:pPr>
          </w:p>
        </w:tc>
        <w:tc>
          <w:tcPr>
            <w:tcW w:w="2259" w:type="dxa"/>
            <w:tcBorders>
              <w:top w:val="nil"/>
              <w:bottom w:val="nil"/>
            </w:tcBorders>
            <w:shd w:val="clear" w:color="auto" w:fill="EDEBE0"/>
          </w:tcPr>
          <w:p w14:paraId="1530FD6C" w14:textId="34128531" w:rsidR="007A5EC9" w:rsidRDefault="00B468A6" w:rsidP="00B468A6">
            <w:pPr>
              <w:pStyle w:val="TableParagraph"/>
              <w:spacing w:line="230" w:lineRule="atLeast"/>
              <w:ind w:left="242" w:right="237"/>
              <w:jc w:val="center"/>
              <w:rPr>
                <w:spacing w:val="-53"/>
                <w:sz w:val="20"/>
              </w:rPr>
            </w:pPr>
            <w:r>
              <w:rPr>
                <w:spacing w:val="-1"/>
                <w:sz w:val="20"/>
              </w:rPr>
              <w:t>All</w:t>
            </w:r>
          </w:p>
          <w:p w14:paraId="3B0978EA" w14:textId="77777777" w:rsidR="00B468A6" w:rsidRDefault="00B468A6" w:rsidP="00321FBC">
            <w:pPr>
              <w:pStyle w:val="TableParagraph"/>
              <w:spacing w:line="230" w:lineRule="atLeast"/>
              <w:ind w:left="242" w:right="237"/>
              <w:rPr>
                <w:spacing w:val="-1"/>
                <w:sz w:val="20"/>
              </w:rPr>
            </w:pPr>
          </w:p>
          <w:p w14:paraId="64CBFB72" w14:textId="458C8650" w:rsidR="00321FBC" w:rsidRDefault="00321FBC" w:rsidP="00321FBC">
            <w:pPr>
              <w:pStyle w:val="TableParagraph"/>
              <w:spacing w:line="230" w:lineRule="atLeast"/>
              <w:ind w:left="242" w:right="237"/>
              <w:rPr>
                <w:spacing w:val="-53"/>
                <w:sz w:val="20"/>
              </w:rPr>
            </w:pPr>
            <w:r>
              <w:rPr>
                <w:spacing w:val="-1"/>
                <w:sz w:val="20"/>
              </w:rPr>
              <w:t xml:space="preserve">Strategic </w:t>
            </w:r>
            <w:r>
              <w:rPr>
                <w:sz w:val="20"/>
              </w:rPr>
              <w:t>Services</w:t>
            </w:r>
            <w:r>
              <w:rPr>
                <w:spacing w:val="-53"/>
                <w:sz w:val="20"/>
              </w:rPr>
              <w:t xml:space="preserve"> </w:t>
            </w:r>
          </w:p>
          <w:p w14:paraId="586EE804" w14:textId="77777777" w:rsidR="00B468A6" w:rsidRDefault="00B468A6" w:rsidP="00B468A6">
            <w:pPr>
              <w:pStyle w:val="TableParagraph"/>
              <w:spacing w:line="230" w:lineRule="atLeast"/>
              <w:ind w:left="242" w:right="237"/>
              <w:rPr>
                <w:spacing w:val="-53"/>
                <w:sz w:val="20"/>
              </w:rPr>
            </w:pPr>
            <w:r>
              <w:rPr>
                <w:spacing w:val="-1"/>
                <w:sz w:val="20"/>
              </w:rPr>
              <w:t xml:space="preserve">Strategic </w:t>
            </w:r>
            <w:r>
              <w:rPr>
                <w:sz w:val="20"/>
              </w:rPr>
              <w:t>Services</w:t>
            </w:r>
            <w:r>
              <w:rPr>
                <w:spacing w:val="-53"/>
                <w:sz w:val="20"/>
              </w:rPr>
              <w:t xml:space="preserve"> </w:t>
            </w:r>
          </w:p>
          <w:p w14:paraId="31C7D67E" w14:textId="77777777" w:rsidR="00B468A6" w:rsidRDefault="00B468A6" w:rsidP="00B468A6">
            <w:pPr>
              <w:pStyle w:val="TableParagraph"/>
              <w:spacing w:line="230" w:lineRule="atLeast"/>
              <w:ind w:left="242" w:right="237"/>
              <w:rPr>
                <w:spacing w:val="-53"/>
                <w:sz w:val="20"/>
              </w:rPr>
            </w:pPr>
            <w:r>
              <w:rPr>
                <w:spacing w:val="-1"/>
                <w:sz w:val="20"/>
              </w:rPr>
              <w:t xml:space="preserve">Strategic </w:t>
            </w:r>
            <w:r>
              <w:rPr>
                <w:sz w:val="20"/>
              </w:rPr>
              <w:t>Services</w:t>
            </w:r>
            <w:r>
              <w:rPr>
                <w:spacing w:val="-53"/>
                <w:sz w:val="20"/>
              </w:rPr>
              <w:t xml:space="preserve"> </w:t>
            </w:r>
          </w:p>
          <w:p w14:paraId="46F5A2AF" w14:textId="77777777" w:rsidR="00B468A6" w:rsidRDefault="00B468A6" w:rsidP="00321FBC">
            <w:pPr>
              <w:pStyle w:val="TableParagraph"/>
              <w:spacing w:line="230" w:lineRule="atLeast"/>
              <w:ind w:left="242" w:right="237"/>
              <w:rPr>
                <w:spacing w:val="-53"/>
                <w:sz w:val="20"/>
              </w:rPr>
            </w:pPr>
          </w:p>
          <w:p w14:paraId="5E59220E" w14:textId="5AE2624C" w:rsidR="00D72096" w:rsidRDefault="00A5102F" w:rsidP="00280EAD">
            <w:pPr>
              <w:pStyle w:val="TableParagraph"/>
              <w:spacing w:line="230" w:lineRule="atLeast"/>
              <w:ind w:left="242" w:right="237"/>
              <w:jc w:val="center"/>
              <w:rPr>
                <w:sz w:val="20"/>
              </w:rPr>
            </w:pPr>
            <w:r>
              <w:rPr>
                <w:sz w:val="20"/>
              </w:rPr>
              <w:t>All</w:t>
            </w:r>
          </w:p>
        </w:tc>
      </w:tr>
      <w:tr w:rsidR="00A5102F" w14:paraId="3E62CC74" w14:textId="77777777" w:rsidTr="00280EAD">
        <w:trPr>
          <w:trHeight w:val="68"/>
        </w:trPr>
        <w:tc>
          <w:tcPr>
            <w:tcW w:w="9608" w:type="dxa"/>
            <w:gridSpan w:val="3"/>
            <w:tcBorders>
              <w:top w:val="nil"/>
              <w:left w:val="nil"/>
            </w:tcBorders>
            <w:shd w:val="clear" w:color="auto" w:fill="C4BB95"/>
          </w:tcPr>
          <w:p w14:paraId="6B79E569" w14:textId="0F3D63D4" w:rsidR="00A5102F" w:rsidRPr="00280EAD" w:rsidRDefault="00A5102F" w:rsidP="00280EAD">
            <w:pPr>
              <w:pStyle w:val="TableParagraph"/>
              <w:spacing w:before="14"/>
              <w:ind w:left="3956" w:right="3961"/>
              <w:jc w:val="center"/>
              <w:rPr>
                <w:rFonts w:ascii="Verdana"/>
                <w:b/>
                <w:color w:val="FFFFFF"/>
                <w:sz w:val="20"/>
              </w:rPr>
            </w:pPr>
            <w:r>
              <w:rPr>
                <w:rFonts w:ascii="Verdana"/>
                <w:b/>
                <w:color w:val="FFFFFF"/>
                <w:sz w:val="20"/>
              </w:rPr>
              <w:t>STRATEGY</w:t>
            </w:r>
          </w:p>
        </w:tc>
      </w:tr>
      <w:tr w:rsidR="00A5102F" w14:paraId="3D8D365E" w14:textId="77777777" w:rsidTr="00A5102F">
        <w:trPr>
          <w:trHeight w:val="1412"/>
        </w:trPr>
        <w:tc>
          <w:tcPr>
            <w:tcW w:w="1826" w:type="dxa"/>
            <w:tcBorders>
              <w:left w:val="nil"/>
            </w:tcBorders>
            <w:shd w:val="clear" w:color="auto" w:fill="EDEBE0"/>
          </w:tcPr>
          <w:p w14:paraId="6F4A59C6" w14:textId="77777777" w:rsidR="00A5102F" w:rsidRDefault="00A5102F" w:rsidP="005B0154">
            <w:pPr>
              <w:pStyle w:val="TableParagraph"/>
            </w:pPr>
          </w:p>
          <w:p w14:paraId="126306C1" w14:textId="77777777" w:rsidR="00A5102F" w:rsidRDefault="00A5102F" w:rsidP="005B0154">
            <w:pPr>
              <w:pStyle w:val="TableParagraph"/>
              <w:spacing w:before="10"/>
              <w:rPr>
                <w:sz w:val="19"/>
              </w:rPr>
            </w:pPr>
          </w:p>
          <w:p w14:paraId="7C06DD78" w14:textId="6C9E9B51" w:rsidR="00A5102F" w:rsidRDefault="00356D7C" w:rsidP="005B0154">
            <w:pPr>
              <w:pStyle w:val="TableParagraph"/>
              <w:ind w:left="232" w:right="121" w:firstLine="81"/>
              <w:rPr>
                <w:sz w:val="20"/>
              </w:rPr>
            </w:pPr>
            <w:r>
              <w:rPr>
                <w:sz w:val="20"/>
              </w:rPr>
              <w:t>Organizational</w:t>
            </w:r>
            <w:r w:rsidR="00A5102F">
              <w:rPr>
                <w:spacing w:val="1"/>
                <w:sz w:val="20"/>
              </w:rPr>
              <w:t xml:space="preserve"> </w:t>
            </w:r>
            <w:r w:rsidR="00A5102F">
              <w:rPr>
                <w:sz w:val="20"/>
              </w:rPr>
              <w:t>Strategy</w:t>
            </w:r>
            <w:r w:rsidR="00A5102F">
              <w:rPr>
                <w:spacing w:val="-14"/>
                <w:sz w:val="20"/>
              </w:rPr>
              <w:t xml:space="preserve"> </w:t>
            </w:r>
            <w:r w:rsidR="00A5102F">
              <w:rPr>
                <w:sz w:val="20"/>
              </w:rPr>
              <w:t>Review</w:t>
            </w:r>
          </w:p>
        </w:tc>
        <w:tc>
          <w:tcPr>
            <w:tcW w:w="5523" w:type="dxa"/>
            <w:shd w:val="clear" w:color="auto" w:fill="EDEBE0"/>
          </w:tcPr>
          <w:p w14:paraId="2E6B501D" w14:textId="2F78D566" w:rsidR="00A5102F" w:rsidRDefault="00A5102F" w:rsidP="00086812">
            <w:pPr>
              <w:pStyle w:val="TableParagraph"/>
              <w:numPr>
                <w:ilvl w:val="0"/>
                <w:numId w:val="19"/>
              </w:numPr>
              <w:tabs>
                <w:tab w:val="left" w:pos="356"/>
              </w:tabs>
              <w:spacing w:before="13"/>
              <w:ind w:right="95" w:hanging="360"/>
              <w:jc w:val="both"/>
              <w:rPr>
                <w:sz w:val="20"/>
              </w:rPr>
            </w:pPr>
            <w:r>
              <w:rPr>
                <w:sz w:val="20"/>
              </w:rPr>
              <w:t xml:space="preserve">Review third generation </w:t>
            </w:r>
            <w:r w:rsidR="00356D7C">
              <w:rPr>
                <w:sz w:val="20"/>
              </w:rPr>
              <w:t>organizational</w:t>
            </w:r>
            <w:r>
              <w:rPr>
                <w:sz w:val="20"/>
              </w:rPr>
              <w:t xml:space="preserve"> strategy, amend,</w:t>
            </w:r>
            <w:r>
              <w:rPr>
                <w:spacing w:val="1"/>
                <w:sz w:val="20"/>
              </w:rPr>
              <w:t xml:space="preserve"> </w:t>
            </w:r>
            <w:r>
              <w:rPr>
                <w:sz w:val="20"/>
              </w:rPr>
              <w:t>draft and adopt new strategy. Council and Management</w:t>
            </w:r>
            <w:r>
              <w:rPr>
                <w:spacing w:val="-53"/>
                <w:sz w:val="20"/>
              </w:rPr>
              <w:t xml:space="preserve"> </w:t>
            </w:r>
            <w:r>
              <w:rPr>
                <w:sz w:val="20"/>
              </w:rPr>
              <w:t>discuss strategic issues such as vision and mission,</w:t>
            </w:r>
            <w:r>
              <w:rPr>
                <w:spacing w:val="1"/>
                <w:sz w:val="20"/>
              </w:rPr>
              <w:t xml:space="preserve"> </w:t>
            </w:r>
            <w:r>
              <w:rPr>
                <w:sz w:val="20"/>
              </w:rPr>
              <w:t>future</w:t>
            </w:r>
            <w:r>
              <w:rPr>
                <w:spacing w:val="1"/>
                <w:sz w:val="20"/>
              </w:rPr>
              <w:t xml:space="preserve"> </w:t>
            </w:r>
            <w:r>
              <w:rPr>
                <w:sz w:val="20"/>
              </w:rPr>
              <w:t>directions,</w:t>
            </w:r>
            <w:r>
              <w:rPr>
                <w:spacing w:val="1"/>
                <w:sz w:val="20"/>
              </w:rPr>
              <w:t xml:space="preserve"> </w:t>
            </w:r>
            <w:r>
              <w:rPr>
                <w:sz w:val="20"/>
              </w:rPr>
              <w:t>strategic</w:t>
            </w:r>
            <w:r>
              <w:rPr>
                <w:spacing w:val="1"/>
                <w:sz w:val="20"/>
              </w:rPr>
              <w:t xml:space="preserve"> </w:t>
            </w:r>
            <w:r>
              <w:rPr>
                <w:sz w:val="20"/>
              </w:rPr>
              <w:t>goals</w:t>
            </w:r>
            <w:r>
              <w:rPr>
                <w:spacing w:val="1"/>
                <w:sz w:val="20"/>
              </w:rPr>
              <w:t xml:space="preserve"> </w:t>
            </w:r>
            <w:r>
              <w:rPr>
                <w:sz w:val="20"/>
              </w:rPr>
              <w:t>and</w:t>
            </w:r>
            <w:r>
              <w:rPr>
                <w:spacing w:val="1"/>
                <w:sz w:val="20"/>
              </w:rPr>
              <w:t xml:space="preserve"> </w:t>
            </w:r>
            <w:r>
              <w:rPr>
                <w:sz w:val="20"/>
              </w:rPr>
              <w:t>objectives,</w:t>
            </w:r>
            <w:r>
              <w:rPr>
                <w:spacing w:val="1"/>
                <w:sz w:val="20"/>
              </w:rPr>
              <w:t xml:space="preserve"> </w:t>
            </w:r>
            <w:r>
              <w:rPr>
                <w:sz w:val="20"/>
              </w:rPr>
              <w:t>key</w:t>
            </w:r>
            <w:r>
              <w:rPr>
                <w:spacing w:val="-53"/>
                <w:sz w:val="20"/>
              </w:rPr>
              <w:t xml:space="preserve"> </w:t>
            </w:r>
            <w:r>
              <w:rPr>
                <w:sz w:val="20"/>
              </w:rPr>
              <w:t>performance</w:t>
            </w:r>
            <w:r>
              <w:rPr>
                <w:spacing w:val="40"/>
                <w:sz w:val="20"/>
              </w:rPr>
              <w:t xml:space="preserve"> </w:t>
            </w:r>
            <w:r>
              <w:rPr>
                <w:sz w:val="20"/>
              </w:rPr>
              <w:t>indicators</w:t>
            </w:r>
            <w:r>
              <w:rPr>
                <w:spacing w:val="42"/>
                <w:sz w:val="20"/>
              </w:rPr>
              <w:t xml:space="preserve"> </w:t>
            </w:r>
            <w:r>
              <w:rPr>
                <w:sz w:val="20"/>
              </w:rPr>
              <w:t>and</w:t>
            </w:r>
            <w:r>
              <w:rPr>
                <w:spacing w:val="40"/>
                <w:sz w:val="20"/>
              </w:rPr>
              <w:t xml:space="preserve"> </w:t>
            </w:r>
            <w:r>
              <w:rPr>
                <w:sz w:val="20"/>
              </w:rPr>
              <w:t>targets</w:t>
            </w:r>
            <w:r>
              <w:rPr>
                <w:spacing w:val="41"/>
                <w:sz w:val="20"/>
              </w:rPr>
              <w:t xml:space="preserve"> </w:t>
            </w:r>
            <w:r>
              <w:rPr>
                <w:sz w:val="20"/>
              </w:rPr>
              <w:t>for</w:t>
            </w:r>
            <w:r>
              <w:rPr>
                <w:spacing w:val="48"/>
                <w:sz w:val="20"/>
              </w:rPr>
              <w:t xml:space="preserve"> </w:t>
            </w:r>
            <w:r>
              <w:rPr>
                <w:sz w:val="20"/>
              </w:rPr>
              <w:t>each</w:t>
            </w:r>
            <w:r>
              <w:rPr>
                <w:spacing w:val="42"/>
                <w:sz w:val="20"/>
              </w:rPr>
              <w:t xml:space="preserve"> </w:t>
            </w:r>
            <w:r>
              <w:rPr>
                <w:sz w:val="20"/>
              </w:rPr>
              <w:t>strategic</w:t>
            </w:r>
          </w:p>
          <w:p w14:paraId="10002CA2" w14:textId="77777777" w:rsidR="00A5102F" w:rsidRDefault="00A5102F" w:rsidP="005B0154">
            <w:pPr>
              <w:pStyle w:val="TableParagraph"/>
              <w:spacing w:line="229" w:lineRule="exact"/>
              <w:ind w:left="460"/>
              <w:rPr>
                <w:sz w:val="20"/>
              </w:rPr>
            </w:pPr>
            <w:r>
              <w:rPr>
                <w:sz w:val="20"/>
              </w:rPr>
              <w:t>objective.</w:t>
            </w:r>
          </w:p>
          <w:p w14:paraId="77A7B8AE" w14:textId="77777777" w:rsidR="00D72096" w:rsidRDefault="00D72096" w:rsidP="005B0154">
            <w:pPr>
              <w:pStyle w:val="TableParagraph"/>
              <w:spacing w:line="229" w:lineRule="exact"/>
              <w:ind w:left="460"/>
              <w:rPr>
                <w:sz w:val="20"/>
              </w:rPr>
            </w:pPr>
          </w:p>
          <w:p w14:paraId="65ED2467" w14:textId="71BCEB9C" w:rsidR="00D72096" w:rsidRDefault="00D72096" w:rsidP="005B0154">
            <w:pPr>
              <w:pStyle w:val="TableParagraph"/>
              <w:spacing w:line="229" w:lineRule="exact"/>
              <w:ind w:left="460"/>
              <w:rPr>
                <w:sz w:val="20"/>
              </w:rPr>
            </w:pPr>
          </w:p>
        </w:tc>
        <w:tc>
          <w:tcPr>
            <w:tcW w:w="2259" w:type="dxa"/>
            <w:shd w:val="clear" w:color="auto" w:fill="EDEBE0"/>
          </w:tcPr>
          <w:p w14:paraId="559A6247" w14:textId="77777777" w:rsidR="00A5102F" w:rsidRDefault="00A5102F" w:rsidP="005B0154">
            <w:pPr>
              <w:pStyle w:val="TableParagraph"/>
              <w:spacing w:before="9"/>
              <w:rPr>
                <w:sz w:val="31"/>
              </w:rPr>
            </w:pPr>
          </w:p>
          <w:p w14:paraId="1EB915FC" w14:textId="77777777" w:rsidR="00A5102F" w:rsidRDefault="00A5102F" w:rsidP="005B0154">
            <w:pPr>
              <w:pStyle w:val="TableParagraph"/>
              <w:spacing w:before="1"/>
              <w:ind w:left="567" w:right="503" w:hanging="58"/>
              <w:jc w:val="center"/>
              <w:rPr>
                <w:sz w:val="20"/>
              </w:rPr>
            </w:pPr>
            <w:r>
              <w:rPr>
                <w:sz w:val="20"/>
              </w:rPr>
              <w:t>Executive</w:t>
            </w:r>
            <w:r>
              <w:rPr>
                <w:spacing w:val="1"/>
                <w:sz w:val="20"/>
              </w:rPr>
              <w:t xml:space="preserve"> </w:t>
            </w:r>
            <w:r>
              <w:rPr>
                <w:sz w:val="20"/>
              </w:rPr>
              <w:t>Management</w:t>
            </w:r>
            <w:r>
              <w:rPr>
                <w:w w:val="99"/>
                <w:sz w:val="20"/>
              </w:rPr>
              <w:t xml:space="preserve"> </w:t>
            </w:r>
            <w:r>
              <w:rPr>
                <w:sz w:val="20"/>
              </w:rPr>
              <w:t>Council</w:t>
            </w:r>
          </w:p>
        </w:tc>
      </w:tr>
      <w:tr w:rsidR="00A5102F" w14:paraId="53A9DFCB" w14:textId="77777777" w:rsidTr="00A5102F">
        <w:trPr>
          <w:trHeight w:val="495"/>
        </w:trPr>
        <w:tc>
          <w:tcPr>
            <w:tcW w:w="1826" w:type="dxa"/>
            <w:tcBorders>
              <w:left w:val="nil"/>
              <w:bottom w:val="nil"/>
            </w:tcBorders>
            <w:shd w:val="clear" w:color="auto" w:fill="EDEBE0"/>
          </w:tcPr>
          <w:p w14:paraId="6D6B9B79" w14:textId="77777777" w:rsidR="00A5102F" w:rsidRDefault="00A5102F" w:rsidP="005B0154">
            <w:pPr>
              <w:pStyle w:val="TableParagraph"/>
              <w:spacing w:before="10"/>
            </w:pPr>
          </w:p>
          <w:p w14:paraId="54385D4D" w14:textId="77777777" w:rsidR="00A5102F" w:rsidRDefault="00A5102F" w:rsidP="005B0154">
            <w:pPr>
              <w:pStyle w:val="TableParagraph"/>
              <w:spacing w:line="212" w:lineRule="exact"/>
              <w:ind w:left="77" w:right="28"/>
              <w:jc w:val="center"/>
              <w:rPr>
                <w:sz w:val="20"/>
              </w:rPr>
            </w:pPr>
            <w:r>
              <w:rPr>
                <w:sz w:val="20"/>
              </w:rPr>
              <w:t>Strategic</w:t>
            </w:r>
          </w:p>
        </w:tc>
        <w:tc>
          <w:tcPr>
            <w:tcW w:w="5523" w:type="dxa"/>
            <w:vMerge w:val="restart"/>
            <w:shd w:val="clear" w:color="auto" w:fill="EDEBE0"/>
          </w:tcPr>
          <w:p w14:paraId="0C120A4A" w14:textId="77777777" w:rsidR="00A5102F" w:rsidRDefault="00A5102F" w:rsidP="00086812">
            <w:pPr>
              <w:pStyle w:val="TableParagraph"/>
              <w:numPr>
                <w:ilvl w:val="0"/>
                <w:numId w:val="18"/>
              </w:numPr>
              <w:tabs>
                <w:tab w:val="left" w:pos="435"/>
              </w:tabs>
              <w:spacing w:before="13"/>
              <w:ind w:right="96" w:hanging="360"/>
              <w:jc w:val="both"/>
              <w:rPr>
                <w:sz w:val="20"/>
              </w:rPr>
            </w:pPr>
            <w:r>
              <w:rPr>
                <w:sz w:val="20"/>
              </w:rPr>
              <w:t>Council</w:t>
            </w:r>
            <w:r>
              <w:rPr>
                <w:spacing w:val="1"/>
                <w:sz w:val="20"/>
              </w:rPr>
              <w:t xml:space="preserve"> </w:t>
            </w:r>
            <w:r>
              <w:rPr>
                <w:sz w:val="20"/>
              </w:rPr>
              <w:t>and</w:t>
            </w:r>
            <w:r>
              <w:rPr>
                <w:spacing w:val="1"/>
                <w:sz w:val="20"/>
              </w:rPr>
              <w:t xml:space="preserve"> </w:t>
            </w:r>
            <w:r>
              <w:rPr>
                <w:sz w:val="20"/>
              </w:rPr>
              <w:t>Management</w:t>
            </w:r>
            <w:r>
              <w:rPr>
                <w:spacing w:val="1"/>
                <w:sz w:val="20"/>
              </w:rPr>
              <w:t xml:space="preserve"> </w:t>
            </w:r>
            <w:r>
              <w:rPr>
                <w:sz w:val="20"/>
              </w:rPr>
              <w:t>considered</w:t>
            </w:r>
            <w:r>
              <w:rPr>
                <w:spacing w:val="1"/>
                <w:sz w:val="20"/>
              </w:rPr>
              <w:t xml:space="preserve"> </w:t>
            </w:r>
            <w:r>
              <w:rPr>
                <w:sz w:val="20"/>
              </w:rPr>
              <w:t>external</w:t>
            </w:r>
            <w:r>
              <w:rPr>
                <w:spacing w:val="1"/>
                <w:sz w:val="20"/>
              </w:rPr>
              <w:t xml:space="preserve"> </w:t>
            </w:r>
            <w:r>
              <w:rPr>
                <w:sz w:val="20"/>
              </w:rPr>
              <w:t>and</w:t>
            </w:r>
            <w:r>
              <w:rPr>
                <w:spacing w:val="1"/>
                <w:sz w:val="20"/>
              </w:rPr>
              <w:t xml:space="preserve"> </w:t>
            </w:r>
            <w:r>
              <w:rPr>
                <w:sz w:val="20"/>
              </w:rPr>
              <w:t>internal</w:t>
            </w:r>
            <w:r>
              <w:rPr>
                <w:spacing w:val="1"/>
                <w:sz w:val="20"/>
              </w:rPr>
              <w:t xml:space="preserve"> </w:t>
            </w:r>
            <w:r>
              <w:rPr>
                <w:sz w:val="20"/>
              </w:rPr>
              <w:t>analysis</w:t>
            </w:r>
            <w:r>
              <w:rPr>
                <w:spacing w:val="1"/>
                <w:sz w:val="20"/>
              </w:rPr>
              <w:t xml:space="preserve"> </w:t>
            </w:r>
            <w:r>
              <w:rPr>
                <w:sz w:val="20"/>
              </w:rPr>
              <w:t>and</w:t>
            </w:r>
            <w:r>
              <w:rPr>
                <w:spacing w:val="1"/>
                <w:sz w:val="20"/>
              </w:rPr>
              <w:t xml:space="preserve"> </w:t>
            </w:r>
            <w:r>
              <w:rPr>
                <w:sz w:val="20"/>
              </w:rPr>
              <w:t>strategies</w:t>
            </w:r>
            <w:r>
              <w:rPr>
                <w:spacing w:val="1"/>
                <w:sz w:val="20"/>
              </w:rPr>
              <w:t xml:space="preserve"> </w:t>
            </w:r>
            <w:r>
              <w:rPr>
                <w:sz w:val="20"/>
              </w:rPr>
              <w:t>around</w:t>
            </w:r>
            <w:r>
              <w:rPr>
                <w:spacing w:val="1"/>
                <w:sz w:val="20"/>
              </w:rPr>
              <w:t xml:space="preserve"> </w:t>
            </w:r>
            <w:r>
              <w:rPr>
                <w:sz w:val="20"/>
              </w:rPr>
              <w:t>5-year</w:t>
            </w:r>
            <w:r>
              <w:rPr>
                <w:spacing w:val="1"/>
                <w:sz w:val="20"/>
              </w:rPr>
              <w:t xml:space="preserve"> </w:t>
            </w:r>
            <w:r>
              <w:rPr>
                <w:sz w:val="20"/>
              </w:rPr>
              <w:t>development</w:t>
            </w:r>
            <w:r>
              <w:rPr>
                <w:spacing w:val="1"/>
                <w:sz w:val="20"/>
              </w:rPr>
              <w:t xml:space="preserve"> </w:t>
            </w:r>
            <w:r>
              <w:rPr>
                <w:sz w:val="20"/>
              </w:rPr>
              <w:t>priorities</w:t>
            </w:r>
            <w:r>
              <w:rPr>
                <w:spacing w:val="1"/>
                <w:sz w:val="20"/>
              </w:rPr>
              <w:t xml:space="preserve"> </w:t>
            </w:r>
            <w:r>
              <w:rPr>
                <w:sz w:val="20"/>
              </w:rPr>
              <w:t>and</w:t>
            </w:r>
            <w:r>
              <w:rPr>
                <w:spacing w:val="1"/>
                <w:sz w:val="20"/>
              </w:rPr>
              <w:t xml:space="preserve"> </w:t>
            </w:r>
            <w:r>
              <w:rPr>
                <w:sz w:val="20"/>
              </w:rPr>
              <w:t>operational</w:t>
            </w:r>
            <w:r>
              <w:rPr>
                <w:spacing w:val="1"/>
                <w:sz w:val="20"/>
              </w:rPr>
              <w:t xml:space="preserve"> </w:t>
            </w:r>
            <w:r>
              <w:rPr>
                <w:sz w:val="20"/>
              </w:rPr>
              <w:t>strategies</w:t>
            </w:r>
            <w:r>
              <w:rPr>
                <w:spacing w:val="1"/>
                <w:sz w:val="20"/>
              </w:rPr>
              <w:t xml:space="preserve"> </w:t>
            </w:r>
            <w:r>
              <w:rPr>
                <w:sz w:val="20"/>
              </w:rPr>
              <w:t>(</w:t>
            </w:r>
            <w:proofErr w:type="spellStart"/>
            <w:r>
              <w:rPr>
                <w:sz w:val="20"/>
              </w:rPr>
              <w:t>programmes</w:t>
            </w:r>
            <w:proofErr w:type="spellEnd"/>
            <w:r>
              <w:rPr>
                <w:sz w:val="20"/>
              </w:rPr>
              <w:t>,</w:t>
            </w:r>
            <w:r>
              <w:rPr>
                <w:spacing w:val="-2"/>
                <w:sz w:val="20"/>
              </w:rPr>
              <w:t xml:space="preserve"> </w:t>
            </w:r>
            <w:r>
              <w:rPr>
                <w:sz w:val="20"/>
              </w:rPr>
              <w:t>projects,</w:t>
            </w:r>
            <w:r>
              <w:rPr>
                <w:spacing w:val="-2"/>
                <w:sz w:val="20"/>
              </w:rPr>
              <w:t xml:space="preserve"> </w:t>
            </w:r>
            <w:r>
              <w:rPr>
                <w:sz w:val="20"/>
              </w:rPr>
              <w:t>activities</w:t>
            </w:r>
            <w:r>
              <w:rPr>
                <w:spacing w:val="-1"/>
                <w:sz w:val="20"/>
              </w:rPr>
              <w:t xml:space="preserve"> </w:t>
            </w:r>
            <w:r>
              <w:rPr>
                <w:sz w:val="20"/>
              </w:rPr>
              <w:t>and</w:t>
            </w:r>
            <w:r>
              <w:rPr>
                <w:spacing w:val="1"/>
                <w:sz w:val="20"/>
              </w:rPr>
              <w:t xml:space="preserve"> </w:t>
            </w:r>
            <w:r>
              <w:rPr>
                <w:sz w:val="20"/>
              </w:rPr>
              <w:t>actions)</w:t>
            </w:r>
          </w:p>
          <w:p w14:paraId="116045FE" w14:textId="1826289B" w:rsidR="00280EAD" w:rsidRDefault="00280EAD" w:rsidP="00280EAD">
            <w:pPr>
              <w:pStyle w:val="TableParagraph"/>
              <w:tabs>
                <w:tab w:val="left" w:pos="435"/>
              </w:tabs>
              <w:spacing w:before="13"/>
              <w:ind w:right="96"/>
              <w:jc w:val="both"/>
              <w:rPr>
                <w:sz w:val="20"/>
              </w:rPr>
            </w:pPr>
          </w:p>
        </w:tc>
        <w:tc>
          <w:tcPr>
            <w:tcW w:w="2259" w:type="dxa"/>
            <w:tcBorders>
              <w:bottom w:val="nil"/>
            </w:tcBorders>
            <w:shd w:val="clear" w:color="auto" w:fill="EDEBE0"/>
          </w:tcPr>
          <w:p w14:paraId="3569CDC8" w14:textId="77777777" w:rsidR="00A5102F" w:rsidRDefault="00A5102F" w:rsidP="005B0154">
            <w:pPr>
              <w:pStyle w:val="TableParagraph"/>
              <w:spacing w:before="6"/>
              <w:rPr>
                <w:sz w:val="24"/>
              </w:rPr>
            </w:pPr>
          </w:p>
          <w:p w14:paraId="37084773" w14:textId="77777777" w:rsidR="00A5102F" w:rsidRDefault="00A5102F" w:rsidP="005B0154">
            <w:pPr>
              <w:pStyle w:val="TableParagraph"/>
              <w:spacing w:before="1" w:line="193" w:lineRule="exact"/>
              <w:ind w:left="689"/>
              <w:rPr>
                <w:sz w:val="20"/>
              </w:rPr>
            </w:pPr>
            <w:r>
              <w:rPr>
                <w:sz w:val="20"/>
              </w:rPr>
              <w:t>Executive</w:t>
            </w:r>
          </w:p>
        </w:tc>
      </w:tr>
      <w:tr w:rsidR="00A5102F" w14:paraId="313B00A2" w14:textId="77777777" w:rsidTr="00A5102F">
        <w:trPr>
          <w:trHeight w:val="218"/>
        </w:trPr>
        <w:tc>
          <w:tcPr>
            <w:tcW w:w="1826" w:type="dxa"/>
            <w:tcBorders>
              <w:top w:val="nil"/>
              <w:left w:val="nil"/>
              <w:bottom w:val="nil"/>
            </w:tcBorders>
            <w:shd w:val="clear" w:color="auto" w:fill="EDEBE0"/>
          </w:tcPr>
          <w:p w14:paraId="36FB407E" w14:textId="77777777" w:rsidR="00A5102F" w:rsidRDefault="00A5102F" w:rsidP="005B0154">
            <w:pPr>
              <w:pStyle w:val="TableParagraph"/>
              <w:spacing w:line="199" w:lineRule="exact"/>
              <w:ind w:left="77" w:right="24"/>
              <w:jc w:val="center"/>
              <w:rPr>
                <w:sz w:val="20"/>
              </w:rPr>
            </w:pPr>
            <w:r>
              <w:rPr>
                <w:sz w:val="20"/>
              </w:rPr>
              <w:t>Planning</w:t>
            </w:r>
            <w:r>
              <w:rPr>
                <w:spacing w:val="-2"/>
                <w:sz w:val="20"/>
              </w:rPr>
              <w:t xml:space="preserve"> </w:t>
            </w:r>
            <w:r>
              <w:rPr>
                <w:sz w:val="20"/>
              </w:rPr>
              <w:t>Session</w:t>
            </w:r>
          </w:p>
        </w:tc>
        <w:tc>
          <w:tcPr>
            <w:tcW w:w="5523" w:type="dxa"/>
            <w:vMerge/>
            <w:tcBorders>
              <w:top w:val="nil"/>
            </w:tcBorders>
            <w:shd w:val="clear" w:color="auto" w:fill="EDEBE0"/>
          </w:tcPr>
          <w:p w14:paraId="5FE60221" w14:textId="77777777" w:rsidR="00A5102F" w:rsidRDefault="00A5102F" w:rsidP="005B0154">
            <w:pPr>
              <w:rPr>
                <w:sz w:val="2"/>
                <w:szCs w:val="2"/>
              </w:rPr>
            </w:pPr>
          </w:p>
        </w:tc>
        <w:tc>
          <w:tcPr>
            <w:tcW w:w="2259" w:type="dxa"/>
            <w:tcBorders>
              <w:top w:val="nil"/>
              <w:bottom w:val="nil"/>
            </w:tcBorders>
            <w:shd w:val="clear" w:color="auto" w:fill="EDEBE0"/>
          </w:tcPr>
          <w:p w14:paraId="15EC9C75" w14:textId="77777777" w:rsidR="00A5102F" w:rsidRDefault="00A5102F" w:rsidP="005B0154">
            <w:pPr>
              <w:pStyle w:val="TableParagraph"/>
              <w:spacing w:line="199" w:lineRule="exact"/>
              <w:ind w:left="567"/>
              <w:rPr>
                <w:sz w:val="20"/>
              </w:rPr>
            </w:pPr>
            <w:r>
              <w:rPr>
                <w:sz w:val="20"/>
              </w:rPr>
              <w:t>Management</w:t>
            </w:r>
          </w:p>
        </w:tc>
      </w:tr>
      <w:tr w:rsidR="00A5102F" w14:paraId="0E567805" w14:textId="77777777" w:rsidTr="00B770B7">
        <w:trPr>
          <w:trHeight w:val="530"/>
        </w:trPr>
        <w:tc>
          <w:tcPr>
            <w:tcW w:w="1826" w:type="dxa"/>
            <w:tcBorders>
              <w:top w:val="nil"/>
              <w:left w:val="nil"/>
            </w:tcBorders>
            <w:shd w:val="clear" w:color="auto" w:fill="EDEBE0"/>
          </w:tcPr>
          <w:p w14:paraId="3F940F4F" w14:textId="77777777" w:rsidR="00A5102F" w:rsidRDefault="00A5102F" w:rsidP="005B0154">
            <w:pPr>
              <w:pStyle w:val="TableParagraph"/>
              <w:rPr>
                <w:rFonts w:ascii="Times New Roman"/>
                <w:sz w:val="14"/>
              </w:rPr>
            </w:pPr>
          </w:p>
        </w:tc>
        <w:tc>
          <w:tcPr>
            <w:tcW w:w="5523" w:type="dxa"/>
            <w:vMerge/>
            <w:tcBorders>
              <w:top w:val="nil"/>
            </w:tcBorders>
            <w:shd w:val="clear" w:color="auto" w:fill="EDEBE0"/>
          </w:tcPr>
          <w:p w14:paraId="2E1C15FA" w14:textId="77777777" w:rsidR="00A5102F" w:rsidRDefault="00A5102F" w:rsidP="005B0154">
            <w:pPr>
              <w:rPr>
                <w:sz w:val="2"/>
                <w:szCs w:val="2"/>
              </w:rPr>
            </w:pPr>
          </w:p>
        </w:tc>
        <w:tc>
          <w:tcPr>
            <w:tcW w:w="2259" w:type="dxa"/>
            <w:tcBorders>
              <w:top w:val="nil"/>
            </w:tcBorders>
            <w:shd w:val="clear" w:color="auto" w:fill="EDEBE0"/>
          </w:tcPr>
          <w:p w14:paraId="2D726E4C" w14:textId="3AA75F51" w:rsidR="00280EAD" w:rsidRDefault="00A5102F" w:rsidP="005B0154">
            <w:pPr>
              <w:pStyle w:val="TableParagraph"/>
              <w:spacing w:line="197" w:lineRule="exact"/>
              <w:ind w:left="246" w:right="186"/>
              <w:jc w:val="center"/>
              <w:rPr>
                <w:sz w:val="20"/>
              </w:rPr>
            </w:pPr>
            <w:r>
              <w:rPr>
                <w:sz w:val="20"/>
              </w:rPr>
              <w:t>Council</w:t>
            </w:r>
          </w:p>
          <w:p w14:paraId="0683EE37" w14:textId="309A6070" w:rsidR="00280EAD" w:rsidRDefault="00280EAD" w:rsidP="005B0154">
            <w:pPr>
              <w:pStyle w:val="TableParagraph"/>
              <w:spacing w:line="197" w:lineRule="exact"/>
              <w:ind w:left="246" w:right="186"/>
              <w:jc w:val="center"/>
              <w:rPr>
                <w:sz w:val="20"/>
              </w:rPr>
            </w:pPr>
          </w:p>
        </w:tc>
      </w:tr>
      <w:tr w:rsidR="00A5102F" w14:paraId="0E219294" w14:textId="77777777" w:rsidTr="00A5102F">
        <w:trPr>
          <w:trHeight w:val="282"/>
        </w:trPr>
        <w:tc>
          <w:tcPr>
            <w:tcW w:w="9608" w:type="dxa"/>
            <w:gridSpan w:val="3"/>
            <w:tcBorders>
              <w:left w:val="nil"/>
            </w:tcBorders>
            <w:shd w:val="clear" w:color="auto" w:fill="C4BB95"/>
          </w:tcPr>
          <w:p w14:paraId="26470899" w14:textId="77777777" w:rsidR="00A5102F" w:rsidRDefault="00A5102F" w:rsidP="005B0154">
            <w:pPr>
              <w:pStyle w:val="TableParagraph"/>
              <w:spacing w:before="14"/>
              <w:ind w:left="3956" w:right="3961"/>
              <w:jc w:val="center"/>
              <w:rPr>
                <w:rFonts w:ascii="Verdana"/>
                <w:b/>
                <w:sz w:val="20"/>
              </w:rPr>
            </w:pPr>
            <w:r>
              <w:rPr>
                <w:rFonts w:ascii="Verdana"/>
                <w:b/>
                <w:color w:val="FFFFFF"/>
                <w:sz w:val="20"/>
              </w:rPr>
              <w:t>PROJECTS</w:t>
            </w:r>
          </w:p>
        </w:tc>
      </w:tr>
      <w:tr w:rsidR="00A5102F" w14:paraId="030514E3" w14:textId="77777777" w:rsidTr="00A5102F">
        <w:trPr>
          <w:trHeight w:val="702"/>
        </w:trPr>
        <w:tc>
          <w:tcPr>
            <w:tcW w:w="1826" w:type="dxa"/>
            <w:tcBorders>
              <w:left w:val="nil"/>
              <w:bottom w:val="nil"/>
            </w:tcBorders>
            <w:shd w:val="clear" w:color="auto" w:fill="EDEBE0"/>
          </w:tcPr>
          <w:p w14:paraId="3900E5B3" w14:textId="77777777" w:rsidR="00A5102F" w:rsidRDefault="00A5102F" w:rsidP="005B0154">
            <w:pPr>
              <w:pStyle w:val="TableParagraph"/>
              <w:rPr>
                <w:rFonts w:ascii="Times New Roman"/>
                <w:sz w:val="18"/>
              </w:rPr>
            </w:pPr>
          </w:p>
        </w:tc>
        <w:tc>
          <w:tcPr>
            <w:tcW w:w="5523" w:type="dxa"/>
            <w:vMerge w:val="restart"/>
            <w:shd w:val="clear" w:color="auto" w:fill="EDEBE0"/>
          </w:tcPr>
          <w:p w14:paraId="33932135" w14:textId="77777777" w:rsidR="00A5102F" w:rsidRDefault="00A5102F" w:rsidP="00086812">
            <w:pPr>
              <w:pStyle w:val="TableParagraph"/>
              <w:numPr>
                <w:ilvl w:val="0"/>
                <w:numId w:val="17"/>
              </w:numPr>
              <w:tabs>
                <w:tab w:val="left" w:pos="437"/>
              </w:tabs>
              <w:spacing w:before="13"/>
              <w:ind w:right="93" w:hanging="360"/>
              <w:rPr>
                <w:sz w:val="20"/>
              </w:rPr>
            </w:pPr>
            <w:r>
              <w:rPr>
                <w:sz w:val="20"/>
              </w:rPr>
              <w:t>Management</w:t>
            </w:r>
            <w:r>
              <w:rPr>
                <w:spacing w:val="45"/>
                <w:sz w:val="20"/>
              </w:rPr>
              <w:t xml:space="preserve"> </w:t>
            </w:r>
            <w:r w:rsidR="00356D7C">
              <w:rPr>
                <w:sz w:val="20"/>
              </w:rPr>
              <w:t>considers</w:t>
            </w:r>
            <w:r>
              <w:rPr>
                <w:spacing w:val="48"/>
                <w:sz w:val="20"/>
              </w:rPr>
              <w:t xml:space="preserve"> </w:t>
            </w:r>
            <w:r>
              <w:rPr>
                <w:sz w:val="20"/>
              </w:rPr>
              <w:t>external</w:t>
            </w:r>
            <w:r>
              <w:rPr>
                <w:spacing w:val="46"/>
                <w:sz w:val="20"/>
              </w:rPr>
              <w:t xml:space="preserve"> </w:t>
            </w:r>
            <w:r>
              <w:rPr>
                <w:sz w:val="20"/>
              </w:rPr>
              <w:t>and</w:t>
            </w:r>
            <w:r>
              <w:rPr>
                <w:spacing w:val="47"/>
                <w:sz w:val="20"/>
              </w:rPr>
              <w:t xml:space="preserve"> </w:t>
            </w:r>
            <w:r>
              <w:rPr>
                <w:sz w:val="20"/>
              </w:rPr>
              <w:t>internal</w:t>
            </w:r>
            <w:r>
              <w:rPr>
                <w:spacing w:val="46"/>
                <w:sz w:val="20"/>
              </w:rPr>
              <w:t xml:space="preserve"> </w:t>
            </w:r>
            <w:r>
              <w:rPr>
                <w:sz w:val="20"/>
              </w:rPr>
              <w:t>needs</w:t>
            </w:r>
            <w:r>
              <w:rPr>
                <w:spacing w:val="-53"/>
                <w:sz w:val="20"/>
              </w:rPr>
              <w:t xml:space="preserve"> </w:t>
            </w:r>
            <w:r>
              <w:rPr>
                <w:sz w:val="20"/>
              </w:rPr>
              <w:t>analysis</w:t>
            </w:r>
            <w:r>
              <w:rPr>
                <w:spacing w:val="37"/>
                <w:sz w:val="20"/>
              </w:rPr>
              <w:t xml:space="preserve"> </w:t>
            </w:r>
            <w:r>
              <w:rPr>
                <w:sz w:val="20"/>
              </w:rPr>
              <w:t>and</w:t>
            </w:r>
            <w:r>
              <w:rPr>
                <w:spacing w:val="36"/>
                <w:sz w:val="20"/>
              </w:rPr>
              <w:t xml:space="preserve"> </w:t>
            </w:r>
            <w:r>
              <w:rPr>
                <w:sz w:val="20"/>
              </w:rPr>
              <w:t>outcomes</w:t>
            </w:r>
            <w:r>
              <w:rPr>
                <w:spacing w:val="38"/>
                <w:sz w:val="20"/>
              </w:rPr>
              <w:t xml:space="preserve"> </w:t>
            </w:r>
            <w:r>
              <w:rPr>
                <w:sz w:val="20"/>
              </w:rPr>
              <w:t>of</w:t>
            </w:r>
            <w:r>
              <w:rPr>
                <w:spacing w:val="37"/>
                <w:sz w:val="20"/>
              </w:rPr>
              <w:t xml:space="preserve"> </w:t>
            </w:r>
            <w:r>
              <w:rPr>
                <w:sz w:val="20"/>
              </w:rPr>
              <w:t>Strategic</w:t>
            </w:r>
            <w:r>
              <w:rPr>
                <w:spacing w:val="38"/>
                <w:sz w:val="20"/>
              </w:rPr>
              <w:t xml:space="preserve"> </w:t>
            </w:r>
            <w:r>
              <w:rPr>
                <w:sz w:val="20"/>
              </w:rPr>
              <w:t>Planning</w:t>
            </w:r>
            <w:r>
              <w:rPr>
                <w:spacing w:val="38"/>
                <w:sz w:val="20"/>
              </w:rPr>
              <w:t xml:space="preserve"> </w:t>
            </w:r>
            <w:r>
              <w:rPr>
                <w:sz w:val="20"/>
              </w:rPr>
              <w:t>Session</w:t>
            </w:r>
            <w:r>
              <w:rPr>
                <w:spacing w:val="-52"/>
                <w:sz w:val="20"/>
              </w:rPr>
              <w:t xml:space="preserve"> </w:t>
            </w:r>
            <w:r>
              <w:rPr>
                <w:w w:val="95"/>
                <w:sz w:val="20"/>
              </w:rPr>
              <w:t>and</w:t>
            </w:r>
            <w:r>
              <w:rPr>
                <w:spacing w:val="1"/>
                <w:w w:val="95"/>
                <w:sz w:val="20"/>
              </w:rPr>
              <w:t xml:space="preserve"> </w:t>
            </w:r>
            <w:r>
              <w:rPr>
                <w:w w:val="95"/>
                <w:sz w:val="20"/>
              </w:rPr>
              <w:t>identify projects and develop</w:t>
            </w:r>
            <w:r>
              <w:rPr>
                <w:spacing w:val="1"/>
                <w:w w:val="95"/>
                <w:sz w:val="20"/>
              </w:rPr>
              <w:t xml:space="preserve"> </w:t>
            </w:r>
            <w:r>
              <w:rPr>
                <w:w w:val="95"/>
                <w:sz w:val="20"/>
              </w:rPr>
              <w:t>project business</w:t>
            </w:r>
            <w:r>
              <w:rPr>
                <w:spacing w:val="1"/>
                <w:w w:val="95"/>
                <w:sz w:val="20"/>
              </w:rPr>
              <w:t xml:space="preserve"> </w:t>
            </w:r>
            <w:r>
              <w:rPr>
                <w:w w:val="95"/>
                <w:sz w:val="20"/>
              </w:rPr>
              <w:t>plans.</w:t>
            </w:r>
            <w:r>
              <w:rPr>
                <w:spacing w:val="-50"/>
                <w:w w:val="95"/>
                <w:sz w:val="20"/>
              </w:rPr>
              <w:t xml:space="preserve"> </w:t>
            </w:r>
            <w:r>
              <w:rPr>
                <w:rFonts w:ascii="Arial" w:hAnsi="Arial"/>
                <w:b/>
                <w:sz w:val="20"/>
              </w:rPr>
              <w:t>Mandatory</w:t>
            </w:r>
            <w:r>
              <w:rPr>
                <w:rFonts w:ascii="Arial" w:hAnsi="Arial"/>
                <w:b/>
                <w:spacing w:val="45"/>
                <w:sz w:val="20"/>
              </w:rPr>
              <w:t xml:space="preserve"> </w:t>
            </w:r>
            <w:r>
              <w:rPr>
                <w:rFonts w:ascii="Arial" w:hAnsi="Arial"/>
                <w:b/>
                <w:sz w:val="20"/>
              </w:rPr>
              <w:t>Projects</w:t>
            </w:r>
            <w:r>
              <w:rPr>
                <w:rFonts w:ascii="Arial" w:hAnsi="Arial"/>
                <w:b/>
                <w:spacing w:val="50"/>
                <w:sz w:val="20"/>
              </w:rPr>
              <w:t xml:space="preserve"> </w:t>
            </w:r>
            <w:r>
              <w:rPr>
                <w:rFonts w:ascii="Arial" w:hAnsi="Arial"/>
                <w:b/>
                <w:sz w:val="20"/>
              </w:rPr>
              <w:t>-</w:t>
            </w:r>
            <w:r>
              <w:rPr>
                <w:rFonts w:ascii="Arial" w:hAnsi="Arial"/>
                <w:b/>
                <w:spacing w:val="49"/>
                <w:sz w:val="20"/>
              </w:rPr>
              <w:t xml:space="preserve"> </w:t>
            </w:r>
            <w:r>
              <w:rPr>
                <w:sz w:val="20"/>
              </w:rPr>
              <w:t>Upgrade</w:t>
            </w:r>
            <w:r>
              <w:rPr>
                <w:spacing w:val="48"/>
                <w:sz w:val="20"/>
              </w:rPr>
              <w:t xml:space="preserve"> </w:t>
            </w:r>
            <w:r>
              <w:rPr>
                <w:sz w:val="20"/>
              </w:rPr>
              <w:t>and</w:t>
            </w:r>
            <w:r>
              <w:rPr>
                <w:spacing w:val="47"/>
                <w:sz w:val="20"/>
              </w:rPr>
              <w:t xml:space="preserve"> </w:t>
            </w:r>
            <w:r>
              <w:rPr>
                <w:sz w:val="20"/>
              </w:rPr>
              <w:t>Development</w:t>
            </w:r>
            <w:r>
              <w:rPr>
                <w:spacing w:val="48"/>
                <w:sz w:val="20"/>
              </w:rPr>
              <w:t xml:space="preserve"> </w:t>
            </w:r>
            <w:r>
              <w:rPr>
                <w:sz w:val="20"/>
              </w:rPr>
              <w:t>of</w:t>
            </w:r>
            <w:r>
              <w:rPr>
                <w:spacing w:val="-52"/>
                <w:sz w:val="20"/>
              </w:rPr>
              <w:t xml:space="preserve"> </w:t>
            </w:r>
            <w:r>
              <w:rPr>
                <w:sz w:val="20"/>
              </w:rPr>
              <w:t>New</w:t>
            </w:r>
            <w:r>
              <w:rPr>
                <w:spacing w:val="27"/>
                <w:sz w:val="20"/>
              </w:rPr>
              <w:t xml:space="preserve"> </w:t>
            </w:r>
            <w:r>
              <w:rPr>
                <w:sz w:val="20"/>
              </w:rPr>
              <w:t>Infrastructure</w:t>
            </w:r>
            <w:r>
              <w:rPr>
                <w:spacing w:val="29"/>
                <w:sz w:val="20"/>
              </w:rPr>
              <w:t xml:space="preserve"> </w:t>
            </w:r>
            <w:r>
              <w:rPr>
                <w:sz w:val="20"/>
              </w:rPr>
              <w:t>Projects</w:t>
            </w:r>
            <w:r>
              <w:rPr>
                <w:spacing w:val="30"/>
                <w:sz w:val="20"/>
              </w:rPr>
              <w:t xml:space="preserve"> </w:t>
            </w:r>
            <w:r>
              <w:rPr>
                <w:sz w:val="20"/>
              </w:rPr>
              <w:t>directly</w:t>
            </w:r>
            <w:r>
              <w:rPr>
                <w:spacing w:val="28"/>
                <w:sz w:val="20"/>
              </w:rPr>
              <w:t xml:space="preserve"> </w:t>
            </w:r>
            <w:r>
              <w:rPr>
                <w:sz w:val="20"/>
              </w:rPr>
              <w:t>linked</w:t>
            </w:r>
            <w:r>
              <w:rPr>
                <w:spacing w:val="28"/>
                <w:sz w:val="20"/>
              </w:rPr>
              <w:t xml:space="preserve"> </w:t>
            </w:r>
            <w:r>
              <w:rPr>
                <w:sz w:val="20"/>
              </w:rPr>
              <w:t>to</w:t>
            </w:r>
            <w:r>
              <w:rPr>
                <w:spacing w:val="31"/>
                <w:sz w:val="20"/>
              </w:rPr>
              <w:t xml:space="preserve"> </w:t>
            </w:r>
            <w:r>
              <w:rPr>
                <w:sz w:val="20"/>
              </w:rPr>
              <w:t>basic</w:t>
            </w:r>
            <w:r>
              <w:rPr>
                <w:spacing w:val="-53"/>
                <w:sz w:val="20"/>
              </w:rPr>
              <w:t xml:space="preserve"> </w:t>
            </w:r>
            <w:r>
              <w:rPr>
                <w:sz w:val="20"/>
              </w:rPr>
              <w:t>service delivery (Water / Electricity / Sanitation)</w:t>
            </w:r>
            <w:r>
              <w:rPr>
                <w:spacing w:val="1"/>
                <w:sz w:val="20"/>
              </w:rPr>
              <w:t xml:space="preserve"> </w:t>
            </w:r>
            <w:r>
              <w:rPr>
                <w:rFonts w:ascii="Arial" w:hAnsi="Arial"/>
                <w:b/>
                <w:sz w:val="20"/>
              </w:rPr>
              <w:t>Community</w:t>
            </w:r>
            <w:r>
              <w:rPr>
                <w:rFonts w:ascii="Arial" w:hAnsi="Arial"/>
                <w:b/>
                <w:spacing w:val="37"/>
                <w:sz w:val="20"/>
              </w:rPr>
              <w:t xml:space="preserve"> </w:t>
            </w:r>
            <w:r>
              <w:rPr>
                <w:rFonts w:ascii="Arial" w:hAnsi="Arial"/>
                <w:b/>
                <w:sz w:val="20"/>
              </w:rPr>
              <w:t>Mandated</w:t>
            </w:r>
            <w:r>
              <w:rPr>
                <w:rFonts w:ascii="Arial" w:hAnsi="Arial"/>
                <w:b/>
                <w:spacing w:val="39"/>
                <w:sz w:val="20"/>
              </w:rPr>
              <w:t xml:space="preserve"> </w:t>
            </w:r>
            <w:r>
              <w:rPr>
                <w:rFonts w:ascii="Arial" w:hAnsi="Arial"/>
                <w:b/>
                <w:sz w:val="20"/>
              </w:rPr>
              <w:t>Projects</w:t>
            </w:r>
            <w:r>
              <w:rPr>
                <w:rFonts w:ascii="Arial" w:hAnsi="Arial"/>
                <w:b/>
                <w:spacing w:val="41"/>
                <w:sz w:val="20"/>
              </w:rPr>
              <w:t xml:space="preserve"> </w:t>
            </w:r>
            <w:r>
              <w:rPr>
                <w:rFonts w:ascii="Arial" w:hAnsi="Arial"/>
                <w:b/>
                <w:sz w:val="20"/>
              </w:rPr>
              <w:t>–</w:t>
            </w:r>
            <w:r>
              <w:rPr>
                <w:rFonts w:ascii="Arial" w:hAnsi="Arial"/>
                <w:b/>
                <w:spacing w:val="40"/>
                <w:sz w:val="20"/>
              </w:rPr>
              <w:t xml:space="preserve"> </w:t>
            </w:r>
            <w:r>
              <w:rPr>
                <w:sz w:val="20"/>
              </w:rPr>
              <w:t>Projects</w:t>
            </w:r>
            <w:r>
              <w:rPr>
                <w:spacing w:val="39"/>
                <w:sz w:val="20"/>
              </w:rPr>
              <w:t xml:space="preserve"> </w:t>
            </w:r>
            <w:r>
              <w:rPr>
                <w:sz w:val="20"/>
              </w:rPr>
              <w:t>aimed</w:t>
            </w:r>
            <w:r>
              <w:rPr>
                <w:spacing w:val="36"/>
                <w:sz w:val="20"/>
              </w:rPr>
              <w:t xml:space="preserve"> </w:t>
            </w:r>
            <w:r>
              <w:rPr>
                <w:sz w:val="20"/>
              </w:rPr>
              <w:t>at</w:t>
            </w:r>
            <w:r>
              <w:rPr>
                <w:spacing w:val="-52"/>
                <w:sz w:val="20"/>
              </w:rPr>
              <w:t xml:space="preserve"> </w:t>
            </w:r>
            <w:r>
              <w:rPr>
                <w:sz w:val="20"/>
              </w:rPr>
              <w:t>socio</w:t>
            </w:r>
            <w:r>
              <w:rPr>
                <w:spacing w:val="19"/>
                <w:sz w:val="20"/>
              </w:rPr>
              <w:t xml:space="preserve"> </w:t>
            </w:r>
            <w:r>
              <w:rPr>
                <w:sz w:val="20"/>
              </w:rPr>
              <w:t>and</w:t>
            </w:r>
            <w:r>
              <w:rPr>
                <w:spacing w:val="21"/>
                <w:sz w:val="20"/>
              </w:rPr>
              <w:t xml:space="preserve"> </w:t>
            </w:r>
            <w:r>
              <w:rPr>
                <w:sz w:val="20"/>
              </w:rPr>
              <w:t>economic</w:t>
            </w:r>
            <w:r>
              <w:rPr>
                <w:spacing w:val="20"/>
                <w:sz w:val="20"/>
              </w:rPr>
              <w:t xml:space="preserve"> </w:t>
            </w:r>
            <w:r>
              <w:rPr>
                <w:sz w:val="20"/>
              </w:rPr>
              <w:t>upliftment</w:t>
            </w:r>
            <w:r>
              <w:rPr>
                <w:spacing w:val="19"/>
                <w:sz w:val="20"/>
              </w:rPr>
              <w:t xml:space="preserve"> </w:t>
            </w:r>
            <w:r>
              <w:rPr>
                <w:sz w:val="20"/>
              </w:rPr>
              <w:t>of</w:t>
            </w:r>
            <w:r>
              <w:rPr>
                <w:spacing w:val="21"/>
                <w:sz w:val="20"/>
              </w:rPr>
              <w:t xml:space="preserve"> </w:t>
            </w:r>
            <w:r>
              <w:rPr>
                <w:sz w:val="20"/>
              </w:rPr>
              <w:t>communities</w:t>
            </w:r>
            <w:r>
              <w:rPr>
                <w:spacing w:val="22"/>
                <w:sz w:val="20"/>
              </w:rPr>
              <w:t xml:space="preserve"> </w:t>
            </w:r>
            <w:r>
              <w:rPr>
                <w:sz w:val="20"/>
              </w:rPr>
              <w:t>and</w:t>
            </w:r>
            <w:r>
              <w:rPr>
                <w:spacing w:val="-53"/>
                <w:sz w:val="20"/>
              </w:rPr>
              <w:t xml:space="preserve"> </w:t>
            </w:r>
            <w:r>
              <w:rPr>
                <w:sz w:val="20"/>
              </w:rPr>
              <w:t>beautification</w:t>
            </w:r>
            <w:r>
              <w:rPr>
                <w:spacing w:val="18"/>
                <w:sz w:val="20"/>
              </w:rPr>
              <w:t xml:space="preserve"> </w:t>
            </w:r>
            <w:r>
              <w:rPr>
                <w:sz w:val="20"/>
              </w:rPr>
              <w:t>and</w:t>
            </w:r>
            <w:r>
              <w:rPr>
                <w:spacing w:val="19"/>
                <w:sz w:val="20"/>
              </w:rPr>
              <w:t xml:space="preserve"> </w:t>
            </w:r>
            <w:r>
              <w:rPr>
                <w:sz w:val="20"/>
              </w:rPr>
              <w:t>development</w:t>
            </w:r>
            <w:r>
              <w:rPr>
                <w:spacing w:val="17"/>
                <w:sz w:val="20"/>
              </w:rPr>
              <w:t xml:space="preserve"> </w:t>
            </w:r>
            <w:r>
              <w:rPr>
                <w:sz w:val="20"/>
              </w:rPr>
              <w:t>of</w:t>
            </w:r>
            <w:r>
              <w:rPr>
                <w:spacing w:val="18"/>
                <w:sz w:val="20"/>
              </w:rPr>
              <w:t xml:space="preserve"> </w:t>
            </w:r>
            <w:r>
              <w:rPr>
                <w:sz w:val="20"/>
              </w:rPr>
              <w:t>residential</w:t>
            </w:r>
            <w:r>
              <w:rPr>
                <w:spacing w:val="18"/>
                <w:sz w:val="20"/>
              </w:rPr>
              <w:t xml:space="preserve"> </w:t>
            </w:r>
            <w:r>
              <w:rPr>
                <w:sz w:val="20"/>
              </w:rPr>
              <w:t>areas.</w:t>
            </w:r>
            <w:r>
              <w:rPr>
                <w:spacing w:val="-53"/>
                <w:sz w:val="20"/>
              </w:rPr>
              <w:t xml:space="preserve"> </w:t>
            </w:r>
            <w:r>
              <w:rPr>
                <w:sz w:val="20"/>
              </w:rPr>
              <w:t>These</w:t>
            </w:r>
            <w:r>
              <w:rPr>
                <w:spacing w:val="1"/>
                <w:sz w:val="20"/>
              </w:rPr>
              <w:t xml:space="preserve"> </w:t>
            </w:r>
            <w:r>
              <w:rPr>
                <w:sz w:val="20"/>
              </w:rPr>
              <w:t>projects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identified</w:t>
            </w:r>
            <w:r>
              <w:rPr>
                <w:spacing w:val="1"/>
                <w:sz w:val="20"/>
              </w:rPr>
              <w:t xml:space="preserve"> </w:t>
            </w:r>
            <w:r>
              <w:rPr>
                <w:sz w:val="20"/>
              </w:rPr>
              <w:t>by communities</w:t>
            </w:r>
            <w:r>
              <w:rPr>
                <w:spacing w:val="1"/>
                <w:sz w:val="20"/>
              </w:rPr>
              <w:t xml:space="preserve"> </w:t>
            </w:r>
            <w:r>
              <w:rPr>
                <w:sz w:val="20"/>
              </w:rPr>
              <w:t>and</w:t>
            </w:r>
            <w:r>
              <w:rPr>
                <w:spacing w:val="-54"/>
                <w:sz w:val="20"/>
              </w:rPr>
              <w:t xml:space="preserve"> </w:t>
            </w:r>
            <w:r w:rsidR="00356D7C">
              <w:rPr>
                <w:sz w:val="20"/>
              </w:rPr>
              <w:t>prioritized</w:t>
            </w:r>
            <w:r>
              <w:rPr>
                <w:sz w:val="20"/>
              </w:rPr>
              <w:t xml:space="preserve"> by</w:t>
            </w:r>
            <w:r>
              <w:rPr>
                <w:spacing w:val="-7"/>
                <w:sz w:val="20"/>
              </w:rPr>
              <w:t xml:space="preserve"> </w:t>
            </w:r>
            <w:r>
              <w:rPr>
                <w:sz w:val="20"/>
              </w:rPr>
              <w:t>Ward</w:t>
            </w:r>
            <w:r>
              <w:rPr>
                <w:spacing w:val="-1"/>
                <w:sz w:val="20"/>
              </w:rPr>
              <w:t xml:space="preserve"> </w:t>
            </w:r>
            <w:r>
              <w:rPr>
                <w:sz w:val="20"/>
              </w:rPr>
              <w:t>Committees.</w:t>
            </w:r>
          </w:p>
          <w:p w14:paraId="1C02040C" w14:textId="77777777" w:rsidR="00321FBC" w:rsidRDefault="00321FBC" w:rsidP="00321FBC">
            <w:pPr>
              <w:pStyle w:val="TableParagraph"/>
              <w:tabs>
                <w:tab w:val="left" w:pos="437"/>
              </w:tabs>
              <w:spacing w:before="13"/>
              <w:ind w:left="460" w:right="93"/>
              <w:rPr>
                <w:sz w:val="20"/>
              </w:rPr>
            </w:pPr>
            <w:r w:rsidRPr="00321FBC">
              <w:rPr>
                <w:b/>
                <w:bCs/>
                <w:sz w:val="20"/>
              </w:rPr>
              <w:t>Catalytic Projects</w:t>
            </w:r>
            <w:r>
              <w:rPr>
                <w:b/>
                <w:bCs/>
                <w:sz w:val="20"/>
              </w:rPr>
              <w:t xml:space="preserve"> – </w:t>
            </w:r>
            <w:r w:rsidRPr="00321FBC">
              <w:rPr>
                <w:sz w:val="20"/>
              </w:rPr>
              <w:t>Long term</w:t>
            </w:r>
          </w:p>
          <w:p w14:paraId="1DFE9932" w14:textId="77777777" w:rsidR="00321FBC" w:rsidRDefault="00321FBC" w:rsidP="00321FBC">
            <w:pPr>
              <w:pStyle w:val="TableParagraph"/>
              <w:tabs>
                <w:tab w:val="left" w:pos="437"/>
              </w:tabs>
              <w:spacing w:before="13"/>
              <w:ind w:left="460" w:right="93"/>
              <w:rPr>
                <w:b/>
                <w:bCs/>
                <w:sz w:val="20"/>
              </w:rPr>
            </w:pPr>
            <w:r>
              <w:rPr>
                <w:b/>
                <w:bCs/>
                <w:sz w:val="20"/>
              </w:rPr>
              <w:t>JDMA Projects</w:t>
            </w:r>
          </w:p>
          <w:p w14:paraId="3491DE07" w14:textId="77777777" w:rsidR="00321FBC" w:rsidRDefault="00321FBC" w:rsidP="00321FBC">
            <w:pPr>
              <w:pStyle w:val="TableParagraph"/>
              <w:tabs>
                <w:tab w:val="left" w:pos="437"/>
              </w:tabs>
              <w:spacing w:before="13"/>
              <w:ind w:left="460" w:right="93"/>
              <w:rPr>
                <w:b/>
                <w:bCs/>
                <w:sz w:val="20"/>
              </w:rPr>
            </w:pPr>
            <w:r>
              <w:rPr>
                <w:b/>
                <w:bCs/>
                <w:sz w:val="20"/>
              </w:rPr>
              <w:t>Operational Projects</w:t>
            </w:r>
          </w:p>
          <w:p w14:paraId="16329A60" w14:textId="77777777" w:rsidR="00321FBC" w:rsidRDefault="00321FBC" w:rsidP="00321FBC">
            <w:pPr>
              <w:pStyle w:val="TableParagraph"/>
              <w:tabs>
                <w:tab w:val="left" w:pos="437"/>
              </w:tabs>
              <w:spacing w:before="13"/>
              <w:ind w:left="460" w:right="93"/>
              <w:rPr>
                <w:b/>
                <w:bCs/>
                <w:sz w:val="20"/>
              </w:rPr>
            </w:pPr>
          </w:p>
          <w:p w14:paraId="298B0BE5" w14:textId="77777777" w:rsidR="00321FBC" w:rsidRDefault="00321FBC" w:rsidP="00321FBC">
            <w:pPr>
              <w:pStyle w:val="TableParagraph"/>
              <w:tabs>
                <w:tab w:val="left" w:pos="437"/>
              </w:tabs>
              <w:spacing w:before="13"/>
              <w:ind w:left="460" w:right="93"/>
              <w:rPr>
                <w:b/>
                <w:bCs/>
                <w:sz w:val="20"/>
              </w:rPr>
            </w:pPr>
          </w:p>
          <w:p w14:paraId="71C415C8" w14:textId="77777777" w:rsidR="00321FBC" w:rsidRDefault="00321FBC" w:rsidP="00321FBC">
            <w:pPr>
              <w:pStyle w:val="TableParagraph"/>
              <w:tabs>
                <w:tab w:val="left" w:pos="437"/>
              </w:tabs>
              <w:spacing w:before="13"/>
              <w:ind w:left="460" w:right="93"/>
              <w:rPr>
                <w:b/>
                <w:bCs/>
                <w:sz w:val="20"/>
              </w:rPr>
            </w:pPr>
          </w:p>
          <w:p w14:paraId="1771F3C0" w14:textId="77777777" w:rsidR="00321FBC" w:rsidRDefault="00321FBC" w:rsidP="00321FBC">
            <w:pPr>
              <w:pStyle w:val="TableParagraph"/>
              <w:tabs>
                <w:tab w:val="left" w:pos="437"/>
              </w:tabs>
              <w:spacing w:before="13"/>
              <w:ind w:left="460" w:right="93"/>
              <w:rPr>
                <w:b/>
                <w:bCs/>
                <w:sz w:val="20"/>
              </w:rPr>
            </w:pPr>
          </w:p>
          <w:p w14:paraId="77C7598F" w14:textId="77777777" w:rsidR="00321FBC" w:rsidRDefault="00321FBC" w:rsidP="00321FBC">
            <w:pPr>
              <w:pStyle w:val="TableParagraph"/>
              <w:tabs>
                <w:tab w:val="left" w:pos="437"/>
              </w:tabs>
              <w:spacing w:before="13"/>
              <w:ind w:left="460" w:right="93"/>
              <w:rPr>
                <w:b/>
                <w:bCs/>
                <w:sz w:val="20"/>
              </w:rPr>
            </w:pPr>
          </w:p>
          <w:p w14:paraId="2E768B21" w14:textId="77777777" w:rsidR="00321FBC" w:rsidRDefault="00321FBC" w:rsidP="00321FBC">
            <w:pPr>
              <w:pStyle w:val="TableParagraph"/>
              <w:tabs>
                <w:tab w:val="left" w:pos="437"/>
              </w:tabs>
              <w:spacing w:before="13"/>
              <w:ind w:left="460" w:right="93"/>
              <w:rPr>
                <w:b/>
                <w:bCs/>
                <w:sz w:val="20"/>
              </w:rPr>
            </w:pPr>
          </w:p>
          <w:p w14:paraId="7278C4C3" w14:textId="35C3AAA7" w:rsidR="00321FBC" w:rsidRPr="00321FBC" w:rsidRDefault="00321FBC" w:rsidP="00321FBC">
            <w:pPr>
              <w:pStyle w:val="TableParagraph"/>
              <w:tabs>
                <w:tab w:val="left" w:pos="437"/>
              </w:tabs>
              <w:spacing w:before="13"/>
              <w:ind w:left="460" w:right="93"/>
              <w:rPr>
                <w:b/>
                <w:bCs/>
                <w:sz w:val="20"/>
              </w:rPr>
            </w:pPr>
          </w:p>
        </w:tc>
        <w:tc>
          <w:tcPr>
            <w:tcW w:w="2259" w:type="dxa"/>
            <w:tcBorders>
              <w:bottom w:val="nil"/>
            </w:tcBorders>
            <w:shd w:val="clear" w:color="auto" w:fill="EDEBE0"/>
          </w:tcPr>
          <w:p w14:paraId="1E216AA6" w14:textId="77777777" w:rsidR="00A5102F" w:rsidRDefault="00A5102F" w:rsidP="005B0154">
            <w:pPr>
              <w:pStyle w:val="TableParagraph"/>
              <w:spacing w:before="13"/>
              <w:ind w:left="538" w:right="513" w:firstLine="151"/>
              <w:rPr>
                <w:sz w:val="20"/>
              </w:rPr>
            </w:pPr>
            <w:r>
              <w:rPr>
                <w:sz w:val="20"/>
              </w:rPr>
              <w:t>Executive</w:t>
            </w:r>
            <w:r>
              <w:rPr>
                <w:spacing w:val="1"/>
                <w:sz w:val="20"/>
              </w:rPr>
              <w:t xml:space="preserve"> </w:t>
            </w:r>
            <w:r>
              <w:rPr>
                <w:sz w:val="20"/>
              </w:rPr>
              <w:t>Management</w:t>
            </w:r>
          </w:p>
        </w:tc>
      </w:tr>
      <w:tr w:rsidR="00A5102F" w14:paraId="08862A39" w14:textId="77777777" w:rsidTr="00A5102F">
        <w:trPr>
          <w:trHeight w:val="1111"/>
        </w:trPr>
        <w:tc>
          <w:tcPr>
            <w:tcW w:w="1826" w:type="dxa"/>
            <w:tcBorders>
              <w:top w:val="nil"/>
              <w:left w:val="nil"/>
              <w:bottom w:val="nil"/>
            </w:tcBorders>
            <w:shd w:val="clear" w:color="auto" w:fill="EDEBE0"/>
          </w:tcPr>
          <w:p w14:paraId="74FEECE1" w14:textId="77777777" w:rsidR="00A5102F" w:rsidRDefault="00A5102F" w:rsidP="005B0154">
            <w:pPr>
              <w:pStyle w:val="TableParagraph"/>
              <w:spacing w:before="3"/>
              <w:rPr>
                <w:sz w:val="19"/>
              </w:rPr>
            </w:pPr>
          </w:p>
          <w:p w14:paraId="72D25837" w14:textId="77777777" w:rsidR="00A5102F" w:rsidRDefault="00A5102F" w:rsidP="005B0154">
            <w:pPr>
              <w:pStyle w:val="TableParagraph"/>
              <w:ind w:left="345" w:right="347" w:firstLine="55"/>
              <w:jc w:val="both"/>
              <w:rPr>
                <w:sz w:val="20"/>
              </w:rPr>
            </w:pPr>
            <w:r>
              <w:rPr>
                <w:sz w:val="20"/>
              </w:rPr>
              <w:t>Project and</w:t>
            </w:r>
            <w:r>
              <w:rPr>
                <w:spacing w:val="1"/>
                <w:sz w:val="20"/>
              </w:rPr>
              <w:t xml:space="preserve"> </w:t>
            </w:r>
            <w:proofErr w:type="spellStart"/>
            <w:r>
              <w:rPr>
                <w:sz w:val="20"/>
              </w:rPr>
              <w:t>Programme</w:t>
            </w:r>
            <w:proofErr w:type="spellEnd"/>
            <w:r>
              <w:rPr>
                <w:spacing w:val="1"/>
                <w:sz w:val="20"/>
              </w:rPr>
              <w:t xml:space="preserve"> </w:t>
            </w:r>
            <w:r>
              <w:rPr>
                <w:w w:val="95"/>
                <w:sz w:val="20"/>
              </w:rPr>
              <w:t>Identification</w:t>
            </w:r>
          </w:p>
        </w:tc>
        <w:tc>
          <w:tcPr>
            <w:tcW w:w="5523" w:type="dxa"/>
            <w:vMerge/>
            <w:tcBorders>
              <w:top w:val="nil"/>
            </w:tcBorders>
            <w:shd w:val="clear" w:color="auto" w:fill="EDEBE0"/>
          </w:tcPr>
          <w:p w14:paraId="0A8F3D14" w14:textId="77777777" w:rsidR="00A5102F" w:rsidRDefault="00A5102F" w:rsidP="005B0154">
            <w:pPr>
              <w:rPr>
                <w:sz w:val="2"/>
                <w:szCs w:val="2"/>
              </w:rPr>
            </w:pPr>
          </w:p>
        </w:tc>
        <w:tc>
          <w:tcPr>
            <w:tcW w:w="2259" w:type="dxa"/>
            <w:tcBorders>
              <w:top w:val="nil"/>
              <w:bottom w:val="nil"/>
            </w:tcBorders>
            <w:shd w:val="clear" w:color="auto" w:fill="EDEBE0"/>
          </w:tcPr>
          <w:p w14:paraId="3426EEED" w14:textId="77777777" w:rsidR="00A5102F" w:rsidRDefault="00A5102F" w:rsidP="005B0154">
            <w:pPr>
              <w:pStyle w:val="TableParagraph"/>
            </w:pPr>
          </w:p>
          <w:p w14:paraId="54A8B896" w14:textId="77777777" w:rsidR="00A5102F" w:rsidRDefault="00A5102F" w:rsidP="005B0154">
            <w:pPr>
              <w:pStyle w:val="TableParagraph"/>
              <w:spacing w:before="5"/>
              <w:rPr>
                <w:sz w:val="26"/>
              </w:rPr>
            </w:pPr>
          </w:p>
          <w:p w14:paraId="67BE3F10" w14:textId="77777777" w:rsidR="00A5102F" w:rsidRDefault="00A5102F" w:rsidP="005B0154">
            <w:pPr>
              <w:pStyle w:val="TableParagraph"/>
              <w:spacing w:before="1"/>
              <w:ind w:left="283"/>
              <w:rPr>
                <w:sz w:val="20"/>
              </w:rPr>
            </w:pPr>
            <w:r>
              <w:rPr>
                <w:sz w:val="20"/>
              </w:rPr>
              <w:t>Technical</w:t>
            </w:r>
            <w:r>
              <w:rPr>
                <w:spacing w:val="-4"/>
                <w:sz w:val="20"/>
              </w:rPr>
              <w:t xml:space="preserve"> </w:t>
            </w:r>
            <w:r>
              <w:rPr>
                <w:sz w:val="20"/>
              </w:rPr>
              <w:t>Services</w:t>
            </w:r>
          </w:p>
        </w:tc>
      </w:tr>
      <w:tr w:rsidR="00A5102F" w14:paraId="7B9CC24E" w14:textId="77777777" w:rsidTr="00A5102F">
        <w:trPr>
          <w:trHeight w:val="710"/>
        </w:trPr>
        <w:tc>
          <w:tcPr>
            <w:tcW w:w="1826" w:type="dxa"/>
            <w:tcBorders>
              <w:top w:val="nil"/>
              <w:left w:val="nil"/>
            </w:tcBorders>
            <w:shd w:val="clear" w:color="auto" w:fill="EDEBE0"/>
          </w:tcPr>
          <w:p w14:paraId="1E0E8548" w14:textId="77777777" w:rsidR="00A5102F" w:rsidRDefault="00A5102F" w:rsidP="005B0154">
            <w:pPr>
              <w:pStyle w:val="TableParagraph"/>
              <w:rPr>
                <w:rFonts w:ascii="Times New Roman"/>
                <w:sz w:val="18"/>
              </w:rPr>
            </w:pPr>
          </w:p>
        </w:tc>
        <w:tc>
          <w:tcPr>
            <w:tcW w:w="5523" w:type="dxa"/>
            <w:vMerge/>
            <w:tcBorders>
              <w:top w:val="nil"/>
            </w:tcBorders>
            <w:shd w:val="clear" w:color="auto" w:fill="EDEBE0"/>
          </w:tcPr>
          <w:p w14:paraId="2E1BD3F4" w14:textId="77777777" w:rsidR="00A5102F" w:rsidRDefault="00A5102F" w:rsidP="005B0154">
            <w:pPr>
              <w:rPr>
                <w:sz w:val="2"/>
                <w:szCs w:val="2"/>
              </w:rPr>
            </w:pPr>
          </w:p>
        </w:tc>
        <w:tc>
          <w:tcPr>
            <w:tcW w:w="2259" w:type="dxa"/>
            <w:tcBorders>
              <w:top w:val="nil"/>
            </w:tcBorders>
            <w:shd w:val="clear" w:color="auto" w:fill="EDEBE0"/>
          </w:tcPr>
          <w:p w14:paraId="4CF242F0" w14:textId="77777777" w:rsidR="00A5102F" w:rsidRDefault="00A5102F" w:rsidP="005B0154">
            <w:pPr>
              <w:pStyle w:val="TableParagraph"/>
              <w:spacing w:before="192"/>
              <w:ind w:left="790" w:right="56" w:hanging="623"/>
              <w:rPr>
                <w:sz w:val="20"/>
              </w:rPr>
            </w:pPr>
            <w:r>
              <w:rPr>
                <w:sz w:val="20"/>
              </w:rPr>
              <w:t>Planning</w:t>
            </w:r>
            <w:r>
              <w:rPr>
                <w:spacing w:val="-8"/>
                <w:sz w:val="20"/>
              </w:rPr>
              <w:t xml:space="preserve"> </w:t>
            </w:r>
            <w:r>
              <w:rPr>
                <w:sz w:val="20"/>
              </w:rPr>
              <w:t>and</w:t>
            </w:r>
            <w:r>
              <w:rPr>
                <w:spacing w:val="-9"/>
                <w:sz w:val="20"/>
              </w:rPr>
              <w:t xml:space="preserve"> </w:t>
            </w:r>
            <w:r>
              <w:rPr>
                <w:sz w:val="20"/>
              </w:rPr>
              <w:t>Strategic</w:t>
            </w:r>
            <w:r>
              <w:rPr>
                <w:spacing w:val="-53"/>
                <w:sz w:val="20"/>
              </w:rPr>
              <w:t xml:space="preserve"> </w:t>
            </w:r>
            <w:r>
              <w:rPr>
                <w:sz w:val="20"/>
              </w:rPr>
              <w:t>Services</w:t>
            </w:r>
          </w:p>
          <w:p w14:paraId="3DB6FD9A" w14:textId="77777777" w:rsidR="00A2145E" w:rsidRDefault="00A2145E" w:rsidP="00A2145E">
            <w:pPr>
              <w:pStyle w:val="TableParagraph"/>
              <w:ind w:left="790" w:right="56" w:hanging="623"/>
              <w:rPr>
                <w:sz w:val="20"/>
              </w:rPr>
            </w:pPr>
          </w:p>
          <w:p w14:paraId="7C9F0557" w14:textId="04FECACE" w:rsidR="00A2145E" w:rsidRDefault="00A2145E" w:rsidP="005B0154">
            <w:pPr>
              <w:pStyle w:val="TableParagraph"/>
              <w:spacing w:before="192"/>
              <w:ind w:left="790" w:right="56" w:hanging="623"/>
              <w:rPr>
                <w:sz w:val="20"/>
              </w:rPr>
            </w:pPr>
          </w:p>
        </w:tc>
      </w:tr>
      <w:tr w:rsidR="00A5102F" w14:paraId="2106EA3B" w14:textId="77777777" w:rsidTr="00A5102F">
        <w:trPr>
          <w:trHeight w:val="282"/>
        </w:trPr>
        <w:tc>
          <w:tcPr>
            <w:tcW w:w="9608" w:type="dxa"/>
            <w:gridSpan w:val="3"/>
            <w:tcBorders>
              <w:left w:val="nil"/>
            </w:tcBorders>
            <w:shd w:val="clear" w:color="auto" w:fill="C4BB95"/>
          </w:tcPr>
          <w:p w14:paraId="47D71329" w14:textId="77777777" w:rsidR="00A5102F" w:rsidRDefault="00A5102F" w:rsidP="005B0154">
            <w:pPr>
              <w:pStyle w:val="TableParagraph"/>
              <w:spacing w:before="17"/>
              <w:ind w:left="3956" w:right="3961"/>
              <w:jc w:val="center"/>
              <w:rPr>
                <w:rFonts w:ascii="Verdana"/>
                <w:b/>
                <w:sz w:val="20"/>
              </w:rPr>
            </w:pPr>
            <w:r>
              <w:rPr>
                <w:rFonts w:ascii="Verdana"/>
                <w:b/>
                <w:color w:val="FFFFFF"/>
                <w:sz w:val="20"/>
              </w:rPr>
              <w:t>INTEGRATION</w:t>
            </w:r>
          </w:p>
        </w:tc>
      </w:tr>
      <w:tr w:rsidR="00A5102F" w14:paraId="7031D550" w14:textId="77777777" w:rsidTr="00A5102F">
        <w:trPr>
          <w:trHeight w:val="1864"/>
        </w:trPr>
        <w:tc>
          <w:tcPr>
            <w:tcW w:w="1826" w:type="dxa"/>
            <w:tcBorders>
              <w:left w:val="nil"/>
              <w:bottom w:val="nil"/>
            </w:tcBorders>
            <w:shd w:val="clear" w:color="auto" w:fill="EDEBE0"/>
          </w:tcPr>
          <w:p w14:paraId="2154A736" w14:textId="77777777" w:rsidR="00A5102F" w:rsidRDefault="00A5102F" w:rsidP="005B0154">
            <w:pPr>
              <w:pStyle w:val="TableParagraph"/>
              <w:spacing w:before="7"/>
              <w:rPr>
                <w:sz w:val="31"/>
              </w:rPr>
            </w:pPr>
          </w:p>
          <w:p w14:paraId="479F8AEC" w14:textId="77777777" w:rsidR="00A5102F" w:rsidRDefault="00A5102F" w:rsidP="005B0154">
            <w:pPr>
              <w:pStyle w:val="TableParagraph"/>
              <w:ind w:left="77" w:right="78"/>
              <w:jc w:val="center"/>
              <w:rPr>
                <w:sz w:val="20"/>
              </w:rPr>
            </w:pPr>
            <w:r>
              <w:rPr>
                <w:sz w:val="20"/>
              </w:rPr>
              <w:t>Intergovernmental</w:t>
            </w:r>
            <w:r>
              <w:rPr>
                <w:spacing w:val="-54"/>
                <w:sz w:val="20"/>
              </w:rPr>
              <w:t xml:space="preserve"> </w:t>
            </w:r>
            <w:r>
              <w:rPr>
                <w:sz w:val="20"/>
              </w:rPr>
              <w:t>Alignment and</w:t>
            </w:r>
            <w:r>
              <w:rPr>
                <w:spacing w:val="1"/>
                <w:sz w:val="20"/>
              </w:rPr>
              <w:t xml:space="preserve"> </w:t>
            </w:r>
            <w:r>
              <w:rPr>
                <w:sz w:val="20"/>
              </w:rPr>
              <w:t>Public</w:t>
            </w:r>
            <w:r>
              <w:rPr>
                <w:spacing w:val="1"/>
                <w:sz w:val="20"/>
              </w:rPr>
              <w:t xml:space="preserve"> </w:t>
            </w:r>
            <w:r>
              <w:rPr>
                <w:sz w:val="20"/>
              </w:rPr>
              <w:t>Private</w:t>
            </w:r>
            <w:r>
              <w:rPr>
                <w:spacing w:val="1"/>
                <w:sz w:val="20"/>
              </w:rPr>
              <w:t xml:space="preserve"> </w:t>
            </w:r>
            <w:r>
              <w:rPr>
                <w:sz w:val="20"/>
              </w:rPr>
              <w:t>Partnership</w:t>
            </w:r>
            <w:r>
              <w:rPr>
                <w:spacing w:val="1"/>
                <w:sz w:val="20"/>
              </w:rPr>
              <w:t xml:space="preserve"> </w:t>
            </w:r>
            <w:r>
              <w:rPr>
                <w:sz w:val="20"/>
              </w:rPr>
              <w:t>Contribution</w:t>
            </w:r>
          </w:p>
        </w:tc>
        <w:tc>
          <w:tcPr>
            <w:tcW w:w="5523" w:type="dxa"/>
            <w:tcBorders>
              <w:bottom w:val="nil"/>
            </w:tcBorders>
            <w:shd w:val="clear" w:color="auto" w:fill="EDEBE0"/>
          </w:tcPr>
          <w:p w14:paraId="4EA16470" w14:textId="77777777" w:rsidR="00A5102F" w:rsidRDefault="00A5102F" w:rsidP="00086812">
            <w:pPr>
              <w:pStyle w:val="TableParagraph"/>
              <w:numPr>
                <w:ilvl w:val="0"/>
                <w:numId w:val="16"/>
              </w:numPr>
              <w:tabs>
                <w:tab w:val="left" w:pos="461"/>
              </w:tabs>
              <w:spacing w:before="16"/>
              <w:ind w:right="99"/>
              <w:jc w:val="both"/>
              <w:rPr>
                <w:rFonts w:ascii="Arial" w:hAnsi="Arial"/>
                <w:b/>
                <w:sz w:val="20"/>
              </w:rPr>
            </w:pPr>
            <w:r>
              <w:rPr>
                <w:sz w:val="20"/>
              </w:rPr>
              <w:t>Align municipal strategy with National, Provincial and</w:t>
            </w:r>
            <w:r>
              <w:rPr>
                <w:spacing w:val="1"/>
                <w:sz w:val="20"/>
              </w:rPr>
              <w:t xml:space="preserve"> </w:t>
            </w:r>
            <w:r>
              <w:rPr>
                <w:sz w:val="20"/>
              </w:rPr>
              <w:t>District Municipality development policies and planning</w:t>
            </w:r>
            <w:r>
              <w:rPr>
                <w:spacing w:val="1"/>
                <w:sz w:val="20"/>
              </w:rPr>
              <w:t xml:space="preserve"> </w:t>
            </w:r>
            <w:r>
              <w:rPr>
                <w:sz w:val="20"/>
              </w:rPr>
              <w:t>instruments.</w:t>
            </w:r>
            <w:r>
              <w:rPr>
                <w:spacing w:val="-1"/>
                <w:sz w:val="20"/>
              </w:rPr>
              <w:t xml:space="preserve"> </w:t>
            </w:r>
            <w:r>
              <w:rPr>
                <w:rFonts w:ascii="Arial" w:hAnsi="Arial"/>
                <w:b/>
                <w:sz w:val="20"/>
              </w:rPr>
              <w:t>(Horizontal</w:t>
            </w:r>
            <w:r>
              <w:rPr>
                <w:rFonts w:ascii="Arial" w:hAnsi="Arial"/>
                <w:b/>
                <w:spacing w:val="-2"/>
                <w:sz w:val="20"/>
              </w:rPr>
              <w:t xml:space="preserve"> </w:t>
            </w:r>
            <w:r>
              <w:rPr>
                <w:rFonts w:ascii="Arial" w:hAnsi="Arial"/>
                <w:b/>
                <w:sz w:val="20"/>
              </w:rPr>
              <w:t>and</w:t>
            </w:r>
            <w:r>
              <w:rPr>
                <w:rFonts w:ascii="Arial" w:hAnsi="Arial"/>
                <w:b/>
                <w:spacing w:val="-2"/>
                <w:sz w:val="20"/>
              </w:rPr>
              <w:t xml:space="preserve"> </w:t>
            </w:r>
            <w:r>
              <w:rPr>
                <w:rFonts w:ascii="Arial" w:hAnsi="Arial"/>
                <w:b/>
                <w:sz w:val="20"/>
              </w:rPr>
              <w:t>Vertical</w:t>
            </w:r>
            <w:r>
              <w:rPr>
                <w:rFonts w:ascii="Arial" w:hAnsi="Arial"/>
                <w:b/>
                <w:spacing w:val="2"/>
                <w:sz w:val="20"/>
              </w:rPr>
              <w:t xml:space="preserve"> </w:t>
            </w:r>
            <w:r>
              <w:rPr>
                <w:rFonts w:ascii="Arial" w:hAnsi="Arial"/>
                <w:b/>
                <w:sz w:val="20"/>
              </w:rPr>
              <w:t>Alignment)</w:t>
            </w:r>
          </w:p>
          <w:p w14:paraId="2096FB53" w14:textId="77777777" w:rsidR="00A5102F" w:rsidRDefault="00A5102F" w:rsidP="00086812">
            <w:pPr>
              <w:pStyle w:val="TableParagraph"/>
              <w:numPr>
                <w:ilvl w:val="0"/>
                <w:numId w:val="16"/>
              </w:numPr>
              <w:tabs>
                <w:tab w:val="left" w:pos="461"/>
              </w:tabs>
              <w:spacing w:before="1" w:line="242" w:lineRule="auto"/>
              <w:ind w:right="99"/>
              <w:jc w:val="both"/>
              <w:rPr>
                <w:sz w:val="20"/>
              </w:rPr>
            </w:pPr>
            <w:r>
              <w:rPr>
                <w:sz w:val="20"/>
              </w:rPr>
              <w:t>Participate</w:t>
            </w:r>
            <w:r>
              <w:rPr>
                <w:spacing w:val="-7"/>
                <w:sz w:val="20"/>
              </w:rPr>
              <w:t xml:space="preserve"> </w:t>
            </w:r>
            <w:r>
              <w:rPr>
                <w:sz w:val="20"/>
              </w:rPr>
              <w:t>in</w:t>
            </w:r>
            <w:r>
              <w:rPr>
                <w:spacing w:val="-3"/>
                <w:sz w:val="20"/>
              </w:rPr>
              <w:t xml:space="preserve"> </w:t>
            </w:r>
            <w:r>
              <w:rPr>
                <w:sz w:val="20"/>
              </w:rPr>
              <w:t>Provincial</w:t>
            </w:r>
            <w:r>
              <w:rPr>
                <w:spacing w:val="-7"/>
                <w:sz w:val="20"/>
              </w:rPr>
              <w:t xml:space="preserve"> </w:t>
            </w:r>
            <w:r>
              <w:rPr>
                <w:sz w:val="20"/>
              </w:rPr>
              <w:t>IDP</w:t>
            </w:r>
            <w:r>
              <w:rPr>
                <w:spacing w:val="-6"/>
                <w:sz w:val="20"/>
              </w:rPr>
              <w:t xml:space="preserve"> </w:t>
            </w:r>
            <w:r>
              <w:rPr>
                <w:sz w:val="20"/>
              </w:rPr>
              <w:t>INDABA</w:t>
            </w:r>
            <w:r>
              <w:rPr>
                <w:spacing w:val="-6"/>
                <w:sz w:val="20"/>
              </w:rPr>
              <w:t xml:space="preserve"> </w:t>
            </w:r>
            <w:r>
              <w:rPr>
                <w:sz w:val="20"/>
              </w:rPr>
              <w:t>and</w:t>
            </w:r>
            <w:r>
              <w:rPr>
                <w:spacing w:val="-6"/>
                <w:sz w:val="20"/>
              </w:rPr>
              <w:t xml:space="preserve"> </w:t>
            </w:r>
            <w:r>
              <w:rPr>
                <w:sz w:val="20"/>
              </w:rPr>
              <w:t>Joint</w:t>
            </w:r>
            <w:r>
              <w:rPr>
                <w:spacing w:val="-6"/>
                <w:sz w:val="20"/>
              </w:rPr>
              <w:t xml:space="preserve"> </w:t>
            </w:r>
            <w:r>
              <w:rPr>
                <w:sz w:val="20"/>
              </w:rPr>
              <w:t>Planning</w:t>
            </w:r>
            <w:r>
              <w:rPr>
                <w:spacing w:val="-53"/>
                <w:sz w:val="20"/>
              </w:rPr>
              <w:t xml:space="preserve"> </w:t>
            </w:r>
            <w:r>
              <w:rPr>
                <w:sz w:val="20"/>
              </w:rPr>
              <w:t>Forums.</w:t>
            </w:r>
          </w:p>
          <w:p w14:paraId="5B346270" w14:textId="77777777" w:rsidR="00A5102F" w:rsidRDefault="00A5102F" w:rsidP="00086812">
            <w:pPr>
              <w:pStyle w:val="TableParagraph"/>
              <w:numPr>
                <w:ilvl w:val="0"/>
                <w:numId w:val="16"/>
              </w:numPr>
              <w:tabs>
                <w:tab w:val="left" w:pos="461"/>
              </w:tabs>
              <w:spacing w:line="230" w:lineRule="atLeast"/>
              <w:ind w:right="99"/>
              <w:jc w:val="both"/>
              <w:rPr>
                <w:sz w:val="20"/>
              </w:rPr>
            </w:pPr>
            <w:r>
              <w:rPr>
                <w:sz w:val="20"/>
              </w:rPr>
              <w:t>Consider,</w:t>
            </w:r>
            <w:r>
              <w:rPr>
                <w:spacing w:val="-4"/>
                <w:sz w:val="20"/>
              </w:rPr>
              <w:t xml:space="preserve"> </w:t>
            </w:r>
            <w:r>
              <w:rPr>
                <w:sz w:val="20"/>
              </w:rPr>
              <w:t>Support</w:t>
            </w:r>
            <w:r>
              <w:rPr>
                <w:spacing w:val="-6"/>
                <w:sz w:val="20"/>
              </w:rPr>
              <w:t xml:space="preserve"> </w:t>
            </w:r>
            <w:r>
              <w:rPr>
                <w:sz w:val="20"/>
              </w:rPr>
              <w:t>and</w:t>
            </w:r>
            <w:r>
              <w:rPr>
                <w:spacing w:val="-6"/>
                <w:sz w:val="20"/>
              </w:rPr>
              <w:t xml:space="preserve"> </w:t>
            </w:r>
            <w:r>
              <w:rPr>
                <w:sz w:val="20"/>
              </w:rPr>
              <w:t>Incorporate</w:t>
            </w:r>
            <w:r>
              <w:rPr>
                <w:spacing w:val="-4"/>
                <w:sz w:val="20"/>
              </w:rPr>
              <w:t xml:space="preserve"> </w:t>
            </w:r>
            <w:r>
              <w:rPr>
                <w:sz w:val="20"/>
              </w:rPr>
              <w:t>Service</w:t>
            </w:r>
            <w:r>
              <w:rPr>
                <w:spacing w:val="-3"/>
                <w:sz w:val="20"/>
              </w:rPr>
              <w:t xml:space="preserve"> </w:t>
            </w:r>
            <w:r>
              <w:rPr>
                <w:sz w:val="20"/>
              </w:rPr>
              <w:t>Delivery</w:t>
            </w:r>
            <w:r>
              <w:rPr>
                <w:spacing w:val="-7"/>
                <w:sz w:val="20"/>
              </w:rPr>
              <w:t xml:space="preserve"> </w:t>
            </w:r>
            <w:r>
              <w:rPr>
                <w:sz w:val="20"/>
              </w:rPr>
              <w:t>and</w:t>
            </w:r>
            <w:r>
              <w:rPr>
                <w:spacing w:val="-53"/>
                <w:sz w:val="20"/>
              </w:rPr>
              <w:t xml:space="preserve"> </w:t>
            </w:r>
            <w:r>
              <w:rPr>
                <w:sz w:val="20"/>
              </w:rPr>
              <w:t>Development</w:t>
            </w:r>
            <w:r>
              <w:rPr>
                <w:spacing w:val="1"/>
                <w:sz w:val="20"/>
              </w:rPr>
              <w:t xml:space="preserve"> </w:t>
            </w:r>
            <w:r>
              <w:rPr>
                <w:sz w:val="20"/>
              </w:rPr>
              <w:t>Interventions</w:t>
            </w:r>
            <w:r>
              <w:rPr>
                <w:spacing w:val="1"/>
                <w:sz w:val="20"/>
              </w:rPr>
              <w:t xml:space="preserve"> </w:t>
            </w:r>
            <w:r>
              <w:rPr>
                <w:sz w:val="20"/>
              </w:rPr>
              <w:t>of</w:t>
            </w:r>
            <w:r>
              <w:rPr>
                <w:spacing w:val="1"/>
                <w:sz w:val="20"/>
              </w:rPr>
              <w:t xml:space="preserve"> </w:t>
            </w:r>
            <w:r>
              <w:rPr>
                <w:sz w:val="20"/>
              </w:rPr>
              <w:t>other</w:t>
            </w:r>
            <w:r>
              <w:rPr>
                <w:spacing w:val="1"/>
                <w:sz w:val="20"/>
              </w:rPr>
              <w:t xml:space="preserve"> </w:t>
            </w:r>
            <w:r>
              <w:rPr>
                <w:sz w:val="20"/>
              </w:rPr>
              <w:t>government</w:t>
            </w:r>
            <w:r>
              <w:rPr>
                <w:spacing w:val="1"/>
                <w:sz w:val="20"/>
              </w:rPr>
              <w:t xml:space="preserve"> </w:t>
            </w:r>
            <w:r>
              <w:rPr>
                <w:sz w:val="20"/>
              </w:rPr>
              <w:t>and</w:t>
            </w:r>
            <w:r>
              <w:rPr>
                <w:spacing w:val="-53"/>
                <w:sz w:val="20"/>
              </w:rPr>
              <w:t xml:space="preserve"> </w:t>
            </w:r>
            <w:r>
              <w:rPr>
                <w:sz w:val="20"/>
              </w:rPr>
              <w:t>private</w:t>
            </w:r>
            <w:r>
              <w:rPr>
                <w:spacing w:val="-2"/>
                <w:sz w:val="20"/>
              </w:rPr>
              <w:t xml:space="preserve"> </w:t>
            </w:r>
            <w:r>
              <w:rPr>
                <w:sz w:val="20"/>
              </w:rPr>
              <w:t>sector</w:t>
            </w:r>
            <w:r>
              <w:rPr>
                <w:spacing w:val="-1"/>
                <w:sz w:val="20"/>
              </w:rPr>
              <w:t xml:space="preserve"> </w:t>
            </w:r>
            <w:r>
              <w:rPr>
                <w:sz w:val="20"/>
              </w:rPr>
              <w:t>counterparts</w:t>
            </w:r>
            <w:r>
              <w:rPr>
                <w:spacing w:val="2"/>
                <w:sz w:val="20"/>
              </w:rPr>
              <w:t xml:space="preserve"> </w:t>
            </w:r>
            <w:r>
              <w:rPr>
                <w:sz w:val="20"/>
              </w:rPr>
              <w:t>in</w:t>
            </w:r>
            <w:r>
              <w:rPr>
                <w:spacing w:val="-1"/>
                <w:sz w:val="20"/>
              </w:rPr>
              <w:t xml:space="preserve"> </w:t>
            </w:r>
            <w:r>
              <w:rPr>
                <w:sz w:val="20"/>
              </w:rPr>
              <w:t>IDP.</w:t>
            </w:r>
          </w:p>
        </w:tc>
        <w:tc>
          <w:tcPr>
            <w:tcW w:w="2259" w:type="dxa"/>
            <w:tcBorders>
              <w:bottom w:val="nil"/>
            </w:tcBorders>
            <w:shd w:val="clear" w:color="auto" w:fill="EDEBE0"/>
          </w:tcPr>
          <w:p w14:paraId="03B140E0" w14:textId="6B187BCE" w:rsidR="00A5102F" w:rsidRDefault="00321FBC" w:rsidP="005B0154">
            <w:pPr>
              <w:pStyle w:val="TableParagraph"/>
              <w:spacing w:before="13"/>
              <w:ind w:left="236" w:right="237"/>
              <w:jc w:val="center"/>
              <w:rPr>
                <w:sz w:val="20"/>
              </w:rPr>
            </w:pPr>
            <w:r>
              <w:rPr>
                <w:sz w:val="20"/>
              </w:rPr>
              <w:t xml:space="preserve">Strategic </w:t>
            </w:r>
            <w:r w:rsidR="00A5102F">
              <w:rPr>
                <w:sz w:val="20"/>
              </w:rPr>
              <w:t>Services</w:t>
            </w:r>
          </w:p>
          <w:p w14:paraId="42129137" w14:textId="77777777" w:rsidR="00A5102F" w:rsidRDefault="00A5102F" w:rsidP="005B0154">
            <w:pPr>
              <w:pStyle w:val="TableParagraph"/>
            </w:pPr>
          </w:p>
          <w:p w14:paraId="5D59BB87" w14:textId="77777777" w:rsidR="00A5102F" w:rsidRDefault="00A5102F" w:rsidP="005B0154">
            <w:pPr>
              <w:pStyle w:val="TableParagraph"/>
              <w:spacing w:before="9"/>
              <w:rPr>
                <w:sz w:val="24"/>
              </w:rPr>
            </w:pPr>
          </w:p>
          <w:p w14:paraId="567C0DFF" w14:textId="6130D432" w:rsidR="00A5102F" w:rsidRDefault="00A5102F" w:rsidP="005B0154">
            <w:pPr>
              <w:pStyle w:val="TableParagraph"/>
              <w:spacing w:line="520" w:lineRule="auto"/>
              <w:ind w:left="264" w:right="263" w:firstLine="3"/>
              <w:jc w:val="center"/>
              <w:rPr>
                <w:sz w:val="20"/>
              </w:rPr>
            </w:pPr>
            <w:r>
              <w:rPr>
                <w:sz w:val="20"/>
              </w:rPr>
              <w:t>All Directorates</w:t>
            </w:r>
            <w:r>
              <w:rPr>
                <w:spacing w:val="1"/>
                <w:sz w:val="20"/>
              </w:rPr>
              <w:t xml:space="preserve"> </w:t>
            </w:r>
            <w:r w:rsidR="00321FBC">
              <w:rPr>
                <w:spacing w:val="-1"/>
                <w:sz w:val="20"/>
              </w:rPr>
              <w:t xml:space="preserve">Strategic </w:t>
            </w:r>
            <w:r>
              <w:rPr>
                <w:sz w:val="20"/>
              </w:rPr>
              <w:t>Services</w:t>
            </w:r>
          </w:p>
        </w:tc>
      </w:tr>
    </w:tbl>
    <w:p w14:paraId="749A8011" w14:textId="54A8DEA0" w:rsidR="00562B50" w:rsidRDefault="00562B50" w:rsidP="001B5096">
      <w:pPr>
        <w:spacing w:after="0"/>
        <w:rPr>
          <w:b/>
          <w:bCs/>
          <w:sz w:val="28"/>
          <w:szCs w:val="28"/>
        </w:rPr>
      </w:pPr>
    </w:p>
    <w:p w14:paraId="0F9D3974" w14:textId="2A9A7924" w:rsidR="00BC797B" w:rsidRPr="000F14B7" w:rsidRDefault="001E6469" w:rsidP="000F14B7">
      <w:pPr>
        <w:pStyle w:val="Heading1"/>
      </w:pPr>
      <w:bookmarkStart w:id="9" w:name="_Toc77834751"/>
      <w:r w:rsidRPr="000F14B7">
        <w:t>KANNALAND MUNICIPAL SPATIAL DEVELOPMENT FRAMEWORK</w:t>
      </w:r>
      <w:bookmarkEnd w:id="9"/>
    </w:p>
    <w:p w14:paraId="6BD7B4BB" w14:textId="045F7F25" w:rsidR="001E6469" w:rsidRPr="001E6469" w:rsidRDefault="001E6469" w:rsidP="001E6469">
      <w:pPr>
        <w:spacing w:before="100" w:beforeAutospacing="1" w:after="100" w:afterAutospacing="1"/>
        <w:contextualSpacing/>
        <w:jc w:val="both"/>
        <w:rPr>
          <w:rFonts w:ascii="Arial" w:hAnsi="Arial" w:cs="Arial"/>
          <w:b/>
          <w:bCs/>
          <w:sz w:val="24"/>
          <w:szCs w:val="24"/>
        </w:rPr>
      </w:pPr>
      <w:r w:rsidRPr="001E6469">
        <w:rPr>
          <w:rFonts w:ascii="Arial" w:hAnsi="Arial" w:cs="Arial"/>
          <w:b/>
          <w:bCs/>
          <w:sz w:val="24"/>
          <w:szCs w:val="24"/>
        </w:rPr>
        <w:t>Introduction</w:t>
      </w:r>
    </w:p>
    <w:p w14:paraId="1F5CA5E9" w14:textId="77777777" w:rsidR="001E6469" w:rsidRDefault="001E6469" w:rsidP="001E6469">
      <w:pPr>
        <w:spacing w:before="100" w:beforeAutospacing="1" w:after="100" w:afterAutospacing="1"/>
        <w:contextualSpacing/>
        <w:jc w:val="both"/>
        <w:rPr>
          <w:rFonts w:ascii="Arial" w:hAnsi="Arial" w:cs="Arial"/>
        </w:rPr>
      </w:pPr>
    </w:p>
    <w:p w14:paraId="63311567" w14:textId="77777777" w:rsidR="006E00A1" w:rsidRDefault="001E6469" w:rsidP="001E6469">
      <w:pPr>
        <w:spacing w:before="100" w:beforeAutospacing="1" w:after="100" w:afterAutospacing="1"/>
        <w:contextualSpacing/>
        <w:jc w:val="both"/>
        <w:rPr>
          <w:rFonts w:ascii="Arial" w:hAnsi="Arial" w:cs="Arial"/>
        </w:rPr>
      </w:pPr>
      <w:r w:rsidRPr="00112863">
        <w:rPr>
          <w:rFonts w:ascii="Arial" w:hAnsi="Arial" w:cs="Arial"/>
        </w:rPr>
        <w:t>A Municipal Spatial Development Framework (MSDF) is a long-term development strategy required in</w:t>
      </w:r>
      <w:r>
        <w:rPr>
          <w:rFonts w:ascii="Arial" w:hAnsi="Arial" w:cs="Arial"/>
        </w:rPr>
        <w:t xml:space="preserve"> </w:t>
      </w:r>
      <w:r w:rsidRPr="00112863">
        <w:rPr>
          <w:rFonts w:ascii="Arial" w:hAnsi="Arial" w:cs="Arial"/>
        </w:rPr>
        <w:t>terms of the Municipal Systems Act 32 of 2000 and forms part of the Integrated Development Plan</w:t>
      </w:r>
      <w:r>
        <w:rPr>
          <w:rFonts w:ascii="Arial" w:hAnsi="Arial" w:cs="Arial"/>
        </w:rPr>
        <w:t xml:space="preserve"> </w:t>
      </w:r>
      <w:r w:rsidRPr="00112863">
        <w:rPr>
          <w:rFonts w:ascii="Arial" w:hAnsi="Arial" w:cs="Arial"/>
        </w:rPr>
        <w:t xml:space="preserve">(IDP). The main aim of the MSDF is to clearly outline the spatial status quo of the </w:t>
      </w:r>
      <w:r>
        <w:rPr>
          <w:rFonts w:ascii="Arial" w:hAnsi="Arial" w:cs="Arial"/>
        </w:rPr>
        <w:t>Municipality</w:t>
      </w:r>
      <w:r w:rsidRPr="00112863">
        <w:rPr>
          <w:rFonts w:ascii="Arial" w:hAnsi="Arial" w:cs="Arial"/>
        </w:rPr>
        <w:t>, identify</w:t>
      </w:r>
      <w:r>
        <w:rPr>
          <w:rFonts w:ascii="Arial" w:hAnsi="Arial" w:cs="Arial"/>
        </w:rPr>
        <w:t xml:space="preserve"> </w:t>
      </w:r>
      <w:r w:rsidRPr="00112863">
        <w:rPr>
          <w:rFonts w:ascii="Arial" w:hAnsi="Arial" w:cs="Arial"/>
        </w:rPr>
        <w:t>the opportunities and threats and then set out the local authority’s goal, strategies and supporting</w:t>
      </w:r>
      <w:r>
        <w:rPr>
          <w:rFonts w:ascii="Arial" w:hAnsi="Arial" w:cs="Arial"/>
        </w:rPr>
        <w:t xml:space="preserve"> </w:t>
      </w:r>
      <w:r w:rsidRPr="00112863">
        <w:rPr>
          <w:rFonts w:ascii="Arial" w:hAnsi="Arial" w:cs="Arial"/>
        </w:rPr>
        <w:t xml:space="preserve">policies in achieving medium - and long-term growth. </w:t>
      </w:r>
      <w:r>
        <w:rPr>
          <w:rFonts w:ascii="Arial" w:hAnsi="Arial" w:cs="Arial"/>
        </w:rPr>
        <w:t>The document will</w:t>
      </w:r>
      <w:r w:rsidRPr="00112863">
        <w:rPr>
          <w:rFonts w:ascii="Arial" w:hAnsi="Arial" w:cs="Arial"/>
        </w:rPr>
        <w:t xml:space="preserve"> give spatial expression on the</w:t>
      </w:r>
      <w:r>
        <w:rPr>
          <w:rFonts w:ascii="Arial" w:hAnsi="Arial" w:cs="Arial"/>
        </w:rPr>
        <w:t xml:space="preserve"> Municipality</w:t>
      </w:r>
      <w:r w:rsidRPr="00112863">
        <w:rPr>
          <w:rFonts w:ascii="Arial" w:hAnsi="Arial" w:cs="Arial"/>
        </w:rPr>
        <w:t xml:space="preserve">’s service delivery and development agenda. Furthermore, it </w:t>
      </w:r>
      <w:r>
        <w:rPr>
          <w:rFonts w:ascii="Arial" w:hAnsi="Arial" w:cs="Arial"/>
        </w:rPr>
        <w:t xml:space="preserve">will </w:t>
      </w:r>
      <w:r w:rsidRPr="00112863">
        <w:rPr>
          <w:rFonts w:ascii="Arial" w:hAnsi="Arial" w:cs="Arial"/>
        </w:rPr>
        <w:t>clarify and direct</w:t>
      </w:r>
      <w:r>
        <w:rPr>
          <w:rFonts w:ascii="Arial" w:hAnsi="Arial" w:cs="Arial"/>
        </w:rPr>
        <w:t xml:space="preserve"> equitable </w:t>
      </w:r>
      <w:r w:rsidRPr="00112863">
        <w:rPr>
          <w:rFonts w:ascii="Arial" w:hAnsi="Arial" w:cs="Arial"/>
        </w:rPr>
        <w:t>development and management activities in urban and rural areas in alignment with National and</w:t>
      </w:r>
      <w:r>
        <w:rPr>
          <w:rFonts w:ascii="Arial" w:hAnsi="Arial" w:cs="Arial"/>
        </w:rPr>
        <w:t xml:space="preserve"> </w:t>
      </w:r>
      <w:r w:rsidRPr="00112863">
        <w:rPr>
          <w:rFonts w:ascii="Arial" w:hAnsi="Arial" w:cs="Arial"/>
        </w:rPr>
        <w:t>Provincial spatial planning legislation.</w:t>
      </w:r>
      <w:r>
        <w:rPr>
          <w:rFonts w:ascii="Arial" w:hAnsi="Arial" w:cs="Arial"/>
        </w:rPr>
        <w:t xml:space="preserve">  </w:t>
      </w:r>
    </w:p>
    <w:p w14:paraId="3CE78D74" w14:textId="77777777" w:rsidR="006E00A1" w:rsidRDefault="006E00A1" w:rsidP="001E6469">
      <w:pPr>
        <w:spacing w:before="100" w:beforeAutospacing="1" w:after="100" w:afterAutospacing="1"/>
        <w:contextualSpacing/>
        <w:jc w:val="both"/>
        <w:rPr>
          <w:rFonts w:ascii="Arial" w:hAnsi="Arial" w:cs="Arial"/>
        </w:rPr>
      </w:pPr>
    </w:p>
    <w:p w14:paraId="68F37D12" w14:textId="676012D0" w:rsidR="006E00A1" w:rsidRDefault="006E00A1" w:rsidP="001E6469">
      <w:pPr>
        <w:spacing w:before="100" w:beforeAutospacing="1" w:after="100" w:afterAutospacing="1"/>
        <w:contextualSpacing/>
        <w:jc w:val="both"/>
        <w:rPr>
          <w:rFonts w:ascii="Arial" w:hAnsi="Arial" w:cs="Arial"/>
        </w:rPr>
      </w:pPr>
    </w:p>
    <w:p w14:paraId="51166747" w14:textId="1A2A6F10" w:rsidR="001B5096" w:rsidRDefault="001E6469" w:rsidP="001E6469">
      <w:pPr>
        <w:spacing w:before="100" w:beforeAutospacing="1" w:after="100" w:afterAutospacing="1"/>
        <w:contextualSpacing/>
        <w:jc w:val="both"/>
        <w:rPr>
          <w:rFonts w:ascii="Arial" w:hAnsi="Arial" w:cs="Arial"/>
        </w:rPr>
      </w:pPr>
      <w:r>
        <w:rPr>
          <w:rFonts w:ascii="Arial" w:hAnsi="Arial" w:cs="Arial"/>
        </w:rPr>
        <w:t>The Municipality is in collaboration with the Provincial Department of Environmental Affairs to finalise the draft MSDF.  Proper consultation with the stakeholders of Kannaland will be conducted to ensure all concerns and proposals are obtained for consideration.</w:t>
      </w:r>
    </w:p>
    <w:p w14:paraId="1830B0E9" w14:textId="77777777" w:rsidR="001B5096" w:rsidRDefault="001B5096" w:rsidP="001B5096">
      <w:pPr>
        <w:pStyle w:val="BodyText"/>
        <w:spacing w:line="271" w:lineRule="auto"/>
        <w:ind w:left="1272" w:right="1375" w:hanging="10"/>
        <w:rPr>
          <w:rFonts w:ascii="Calibri" w:hAnsi="Calibri"/>
          <w:i w:val="0"/>
          <w:sz w:val="22"/>
        </w:rPr>
      </w:pPr>
      <w:r>
        <w:rPr>
          <w:rFonts w:ascii="Calibri" w:hAnsi="Calibri"/>
          <w:i w:val="0"/>
          <w:sz w:val="22"/>
        </w:rPr>
        <w:t>“</w:t>
      </w:r>
      <w:r>
        <w:t>The</w:t>
      </w:r>
      <w:r>
        <w:rPr>
          <w:spacing w:val="-7"/>
        </w:rPr>
        <w:t xml:space="preserve"> </w:t>
      </w:r>
      <w:r>
        <w:t>municipal</w:t>
      </w:r>
      <w:r>
        <w:rPr>
          <w:spacing w:val="-4"/>
        </w:rPr>
        <w:t xml:space="preserve"> </w:t>
      </w:r>
      <w:r>
        <w:t>Spatial</w:t>
      </w:r>
      <w:r>
        <w:rPr>
          <w:spacing w:val="-5"/>
        </w:rPr>
        <w:t xml:space="preserve"> </w:t>
      </w:r>
      <w:r>
        <w:t>development</w:t>
      </w:r>
      <w:r>
        <w:rPr>
          <w:spacing w:val="-6"/>
        </w:rPr>
        <w:t xml:space="preserve"> </w:t>
      </w:r>
      <w:r>
        <w:t>framework</w:t>
      </w:r>
      <w:r>
        <w:rPr>
          <w:spacing w:val="-3"/>
        </w:rPr>
        <w:t xml:space="preserve"> </w:t>
      </w:r>
      <w:r>
        <w:t>must</w:t>
      </w:r>
      <w:r>
        <w:rPr>
          <w:spacing w:val="-4"/>
        </w:rPr>
        <w:t xml:space="preserve"> </w:t>
      </w:r>
      <w:r>
        <w:t>be</w:t>
      </w:r>
      <w:r>
        <w:rPr>
          <w:spacing w:val="-6"/>
        </w:rPr>
        <w:t xml:space="preserve"> </w:t>
      </w:r>
      <w:r>
        <w:t>prepared</w:t>
      </w:r>
      <w:r>
        <w:rPr>
          <w:spacing w:val="-3"/>
        </w:rPr>
        <w:t xml:space="preserve"> </w:t>
      </w:r>
      <w:r>
        <w:t>as</w:t>
      </w:r>
      <w:r>
        <w:rPr>
          <w:spacing w:val="-5"/>
        </w:rPr>
        <w:t xml:space="preserve"> </w:t>
      </w:r>
      <w:r>
        <w:t>part</w:t>
      </w:r>
      <w:r>
        <w:rPr>
          <w:spacing w:val="-3"/>
        </w:rPr>
        <w:t xml:space="preserve"> </w:t>
      </w:r>
      <w:r>
        <w:t>of</w:t>
      </w:r>
      <w:r>
        <w:rPr>
          <w:spacing w:val="-5"/>
        </w:rPr>
        <w:t xml:space="preserve"> </w:t>
      </w:r>
      <w:r>
        <w:t>a</w:t>
      </w:r>
      <w:r>
        <w:rPr>
          <w:spacing w:val="-5"/>
        </w:rPr>
        <w:t xml:space="preserve"> </w:t>
      </w:r>
      <w:r>
        <w:t>municipality’s</w:t>
      </w:r>
      <w:r>
        <w:rPr>
          <w:spacing w:val="-3"/>
        </w:rPr>
        <w:t xml:space="preserve"> </w:t>
      </w:r>
      <w:r>
        <w:t>integrated</w:t>
      </w:r>
      <w:r>
        <w:rPr>
          <w:spacing w:val="-52"/>
        </w:rPr>
        <w:t xml:space="preserve"> </w:t>
      </w:r>
      <w:r>
        <w:t>development plan</w:t>
      </w:r>
      <w:r>
        <w:rPr>
          <w:spacing w:val="1"/>
        </w:rPr>
        <w:t xml:space="preserve"> </w:t>
      </w:r>
      <w:r>
        <w:t>in</w:t>
      </w:r>
      <w:r>
        <w:rPr>
          <w:spacing w:val="-2"/>
        </w:rPr>
        <w:t xml:space="preserve"> </w:t>
      </w:r>
      <w:r>
        <w:t>accordance</w:t>
      </w:r>
      <w:r>
        <w:rPr>
          <w:spacing w:val="-1"/>
        </w:rPr>
        <w:t xml:space="preserve"> </w:t>
      </w:r>
      <w:r>
        <w:t>with</w:t>
      </w:r>
      <w:r>
        <w:rPr>
          <w:spacing w:val="-1"/>
        </w:rPr>
        <w:t xml:space="preserve"> </w:t>
      </w:r>
      <w:r>
        <w:t>the provisions of the</w:t>
      </w:r>
      <w:r>
        <w:rPr>
          <w:spacing w:val="1"/>
        </w:rPr>
        <w:t xml:space="preserve"> </w:t>
      </w:r>
      <w:r>
        <w:t>Municipal Systems</w:t>
      </w:r>
      <w:r>
        <w:rPr>
          <w:spacing w:val="-1"/>
        </w:rPr>
        <w:t xml:space="preserve"> </w:t>
      </w:r>
      <w:r>
        <w:t>Act</w:t>
      </w:r>
      <w:r>
        <w:rPr>
          <w:rFonts w:ascii="Calibri" w:hAnsi="Calibri"/>
          <w:i w:val="0"/>
          <w:sz w:val="22"/>
        </w:rPr>
        <w:t>”</w:t>
      </w:r>
    </w:p>
    <w:p w14:paraId="4D4D9488" w14:textId="1E91A915" w:rsidR="00D603A3" w:rsidRPr="00D603A3" w:rsidRDefault="00D603A3" w:rsidP="001E6469">
      <w:pPr>
        <w:spacing w:before="100" w:beforeAutospacing="1" w:after="100" w:afterAutospacing="1"/>
        <w:contextualSpacing/>
        <w:jc w:val="both"/>
        <w:rPr>
          <w:rFonts w:ascii="Arial" w:hAnsi="Arial" w:cs="Arial"/>
          <w:b/>
          <w:bCs/>
          <w:sz w:val="24"/>
          <w:szCs w:val="24"/>
        </w:rPr>
      </w:pPr>
      <w:r w:rsidRPr="00D603A3">
        <w:rPr>
          <w:rFonts w:ascii="Arial" w:hAnsi="Arial" w:cs="Arial"/>
          <w:b/>
          <w:bCs/>
          <w:sz w:val="24"/>
          <w:szCs w:val="24"/>
        </w:rPr>
        <w:t>Current Status of Kannaland MSDF</w:t>
      </w:r>
    </w:p>
    <w:p w14:paraId="55103A48" w14:textId="77777777" w:rsidR="00D603A3" w:rsidRDefault="00D603A3" w:rsidP="001E6469">
      <w:pPr>
        <w:spacing w:before="100" w:beforeAutospacing="1" w:after="100" w:afterAutospacing="1"/>
        <w:contextualSpacing/>
        <w:jc w:val="both"/>
        <w:rPr>
          <w:rFonts w:ascii="Arial" w:hAnsi="Arial" w:cs="Arial"/>
        </w:rPr>
      </w:pPr>
    </w:p>
    <w:p w14:paraId="267BF502" w14:textId="01B65D78" w:rsidR="00D72096" w:rsidRDefault="001E6469" w:rsidP="00907B01">
      <w:pPr>
        <w:spacing w:before="100" w:beforeAutospacing="1" w:after="100" w:afterAutospacing="1"/>
        <w:contextualSpacing/>
        <w:jc w:val="both"/>
        <w:rPr>
          <w:rFonts w:ascii="Arial" w:hAnsi="Arial" w:cs="Arial"/>
        </w:rPr>
      </w:pPr>
      <w:r w:rsidRPr="00965764">
        <w:rPr>
          <w:rFonts w:ascii="Arial" w:hAnsi="Arial" w:cs="Arial"/>
        </w:rPr>
        <w:t xml:space="preserve">The Spatial Development Framework (SDF) is the 20-year Development Plan for Kannaland </w:t>
      </w:r>
      <w:r>
        <w:rPr>
          <w:rFonts w:ascii="Arial" w:hAnsi="Arial" w:cs="Arial"/>
        </w:rPr>
        <w:t>Municipality</w:t>
      </w:r>
      <w:r w:rsidRPr="00965764">
        <w:rPr>
          <w:rFonts w:ascii="Arial" w:hAnsi="Arial" w:cs="Arial"/>
        </w:rPr>
        <w:t xml:space="preserve"> </w:t>
      </w:r>
      <w:r w:rsidR="00D603A3">
        <w:rPr>
          <w:rFonts w:ascii="Arial" w:hAnsi="Arial" w:cs="Arial"/>
        </w:rPr>
        <w:t xml:space="preserve">which </w:t>
      </w:r>
      <w:r w:rsidRPr="00965764">
        <w:rPr>
          <w:rFonts w:ascii="Arial" w:hAnsi="Arial" w:cs="Arial"/>
        </w:rPr>
        <w:t xml:space="preserve">was </w:t>
      </w:r>
      <w:r w:rsidR="00D603A3">
        <w:rPr>
          <w:rFonts w:ascii="Arial" w:hAnsi="Arial" w:cs="Arial"/>
        </w:rPr>
        <w:t xml:space="preserve">last </w:t>
      </w:r>
      <w:r w:rsidRPr="00965764">
        <w:rPr>
          <w:rFonts w:ascii="Arial" w:hAnsi="Arial" w:cs="Arial"/>
        </w:rPr>
        <w:t xml:space="preserve">reviewed and adopted by the Kannaland </w:t>
      </w:r>
      <w:r w:rsidR="00D603A3">
        <w:rPr>
          <w:rFonts w:ascii="Arial" w:hAnsi="Arial" w:cs="Arial"/>
        </w:rPr>
        <w:t xml:space="preserve">Municipal </w:t>
      </w:r>
      <w:r w:rsidRPr="00965764">
        <w:rPr>
          <w:rFonts w:ascii="Arial" w:hAnsi="Arial" w:cs="Arial"/>
        </w:rPr>
        <w:t xml:space="preserve">Council during the 2013/2014 financial year. As the </w:t>
      </w:r>
      <w:r>
        <w:rPr>
          <w:rFonts w:ascii="Arial" w:hAnsi="Arial" w:cs="Arial"/>
        </w:rPr>
        <w:t>Municipality</w:t>
      </w:r>
      <w:r w:rsidRPr="00965764">
        <w:rPr>
          <w:rFonts w:ascii="Arial" w:hAnsi="Arial" w:cs="Arial"/>
        </w:rPr>
        <w:t xml:space="preserve"> does not have an in-house spatial planner and was </w:t>
      </w:r>
    </w:p>
    <w:p w14:paraId="6A5DB0FF" w14:textId="7C7309F7" w:rsidR="00D72096" w:rsidRDefault="001E6469" w:rsidP="00907B01">
      <w:pPr>
        <w:spacing w:before="100" w:beforeAutospacing="1" w:after="100" w:afterAutospacing="1"/>
        <w:contextualSpacing/>
        <w:jc w:val="both"/>
        <w:rPr>
          <w:rFonts w:ascii="Arial" w:hAnsi="Arial" w:cs="Arial"/>
        </w:rPr>
      </w:pPr>
      <w:r w:rsidRPr="00965764">
        <w:rPr>
          <w:rFonts w:ascii="Arial" w:hAnsi="Arial" w:cs="Arial"/>
        </w:rPr>
        <w:t xml:space="preserve">unable to obtain budget resources to procure a service provider, the review and updating of the </w:t>
      </w:r>
    </w:p>
    <w:p w14:paraId="3AF76D09" w14:textId="76B3CA1D" w:rsidR="00907B01" w:rsidRDefault="001E6469" w:rsidP="00907B01">
      <w:pPr>
        <w:spacing w:before="100" w:beforeAutospacing="1" w:after="100" w:afterAutospacing="1"/>
        <w:contextualSpacing/>
        <w:jc w:val="both"/>
        <w:rPr>
          <w:rFonts w:ascii="Arial" w:hAnsi="Arial" w:cs="Arial"/>
        </w:rPr>
      </w:pPr>
      <w:r w:rsidRPr="00965764">
        <w:rPr>
          <w:rFonts w:ascii="Arial" w:hAnsi="Arial" w:cs="Arial"/>
        </w:rPr>
        <w:t xml:space="preserve">SDF has not been completed. The </w:t>
      </w:r>
      <w:r>
        <w:rPr>
          <w:rFonts w:ascii="Arial" w:hAnsi="Arial" w:cs="Arial"/>
        </w:rPr>
        <w:t>Municipality</w:t>
      </w:r>
      <w:r w:rsidRPr="00965764">
        <w:rPr>
          <w:rFonts w:ascii="Arial" w:hAnsi="Arial" w:cs="Arial"/>
        </w:rPr>
        <w:t xml:space="preserve"> </w:t>
      </w:r>
      <w:r>
        <w:rPr>
          <w:rFonts w:ascii="Arial" w:hAnsi="Arial" w:cs="Arial"/>
        </w:rPr>
        <w:t xml:space="preserve">is engaging </w:t>
      </w:r>
      <w:r w:rsidRPr="00965764">
        <w:rPr>
          <w:rFonts w:ascii="Arial" w:hAnsi="Arial" w:cs="Arial"/>
        </w:rPr>
        <w:t xml:space="preserve">with the </w:t>
      </w:r>
      <w:r>
        <w:rPr>
          <w:rFonts w:ascii="Arial" w:hAnsi="Arial" w:cs="Arial"/>
        </w:rPr>
        <w:t>Garden Route</w:t>
      </w:r>
      <w:r w:rsidRPr="00965764">
        <w:rPr>
          <w:rFonts w:ascii="Arial" w:hAnsi="Arial" w:cs="Arial"/>
        </w:rPr>
        <w:t xml:space="preserve"> District </w:t>
      </w:r>
      <w:r>
        <w:rPr>
          <w:rFonts w:ascii="Arial" w:hAnsi="Arial" w:cs="Arial"/>
        </w:rPr>
        <w:t>Municipality</w:t>
      </w:r>
      <w:r w:rsidRPr="00965764">
        <w:rPr>
          <w:rFonts w:ascii="Arial" w:hAnsi="Arial" w:cs="Arial"/>
        </w:rPr>
        <w:t xml:space="preserve"> and the Provincial government to obtain resources to review and update the SDF. </w:t>
      </w:r>
      <w:r w:rsidR="00D603A3">
        <w:rPr>
          <w:rFonts w:ascii="Arial" w:hAnsi="Arial" w:cs="Arial"/>
        </w:rPr>
        <w:t>T</w:t>
      </w:r>
      <w:r w:rsidRPr="00965764">
        <w:rPr>
          <w:rFonts w:ascii="Arial" w:hAnsi="Arial" w:cs="Arial"/>
        </w:rPr>
        <w:t xml:space="preserve">he approved </w:t>
      </w:r>
      <w:r w:rsidR="00D603A3">
        <w:rPr>
          <w:rFonts w:ascii="Arial" w:hAnsi="Arial" w:cs="Arial"/>
        </w:rPr>
        <w:t>2013/14 Kannaland M</w:t>
      </w:r>
      <w:r w:rsidRPr="00965764">
        <w:rPr>
          <w:rFonts w:ascii="Arial" w:hAnsi="Arial" w:cs="Arial"/>
        </w:rPr>
        <w:t xml:space="preserve">SDF will be </w:t>
      </w:r>
      <w:r w:rsidR="00D603A3">
        <w:rPr>
          <w:rFonts w:ascii="Arial" w:hAnsi="Arial" w:cs="Arial"/>
        </w:rPr>
        <w:t xml:space="preserve">consulted and </w:t>
      </w:r>
      <w:r w:rsidRPr="00965764">
        <w:rPr>
          <w:rFonts w:ascii="Arial" w:hAnsi="Arial" w:cs="Arial"/>
        </w:rPr>
        <w:t xml:space="preserve">used as a basis for alignment even though </w:t>
      </w:r>
      <w:r w:rsidR="00D603A3">
        <w:rPr>
          <w:rFonts w:ascii="Arial" w:hAnsi="Arial" w:cs="Arial"/>
        </w:rPr>
        <w:t xml:space="preserve">some of the </w:t>
      </w:r>
      <w:r w:rsidRPr="00965764">
        <w:rPr>
          <w:rFonts w:ascii="Arial" w:hAnsi="Arial" w:cs="Arial"/>
        </w:rPr>
        <w:t xml:space="preserve">projects identified in the SDF may </w:t>
      </w:r>
      <w:r w:rsidR="00D603A3">
        <w:rPr>
          <w:rFonts w:ascii="Arial" w:hAnsi="Arial" w:cs="Arial"/>
        </w:rPr>
        <w:t>not accurately reflect al</w:t>
      </w:r>
      <w:r w:rsidRPr="00965764">
        <w:rPr>
          <w:rFonts w:ascii="Arial" w:hAnsi="Arial" w:cs="Arial"/>
        </w:rPr>
        <w:t>ign</w:t>
      </w:r>
      <w:r w:rsidR="00D603A3">
        <w:rPr>
          <w:rFonts w:ascii="Arial" w:hAnsi="Arial" w:cs="Arial"/>
        </w:rPr>
        <w:t>ment</w:t>
      </w:r>
      <w:r w:rsidRPr="00965764">
        <w:rPr>
          <w:rFonts w:ascii="Arial" w:hAnsi="Arial" w:cs="Arial"/>
        </w:rPr>
        <w:t xml:space="preserve"> with the IDP and the Budget.</w:t>
      </w:r>
      <w:r w:rsidR="00313789">
        <w:rPr>
          <w:rFonts w:ascii="Arial" w:hAnsi="Arial" w:cs="Arial"/>
        </w:rPr>
        <w:t xml:space="preserve"> Kannaland Municipality Human Resources will advertise for bursaries for the identified scarce skill of spatial planning and GIS mapping in order to build capacity within this Corporate Services Directorate where the SDF function resides.</w:t>
      </w:r>
      <w:r w:rsidR="00907B01">
        <w:rPr>
          <w:rFonts w:ascii="Arial" w:hAnsi="Arial" w:cs="Arial"/>
        </w:rPr>
        <w:t xml:space="preserve"> </w:t>
      </w:r>
      <w:r w:rsidRPr="00965764">
        <w:rPr>
          <w:rFonts w:ascii="Arial" w:hAnsi="Arial" w:cs="Arial"/>
        </w:rPr>
        <w:t xml:space="preserve">The Kannaland </w:t>
      </w:r>
      <w:r w:rsidR="001B5096">
        <w:rPr>
          <w:rFonts w:ascii="Arial" w:hAnsi="Arial" w:cs="Arial"/>
        </w:rPr>
        <w:t>M</w:t>
      </w:r>
      <w:r w:rsidRPr="00965764">
        <w:rPr>
          <w:rFonts w:ascii="Arial" w:hAnsi="Arial" w:cs="Arial"/>
        </w:rPr>
        <w:t>SDF makes specific recommendations concerning the following elements:</w:t>
      </w:r>
    </w:p>
    <w:p w14:paraId="35ACB8D8" w14:textId="6ECC9EDD"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Bio–regions;</w:t>
      </w:r>
    </w:p>
    <w:p w14:paraId="3E3BF928"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Spatial Planning Categories (SPCs) for Land Use Management;</w:t>
      </w:r>
    </w:p>
    <w:p w14:paraId="1DD24056"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Sustaining the economy;</w:t>
      </w:r>
    </w:p>
    <w:p w14:paraId="25FADDB0"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Major infrastructure projects;</w:t>
      </w:r>
    </w:p>
    <w:p w14:paraId="2417767E"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Major Tourism Destinations;</w:t>
      </w:r>
    </w:p>
    <w:p w14:paraId="3329732D"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Land Reform;</w:t>
      </w:r>
    </w:p>
    <w:p w14:paraId="5834500D"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Urban Related Development;</w:t>
      </w:r>
    </w:p>
    <w:p w14:paraId="69EFE03B" w14:textId="0416BD09"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Climate change</w:t>
      </w:r>
      <w:r w:rsidR="00313789" w:rsidRPr="0094052B">
        <w:rPr>
          <w:rFonts w:ascii="Arial" w:hAnsi="Arial" w:cs="Arial"/>
        </w:rPr>
        <w:t xml:space="preserve"> adaptation</w:t>
      </w:r>
      <w:r w:rsidRPr="0094052B">
        <w:rPr>
          <w:rFonts w:ascii="Arial" w:hAnsi="Arial" w:cs="Arial"/>
        </w:rPr>
        <w:t>;</w:t>
      </w:r>
    </w:p>
    <w:p w14:paraId="327A2BA6"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Urban design guidelines;</w:t>
      </w:r>
    </w:p>
    <w:p w14:paraId="13E94E95" w14:textId="77777777" w:rsidR="001E6469"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Potential rural nodes and periodic rural markets; and</w:t>
      </w:r>
    </w:p>
    <w:p w14:paraId="6E3AA2EA" w14:textId="233DF328" w:rsidR="00907B01" w:rsidRPr="0094052B" w:rsidRDefault="001E6469" w:rsidP="0094052B">
      <w:pPr>
        <w:pStyle w:val="ListParagraph"/>
        <w:numPr>
          <w:ilvl w:val="0"/>
          <w:numId w:val="56"/>
        </w:numPr>
        <w:spacing w:before="100" w:beforeAutospacing="1" w:after="100" w:afterAutospacing="1"/>
        <w:jc w:val="both"/>
        <w:rPr>
          <w:rFonts w:ascii="Arial" w:hAnsi="Arial" w:cs="Arial"/>
        </w:rPr>
      </w:pPr>
      <w:r w:rsidRPr="0094052B">
        <w:rPr>
          <w:rFonts w:ascii="Arial" w:hAnsi="Arial" w:cs="Arial"/>
        </w:rPr>
        <w:t>Settlement hierarchy and structure.</w:t>
      </w:r>
    </w:p>
    <w:p w14:paraId="1AA5F962" w14:textId="77777777" w:rsidR="006E00A1" w:rsidRDefault="006E00A1" w:rsidP="000255C9">
      <w:pPr>
        <w:spacing w:before="100" w:beforeAutospacing="1" w:after="100" w:afterAutospacing="1"/>
        <w:contextualSpacing/>
        <w:jc w:val="both"/>
        <w:rPr>
          <w:rFonts w:ascii="Arial" w:hAnsi="Arial" w:cs="Arial"/>
        </w:rPr>
      </w:pPr>
    </w:p>
    <w:p w14:paraId="44D99AE6" w14:textId="77777777" w:rsidR="006E00A1" w:rsidRDefault="001B5096" w:rsidP="000255C9">
      <w:pPr>
        <w:spacing w:before="100" w:beforeAutospacing="1" w:after="100" w:afterAutospacing="1"/>
        <w:contextualSpacing/>
        <w:jc w:val="both"/>
        <w:rPr>
          <w:rFonts w:ascii="Arial" w:hAnsi="Arial" w:cs="Arial"/>
        </w:rPr>
      </w:pPr>
      <w:r w:rsidRPr="00907B01">
        <w:rPr>
          <w:rFonts w:ascii="Arial" w:hAnsi="Arial" w:cs="Arial"/>
        </w:rPr>
        <w:t xml:space="preserve">The following diagram </w:t>
      </w:r>
      <w:r w:rsidR="00D72096">
        <w:rPr>
          <w:rFonts w:ascii="Arial" w:hAnsi="Arial" w:cs="Arial"/>
        </w:rPr>
        <w:t xml:space="preserve">hereunder </w:t>
      </w:r>
      <w:r w:rsidRPr="00907B01">
        <w:rPr>
          <w:rFonts w:ascii="Arial" w:hAnsi="Arial" w:cs="Arial"/>
        </w:rPr>
        <w:t xml:space="preserve">illustrates the alignment of the sector plans with the Municipal Spatial Development Framework (MSDF). </w:t>
      </w:r>
    </w:p>
    <w:p w14:paraId="1B7371A2" w14:textId="6BBE9E29" w:rsidR="006E00A1" w:rsidRDefault="006E00A1" w:rsidP="00907B01">
      <w:pPr>
        <w:spacing w:after="0" w:line="360" w:lineRule="auto"/>
        <w:ind w:left="360"/>
        <w:jc w:val="both"/>
        <w:rPr>
          <w:rFonts w:ascii="Arial" w:hAnsi="Arial" w:cs="Arial"/>
        </w:rPr>
      </w:pPr>
    </w:p>
    <w:p w14:paraId="5CAE8695" w14:textId="75707847" w:rsidR="00B65B16" w:rsidRDefault="001B5096" w:rsidP="000255C9">
      <w:pPr>
        <w:spacing w:before="100" w:beforeAutospacing="1" w:after="100" w:afterAutospacing="1"/>
        <w:contextualSpacing/>
        <w:jc w:val="both"/>
        <w:rPr>
          <w:rFonts w:ascii="Arial" w:hAnsi="Arial" w:cs="Arial"/>
        </w:rPr>
      </w:pPr>
      <w:r w:rsidRPr="00907B01">
        <w:rPr>
          <w:rFonts w:ascii="Arial" w:hAnsi="Arial" w:cs="Arial"/>
        </w:rPr>
        <w:t xml:space="preserve">The ultimate objective of this one holistic planning approach which commences with development of an SDF (that is inclusive of all current and future developments) is to inform and align operational plans ensuring planning is streamlined across sector departments. </w:t>
      </w:r>
    </w:p>
    <w:p w14:paraId="76C342BC" w14:textId="77777777" w:rsidR="00B468A6" w:rsidRDefault="00B468A6" w:rsidP="000255C9">
      <w:pPr>
        <w:spacing w:before="100" w:beforeAutospacing="1" w:after="100" w:afterAutospacing="1"/>
        <w:contextualSpacing/>
        <w:jc w:val="both"/>
        <w:rPr>
          <w:rFonts w:ascii="Arial" w:hAnsi="Arial" w:cs="Arial"/>
        </w:rPr>
      </w:pPr>
    </w:p>
    <w:p w14:paraId="27CE805F" w14:textId="090D39AC" w:rsidR="00976041" w:rsidRDefault="00976041" w:rsidP="00976041">
      <w:pPr>
        <w:spacing w:before="100" w:beforeAutospacing="1" w:after="0"/>
        <w:jc w:val="center"/>
        <w:rPr>
          <w:rFonts w:ascii="Arial" w:hAnsi="Arial" w:cs="Arial"/>
          <w:b/>
          <w:bCs/>
          <w:u w:val="single"/>
        </w:rPr>
      </w:pPr>
      <w:r w:rsidRPr="009F6E56">
        <w:rPr>
          <w:rFonts w:ascii="Arial" w:hAnsi="Arial" w:cs="Arial"/>
          <w:b/>
          <w:bCs/>
          <w:u w:val="single"/>
        </w:rPr>
        <w:t>ALIGNMENT OF KANNALAND MSDF AND SECTOR PLANS</w:t>
      </w:r>
    </w:p>
    <w:p w14:paraId="5B6A2AB0" w14:textId="77777777" w:rsidR="00A2145E" w:rsidRDefault="00A2145E" w:rsidP="00976041">
      <w:pPr>
        <w:spacing w:before="100" w:beforeAutospacing="1" w:after="0"/>
        <w:jc w:val="center"/>
        <w:rPr>
          <w:rFonts w:ascii="Arial" w:hAnsi="Arial" w:cs="Arial"/>
          <w:b/>
          <w:bCs/>
          <w:u w:val="single"/>
        </w:rPr>
      </w:pPr>
    </w:p>
    <w:p w14:paraId="6B3DF32A" w14:textId="77777777" w:rsidR="00976041" w:rsidRDefault="001B5096" w:rsidP="00976041">
      <w:pPr>
        <w:spacing w:after="0"/>
        <w:rPr>
          <w:rFonts w:ascii="Arial" w:hAnsi="Arial" w:cs="Arial"/>
          <w:b/>
          <w:bCs/>
          <w:sz w:val="24"/>
          <w:szCs w:val="24"/>
        </w:rPr>
      </w:pPr>
      <w:r w:rsidRPr="00976041">
        <w:rPr>
          <w:rFonts w:ascii="Arial" w:hAnsi="Arial" w:cs="Arial"/>
          <w:noProof/>
          <w:bdr w:val="single" w:sz="4" w:space="0" w:color="auto"/>
          <w:lang w:eastAsia="en-ZA"/>
        </w:rPr>
        <w:drawing>
          <wp:inline distT="0" distB="0" distL="0" distR="0" wp14:anchorId="62EB4944" wp14:editId="05052CCB">
            <wp:extent cx="5829300" cy="2510245"/>
            <wp:effectExtent l="0" t="76200" r="0" b="80645"/>
            <wp:docPr id="486" name="Diagram 48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2956B5" w14:textId="14B47ADA" w:rsidR="00C40416" w:rsidRDefault="00C40416" w:rsidP="00976041">
      <w:pPr>
        <w:spacing w:after="0"/>
        <w:rPr>
          <w:rFonts w:ascii="Arial" w:hAnsi="Arial" w:cs="Arial"/>
          <w:b/>
          <w:bCs/>
          <w:sz w:val="24"/>
          <w:szCs w:val="24"/>
        </w:rPr>
      </w:pPr>
      <w:r w:rsidRPr="00C40416">
        <w:rPr>
          <w:rFonts w:ascii="Arial" w:hAnsi="Arial" w:cs="Arial"/>
          <w:b/>
          <w:bCs/>
          <w:sz w:val="24"/>
          <w:szCs w:val="24"/>
        </w:rPr>
        <w:t>MSDF Content</w:t>
      </w:r>
    </w:p>
    <w:p w14:paraId="77C53B71" w14:textId="77777777" w:rsidR="00976041" w:rsidRPr="00976041" w:rsidRDefault="00976041" w:rsidP="00976041">
      <w:pPr>
        <w:spacing w:after="0"/>
        <w:rPr>
          <w:rFonts w:ascii="Arial" w:hAnsi="Arial" w:cs="Arial"/>
          <w:b/>
          <w:bCs/>
          <w:sz w:val="22"/>
          <w:szCs w:val="22"/>
        </w:rPr>
      </w:pPr>
    </w:p>
    <w:p w14:paraId="03320728" w14:textId="77115943" w:rsidR="00743E79" w:rsidRPr="00C40416" w:rsidRDefault="00743E79" w:rsidP="00C40416">
      <w:pPr>
        <w:pStyle w:val="Heading6"/>
        <w:rPr>
          <w:rFonts w:ascii="Arial" w:hAnsi="Arial" w:cs="Arial"/>
          <w:color w:val="auto"/>
          <w:sz w:val="22"/>
          <w:szCs w:val="22"/>
        </w:rPr>
      </w:pPr>
      <w:r w:rsidRPr="00C40416">
        <w:rPr>
          <w:rFonts w:ascii="Arial" w:hAnsi="Arial" w:cs="Arial"/>
          <w:color w:val="auto"/>
          <w:sz w:val="22"/>
          <w:szCs w:val="22"/>
        </w:rPr>
        <w:t>Section</w:t>
      </w:r>
      <w:r w:rsidRPr="00C40416">
        <w:rPr>
          <w:rFonts w:ascii="Arial" w:hAnsi="Arial" w:cs="Arial"/>
          <w:color w:val="auto"/>
          <w:spacing w:val="-1"/>
          <w:sz w:val="22"/>
          <w:szCs w:val="22"/>
        </w:rPr>
        <w:t xml:space="preserve"> </w:t>
      </w:r>
      <w:r w:rsidRPr="00C40416">
        <w:rPr>
          <w:rFonts w:ascii="Arial" w:hAnsi="Arial" w:cs="Arial"/>
          <w:color w:val="auto"/>
          <w:sz w:val="22"/>
          <w:szCs w:val="22"/>
        </w:rPr>
        <w:t>21.</w:t>
      </w:r>
      <w:r w:rsidRPr="00C40416">
        <w:rPr>
          <w:rFonts w:ascii="Arial" w:hAnsi="Arial" w:cs="Arial"/>
          <w:color w:val="auto"/>
          <w:spacing w:val="-2"/>
          <w:sz w:val="22"/>
          <w:szCs w:val="22"/>
        </w:rPr>
        <w:t xml:space="preserve"> </w:t>
      </w:r>
      <w:r w:rsidRPr="00C40416">
        <w:rPr>
          <w:rFonts w:ascii="Arial" w:hAnsi="Arial" w:cs="Arial"/>
          <w:color w:val="auto"/>
          <w:sz w:val="22"/>
          <w:szCs w:val="22"/>
        </w:rPr>
        <w:t>A of</w:t>
      </w:r>
      <w:r w:rsidRPr="00C40416">
        <w:rPr>
          <w:rFonts w:ascii="Arial" w:hAnsi="Arial" w:cs="Arial"/>
          <w:color w:val="auto"/>
          <w:spacing w:val="1"/>
          <w:sz w:val="22"/>
          <w:szCs w:val="22"/>
        </w:rPr>
        <w:t xml:space="preserve"> </w:t>
      </w:r>
      <w:r w:rsidRPr="00C40416">
        <w:rPr>
          <w:rFonts w:ascii="Arial" w:hAnsi="Arial" w:cs="Arial"/>
          <w:color w:val="auto"/>
          <w:sz w:val="22"/>
          <w:szCs w:val="22"/>
        </w:rPr>
        <w:t>SPLUMA</w:t>
      </w:r>
      <w:r w:rsidR="00C40416" w:rsidRPr="00C40416">
        <w:rPr>
          <w:rFonts w:ascii="Arial" w:hAnsi="Arial" w:cs="Arial"/>
          <w:color w:val="auto"/>
          <w:sz w:val="22"/>
          <w:szCs w:val="22"/>
        </w:rPr>
        <w:t xml:space="preserve"> </w:t>
      </w:r>
      <w:r w:rsidRPr="00C40416">
        <w:rPr>
          <w:rFonts w:ascii="Arial" w:hAnsi="Arial" w:cs="Arial"/>
          <w:color w:val="auto"/>
          <w:sz w:val="22"/>
          <w:szCs w:val="22"/>
        </w:rPr>
        <w:t>states</w:t>
      </w:r>
      <w:r w:rsidRPr="00C40416">
        <w:rPr>
          <w:rFonts w:ascii="Arial" w:hAnsi="Arial" w:cs="Arial"/>
          <w:color w:val="auto"/>
          <w:spacing w:val="-3"/>
          <w:sz w:val="22"/>
          <w:szCs w:val="22"/>
        </w:rPr>
        <w:t xml:space="preserve"> </w:t>
      </w:r>
      <w:r w:rsidRPr="00C40416">
        <w:rPr>
          <w:rFonts w:ascii="Arial" w:hAnsi="Arial" w:cs="Arial"/>
          <w:color w:val="auto"/>
          <w:sz w:val="22"/>
          <w:szCs w:val="22"/>
        </w:rPr>
        <w:t>that</w:t>
      </w:r>
      <w:r w:rsidRPr="00C40416">
        <w:rPr>
          <w:rFonts w:ascii="Arial" w:hAnsi="Arial" w:cs="Arial"/>
          <w:color w:val="auto"/>
          <w:spacing w:val="-2"/>
          <w:sz w:val="22"/>
          <w:szCs w:val="22"/>
        </w:rPr>
        <w:t xml:space="preserve"> </w:t>
      </w:r>
      <w:r w:rsidRPr="00C40416">
        <w:rPr>
          <w:rFonts w:ascii="Arial" w:hAnsi="Arial" w:cs="Arial"/>
          <w:color w:val="auto"/>
          <w:sz w:val="22"/>
          <w:szCs w:val="22"/>
        </w:rPr>
        <w:t>the SDF</w:t>
      </w:r>
      <w:r w:rsidRPr="00C40416">
        <w:rPr>
          <w:rFonts w:ascii="Arial" w:hAnsi="Arial" w:cs="Arial"/>
          <w:color w:val="auto"/>
          <w:spacing w:val="-3"/>
          <w:sz w:val="22"/>
          <w:szCs w:val="22"/>
        </w:rPr>
        <w:t xml:space="preserve"> </w:t>
      </w:r>
      <w:r w:rsidRPr="00C40416">
        <w:rPr>
          <w:rFonts w:ascii="Arial" w:hAnsi="Arial" w:cs="Arial"/>
          <w:color w:val="auto"/>
          <w:sz w:val="22"/>
          <w:szCs w:val="22"/>
        </w:rPr>
        <w:t>must;</w:t>
      </w:r>
    </w:p>
    <w:p w14:paraId="31492B2D" w14:textId="1C00CCC3" w:rsidR="00743E79" w:rsidRPr="00C40416" w:rsidRDefault="00743E79" w:rsidP="00086812">
      <w:pPr>
        <w:pStyle w:val="ListParagraph"/>
        <w:widowControl w:val="0"/>
        <w:numPr>
          <w:ilvl w:val="0"/>
          <w:numId w:val="23"/>
        </w:numPr>
        <w:tabs>
          <w:tab w:val="left" w:pos="1578"/>
        </w:tabs>
        <w:autoSpaceDE w:val="0"/>
        <w:autoSpaceDN w:val="0"/>
        <w:spacing w:before="121" w:after="0" w:line="240" w:lineRule="auto"/>
        <w:rPr>
          <w:i/>
          <w:sz w:val="20"/>
        </w:rPr>
      </w:pPr>
      <w:r w:rsidRPr="00C40416">
        <w:rPr>
          <w:i/>
          <w:sz w:val="20"/>
        </w:rPr>
        <w:t>give</w:t>
      </w:r>
      <w:r w:rsidRPr="00C40416">
        <w:rPr>
          <w:i/>
          <w:spacing w:val="-4"/>
          <w:sz w:val="20"/>
        </w:rPr>
        <w:t xml:space="preserve"> </w:t>
      </w:r>
      <w:r w:rsidRPr="00C40416">
        <w:rPr>
          <w:i/>
          <w:sz w:val="20"/>
        </w:rPr>
        <w:t>effect</w:t>
      </w:r>
      <w:r w:rsidRPr="00C40416">
        <w:rPr>
          <w:i/>
          <w:spacing w:val="-3"/>
          <w:sz w:val="20"/>
        </w:rPr>
        <w:t xml:space="preserve"> </w:t>
      </w:r>
      <w:r w:rsidRPr="00C40416">
        <w:rPr>
          <w:i/>
          <w:sz w:val="20"/>
        </w:rPr>
        <w:t>to</w:t>
      </w:r>
      <w:r w:rsidRPr="00C40416">
        <w:rPr>
          <w:i/>
          <w:spacing w:val="-3"/>
          <w:sz w:val="20"/>
        </w:rPr>
        <w:t xml:space="preserve"> </w:t>
      </w:r>
      <w:r w:rsidRPr="00C40416">
        <w:rPr>
          <w:i/>
          <w:sz w:val="20"/>
        </w:rPr>
        <w:t>the</w:t>
      </w:r>
      <w:r w:rsidRPr="00C40416">
        <w:rPr>
          <w:i/>
          <w:spacing w:val="-3"/>
          <w:sz w:val="20"/>
        </w:rPr>
        <w:t xml:space="preserve"> </w:t>
      </w:r>
      <w:r w:rsidRPr="00C40416">
        <w:rPr>
          <w:i/>
          <w:sz w:val="20"/>
        </w:rPr>
        <w:t>development</w:t>
      </w:r>
      <w:r w:rsidRPr="00C40416">
        <w:rPr>
          <w:i/>
          <w:spacing w:val="-3"/>
          <w:sz w:val="20"/>
        </w:rPr>
        <w:t xml:space="preserve"> </w:t>
      </w:r>
      <w:r w:rsidRPr="00C40416">
        <w:rPr>
          <w:i/>
          <w:sz w:val="20"/>
        </w:rPr>
        <w:t>principles and</w:t>
      </w:r>
      <w:r w:rsidRPr="00C40416">
        <w:rPr>
          <w:i/>
          <w:spacing w:val="-1"/>
          <w:sz w:val="20"/>
        </w:rPr>
        <w:t xml:space="preserve"> </w:t>
      </w:r>
      <w:r w:rsidRPr="00C40416">
        <w:rPr>
          <w:i/>
          <w:sz w:val="20"/>
        </w:rPr>
        <w:t>applicable</w:t>
      </w:r>
      <w:r w:rsidRPr="00C40416">
        <w:rPr>
          <w:i/>
          <w:spacing w:val="-3"/>
          <w:sz w:val="20"/>
        </w:rPr>
        <w:t xml:space="preserve"> </w:t>
      </w:r>
      <w:r w:rsidRPr="00C40416">
        <w:rPr>
          <w:i/>
          <w:sz w:val="20"/>
        </w:rPr>
        <w:t>norms</w:t>
      </w:r>
      <w:r w:rsidRPr="00C40416">
        <w:rPr>
          <w:i/>
          <w:spacing w:val="1"/>
          <w:sz w:val="20"/>
        </w:rPr>
        <w:t xml:space="preserve"> </w:t>
      </w:r>
      <w:r w:rsidRPr="00C40416">
        <w:rPr>
          <w:i/>
          <w:sz w:val="20"/>
        </w:rPr>
        <w:t>and</w:t>
      </w:r>
      <w:r w:rsidRPr="00C40416">
        <w:rPr>
          <w:i/>
          <w:spacing w:val="-3"/>
          <w:sz w:val="20"/>
        </w:rPr>
        <w:t xml:space="preserve"> </w:t>
      </w:r>
      <w:r w:rsidRPr="00C40416">
        <w:rPr>
          <w:i/>
          <w:sz w:val="20"/>
        </w:rPr>
        <w:t>standards</w:t>
      </w:r>
      <w:r w:rsidRPr="00C40416">
        <w:rPr>
          <w:i/>
          <w:spacing w:val="-1"/>
          <w:sz w:val="20"/>
        </w:rPr>
        <w:t xml:space="preserve"> </w:t>
      </w:r>
      <w:r w:rsidRPr="00C40416">
        <w:rPr>
          <w:i/>
          <w:sz w:val="20"/>
        </w:rPr>
        <w:t>set</w:t>
      </w:r>
      <w:r w:rsidRPr="00C40416">
        <w:rPr>
          <w:i/>
          <w:spacing w:val="-2"/>
          <w:sz w:val="20"/>
        </w:rPr>
        <w:t xml:space="preserve"> </w:t>
      </w:r>
      <w:r w:rsidRPr="00C40416">
        <w:rPr>
          <w:i/>
          <w:sz w:val="20"/>
        </w:rPr>
        <w:t>out</w:t>
      </w:r>
      <w:r w:rsidRPr="00C40416">
        <w:rPr>
          <w:i/>
          <w:spacing w:val="-1"/>
          <w:sz w:val="20"/>
        </w:rPr>
        <w:t xml:space="preserve"> </w:t>
      </w:r>
      <w:r w:rsidRPr="00C40416">
        <w:rPr>
          <w:i/>
          <w:sz w:val="20"/>
        </w:rPr>
        <w:t>in</w:t>
      </w:r>
      <w:r w:rsidRPr="00C40416">
        <w:rPr>
          <w:i/>
          <w:spacing w:val="-3"/>
          <w:sz w:val="20"/>
        </w:rPr>
        <w:t xml:space="preserve"> </w:t>
      </w:r>
      <w:r w:rsidRPr="00C40416">
        <w:rPr>
          <w:i/>
          <w:sz w:val="20"/>
        </w:rPr>
        <w:t>Chapter</w:t>
      </w:r>
      <w:r w:rsidRPr="00C40416">
        <w:rPr>
          <w:i/>
          <w:spacing w:val="-3"/>
          <w:sz w:val="20"/>
        </w:rPr>
        <w:t xml:space="preserve"> </w:t>
      </w:r>
      <w:r w:rsidRPr="00C40416">
        <w:rPr>
          <w:i/>
          <w:sz w:val="20"/>
        </w:rPr>
        <w:t>2;</w:t>
      </w:r>
    </w:p>
    <w:p w14:paraId="5F0A262E" w14:textId="519954A7" w:rsidR="00743E79" w:rsidRDefault="00743E79" w:rsidP="00086812">
      <w:pPr>
        <w:pStyle w:val="ListParagraph"/>
        <w:widowControl w:val="0"/>
        <w:numPr>
          <w:ilvl w:val="0"/>
          <w:numId w:val="23"/>
        </w:numPr>
        <w:tabs>
          <w:tab w:val="left" w:pos="1578"/>
        </w:tabs>
        <w:autoSpaceDE w:val="0"/>
        <w:autoSpaceDN w:val="0"/>
        <w:spacing w:before="36" w:after="0" w:line="271" w:lineRule="auto"/>
        <w:ind w:right="1449"/>
        <w:rPr>
          <w:i/>
          <w:sz w:val="20"/>
        </w:rPr>
      </w:pPr>
      <w:r w:rsidRPr="00C40416">
        <w:rPr>
          <w:i/>
          <w:sz w:val="20"/>
        </w:rPr>
        <w:t>include</w:t>
      </w:r>
      <w:r w:rsidRPr="00C40416">
        <w:rPr>
          <w:i/>
          <w:spacing w:val="-2"/>
          <w:sz w:val="20"/>
        </w:rPr>
        <w:t xml:space="preserve"> </w:t>
      </w:r>
      <w:r w:rsidRPr="00C40416">
        <w:rPr>
          <w:i/>
          <w:sz w:val="20"/>
        </w:rPr>
        <w:t>a</w:t>
      </w:r>
      <w:r w:rsidRPr="00C40416">
        <w:rPr>
          <w:i/>
          <w:spacing w:val="-3"/>
          <w:sz w:val="20"/>
        </w:rPr>
        <w:t xml:space="preserve"> </w:t>
      </w:r>
      <w:r w:rsidRPr="00C40416">
        <w:rPr>
          <w:i/>
          <w:sz w:val="20"/>
        </w:rPr>
        <w:t>written</w:t>
      </w:r>
      <w:r w:rsidRPr="00C40416">
        <w:rPr>
          <w:i/>
          <w:spacing w:val="-1"/>
          <w:sz w:val="20"/>
        </w:rPr>
        <w:t xml:space="preserve"> </w:t>
      </w:r>
      <w:r w:rsidRPr="00C40416">
        <w:rPr>
          <w:i/>
          <w:sz w:val="20"/>
        </w:rPr>
        <w:t>and</w:t>
      </w:r>
      <w:r w:rsidRPr="00C40416">
        <w:rPr>
          <w:i/>
          <w:spacing w:val="-1"/>
          <w:sz w:val="20"/>
        </w:rPr>
        <w:t xml:space="preserve"> </w:t>
      </w:r>
      <w:r w:rsidRPr="00C40416">
        <w:rPr>
          <w:i/>
          <w:sz w:val="20"/>
        </w:rPr>
        <w:t>spatial</w:t>
      </w:r>
      <w:r w:rsidRPr="00C40416">
        <w:rPr>
          <w:i/>
          <w:spacing w:val="-4"/>
          <w:sz w:val="20"/>
        </w:rPr>
        <w:t xml:space="preserve"> </w:t>
      </w:r>
      <w:r w:rsidRPr="00C40416">
        <w:rPr>
          <w:i/>
          <w:sz w:val="20"/>
        </w:rPr>
        <w:t>representation</w:t>
      </w:r>
      <w:r w:rsidRPr="00C40416">
        <w:rPr>
          <w:i/>
          <w:spacing w:val="-1"/>
          <w:sz w:val="20"/>
        </w:rPr>
        <w:t xml:space="preserve"> </w:t>
      </w:r>
      <w:r w:rsidRPr="00C40416">
        <w:rPr>
          <w:i/>
          <w:sz w:val="20"/>
        </w:rPr>
        <w:t>of</w:t>
      </w:r>
      <w:r w:rsidRPr="00C40416">
        <w:rPr>
          <w:i/>
          <w:spacing w:val="-2"/>
          <w:sz w:val="20"/>
        </w:rPr>
        <w:t xml:space="preserve"> </w:t>
      </w:r>
      <w:r w:rsidRPr="00C40416">
        <w:rPr>
          <w:i/>
          <w:sz w:val="20"/>
        </w:rPr>
        <w:t>a</w:t>
      </w:r>
      <w:r w:rsidRPr="00C40416">
        <w:rPr>
          <w:i/>
          <w:spacing w:val="1"/>
          <w:sz w:val="20"/>
        </w:rPr>
        <w:t xml:space="preserve"> </w:t>
      </w:r>
      <w:r w:rsidRPr="00C40416">
        <w:rPr>
          <w:i/>
          <w:sz w:val="20"/>
        </w:rPr>
        <w:t>five-year</w:t>
      </w:r>
      <w:r w:rsidRPr="00C40416">
        <w:rPr>
          <w:i/>
          <w:spacing w:val="-1"/>
          <w:sz w:val="20"/>
        </w:rPr>
        <w:t xml:space="preserve"> </w:t>
      </w:r>
      <w:r w:rsidRPr="00C40416">
        <w:rPr>
          <w:i/>
          <w:sz w:val="20"/>
        </w:rPr>
        <w:t>spatial</w:t>
      </w:r>
      <w:r w:rsidRPr="00C40416">
        <w:rPr>
          <w:i/>
          <w:spacing w:val="-2"/>
          <w:sz w:val="20"/>
        </w:rPr>
        <w:t xml:space="preserve"> </w:t>
      </w:r>
      <w:r w:rsidRPr="00C40416">
        <w:rPr>
          <w:i/>
          <w:sz w:val="20"/>
        </w:rPr>
        <w:t>development</w:t>
      </w:r>
      <w:r w:rsidRPr="00C40416">
        <w:rPr>
          <w:i/>
          <w:spacing w:val="-3"/>
          <w:sz w:val="20"/>
        </w:rPr>
        <w:t xml:space="preserve"> </w:t>
      </w:r>
      <w:r w:rsidRPr="00C40416">
        <w:rPr>
          <w:i/>
          <w:sz w:val="20"/>
        </w:rPr>
        <w:t>plan</w:t>
      </w:r>
      <w:r w:rsidRPr="00C40416">
        <w:rPr>
          <w:i/>
          <w:spacing w:val="-2"/>
          <w:sz w:val="20"/>
        </w:rPr>
        <w:t xml:space="preserve"> </w:t>
      </w:r>
      <w:r w:rsidRPr="00C40416">
        <w:rPr>
          <w:i/>
          <w:sz w:val="20"/>
        </w:rPr>
        <w:t>for</w:t>
      </w:r>
      <w:r w:rsidRPr="00C40416">
        <w:rPr>
          <w:i/>
          <w:spacing w:val="-2"/>
          <w:sz w:val="20"/>
        </w:rPr>
        <w:t xml:space="preserve"> </w:t>
      </w:r>
      <w:r w:rsidRPr="00C40416">
        <w:rPr>
          <w:i/>
          <w:sz w:val="20"/>
        </w:rPr>
        <w:t>the</w:t>
      </w:r>
      <w:r w:rsidRPr="00C40416">
        <w:rPr>
          <w:i/>
          <w:spacing w:val="-1"/>
          <w:sz w:val="20"/>
        </w:rPr>
        <w:t xml:space="preserve"> </w:t>
      </w:r>
      <w:r w:rsidRPr="00C40416">
        <w:rPr>
          <w:i/>
          <w:sz w:val="20"/>
        </w:rPr>
        <w:t>spatial</w:t>
      </w:r>
      <w:r w:rsidRPr="00C40416">
        <w:rPr>
          <w:i/>
          <w:spacing w:val="-2"/>
          <w:sz w:val="20"/>
        </w:rPr>
        <w:t xml:space="preserve"> </w:t>
      </w:r>
      <w:r w:rsidRPr="00C40416">
        <w:rPr>
          <w:i/>
          <w:sz w:val="20"/>
        </w:rPr>
        <w:t>form</w:t>
      </w:r>
      <w:r w:rsidRPr="00C40416">
        <w:rPr>
          <w:i/>
          <w:spacing w:val="-1"/>
          <w:sz w:val="20"/>
        </w:rPr>
        <w:t xml:space="preserve"> </w:t>
      </w:r>
      <w:r w:rsidRPr="00C40416">
        <w:rPr>
          <w:i/>
          <w:sz w:val="20"/>
        </w:rPr>
        <w:t>of</w:t>
      </w:r>
      <w:r w:rsidRPr="00C40416">
        <w:rPr>
          <w:i/>
          <w:spacing w:val="-53"/>
          <w:sz w:val="20"/>
        </w:rPr>
        <w:t xml:space="preserve"> </w:t>
      </w:r>
      <w:r w:rsidRPr="00C40416">
        <w:rPr>
          <w:i/>
          <w:sz w:val="20"/>
        </w:rPr>
        <w:t>the</w:t>
      </w:r>
      <w:r w:rsidRPr="00C40416">
        <w:rPr>
          <w:i/>
          <w:spacing w:val="-2"/>
          <w:sz w:val="20"/>
        </w:rPr>
        <w:t xml:space="preserve"> </w:t>
      </w:r>
      <w:r w:rsidRPr="00C40416">
        <w:rPr>
          <w:i/>
          <w:sz w:val="20"/>
        </w:rPr>
        <w:t>municipalit</w:t>
      </w:r>
      <w:r w:rsidR="00C40416">
        <w:rPr>
          <w:i/>
          <w:sz w:val="20"/>
        </w:rPr>
        <w:t>y;</w:t>
      </w:r>
    </w:p>
    <w:p w14:paraId="23679279" w14:textId="5F4E41A2" w:rsidR="00743E79" w:rsidRDefault="00C40416" w:rsidP="00086812">
      <w:pPr>
        <w:pStyle w:val="ListParagraph"/>
        <w:widowControl w:val="0"/>
        <w:numPr>
          <w:ilvl w:val="0"/>
          <w:numId w:val="23"/>
        </w:numPr>
        <w:tabs>
          <w:tab w:val="left" w:pos="1578"/>
        </w:tabs>
        <w:autoSpaceDE w:val="0"/>
        <w:autoSpaceDN w:val="0"/>
        <w:spacing w:before="6" w:after="0" w:line="271" w:lineRule="auto"/>
        <w:ind w:right="1903"/>
        <w:rPr>
          <w:i/>
          <w:sz w:val="20"/>
        </w:rPr>
      </w:pPr>
      <w:r w:rsidRPr="00C40416">
        <w:rPr>
          <w:i/>
          <w:sz w:val="20"/>
        </w:rPr>
        <w:t xml:space="preserve">include a </w:t>
      </w:r>
      <w:r w:rsidR="00356D7C" w:rsidRPr="00C40416">
        <w:rPr>
          <w:i/>
          <w:sz w:val="20"/>
        </w:rPr>
        <w:t>longer</w:t>
      </w:r>
      <w:r w:rsidR="00356D7C" w:rsidRPr="00C40416">
        <w:rPr>
          <w:i/>
          <w:spacing w:val="-2"/>
          <w:sz w:val="20"/>
        </w:rPr>
        <w:t>-term</w:t>
      </w:r>
      <w:r w:rsidR="00743E79" w:rsidRPr="00C40416">
        <w:rPr>
          <w:i/>
          <w:spacing w:val="-3"/>
          <w:sz w:val="20"/>
        </w:rPr>
        <w:t xml:space="preserve"> </w:t>
      </w:r>
      <w:r w:rsidR="00743E79" w:rsidRPr="00C40416">
        <w:rPr>
          <w:i/>
          <w:sz w:val="20"/>
        </w:rPr>
        <w:t>spatial</w:t>
      </w:r>
      <w:r w:rsidR="00743E79" w:rsidRPr="00C40416">
        <w:rPr>
          <w:i/>
          <w:spacing w:val="-3"/>
          <w:sz w:val="20"/>
        </w:rPr>
        <w:t xml:space="preserve"> </w:t>
      </w:r>
      <w:r w:rsidR="00743E79" w:rsidRPr="00C40416">
        <w:rPr>
          <w:i/>
          <w:sz w:val="20"/>
        </w:rPr>
        <w:t>development</w:t>
      </w:r>
      <w:r w:rsidR="00743E79" w:rsidRPr="00C40416">
        <w:rPr>
          <w:i/>
          <w:spacing w:val="-3"/>
          <w:sz w:val="20"/>
        </w:rPr>
        <w:t xml:space="preserve"> </w:t>
      </w:r>
      <w:r w:rsidR="00743E79" w:rsidRPr="00C40416">
        <w:rPr>
          <w:i/>
          <w:sz w:val="20"/>
        </w:rPr>
        <w:t>vision statement</w:t>
      </w:r>
      <w:r w:rsidR="00743E79" w:rsidRPr="00C40416">
        <w:rPr>
          <w:i/>
          <w:spacing w:val="-1"/>
          <w:sz w:val="20"/>
        </w:rPr>
        <w:t xml:space="preserve"> </w:t>
      </w:r>
      <w:r w:rsidR="00743E79" w:rsidRPr="00C40416">
        <w:rPr>
          <w:i/>
          <w:sz w:val="20"/>
        </w:rPr>
        <w:t>for</w:t>
      </w:r>
      <w:r w:rsidR="00743E79" w:rsidRPr="00C40416">
        <w:rPr>
          <w:i/>
          <w:spacing w:val="-2"/>
          <w:sz w:val="20"/>
        </w:rPr>
        <w:t xml:space="preserve"> </w:t>
      </w:r>
      <w:r w:rsidR="00743E79" w:rsidRPr="00C40416">
        <w:rPr>
          <w:i/>
          <w:sz w:val="20"/>
        </w:rPr>
        <w:t>the</w:t>
      </w:r>
      <w:r w:rsidR="00743E79" w:rsidRPr="00C40416">
        <w:rPr>
          <w:i/>
          <w:spacing w:val="-3"/>
          <w:sz w:val="20"/>
        </w:rPr>
        <w:t xml:space="preserve"> </w:t>
      </w:r>
      <w:r w:rsidR="00743E79" w:rsidRPr="00C40416">
        <w:rPr>
          <w:i/>
          <w:sz w:val="20"/>
        </w:rPr>
        <w:t>municipal</w:t>
      </w:r>
      <w:r w:rsidR="00743E79" w:rsidRPr="00C40416">
        <w:rPr>
          <w:i/>
          <w:spacing w:val="-3"/>
          <w:sz w:val="20"/>
        </w:rPr>
        <w:t xml:space="preserve"> </w:t>
      </w:r>
      <w:r w:rsidR="00743E79" w:rsidRPr="00C40416">
        <w:rPr>
          <w:i/>
          <w:sz w:val="20"/>
        </w:rPr>
        <w:t>area</w:t>
      </w:r>
      <w:r w:rsidR="00743E79" w:rsidRPr="00C40416">
        <w:rPr>
          <w:i/>
          <w:spacing w:val="-1"/>
          <w:sz w:val="20"/>
        </w:rPr>
        <w:t xml:space="preserve"> </w:t>
      </w:r>
      <w:r w:rsidR="00743E79" w:rsidRPr="00C40416">
        <w:rPr>
          <w:i/>
          <w:sz w:val="20"/>
        </w:rPr>
        <w:t>which</w:t>
      </w:r>
      <w:r w:rsidR="00743E79" w:rsidRPr="00C40416">
        <w:rPr>
          <w:i/>
          <w:spacing w:val="-1"/>
          <w:sz w:val="20"/>
        </w:rPr>
        <w:t xml:space="preserve"> </w:t>
      </w:r>
      <w:r w:rsidR="00743E79" w:rsidRPr="00C40416">
        <w:rPr>
          <w:i/>
          <w:sz w:val="20"/>
        </w:rPr>
        <w:t>indicates</w:t>
      </w:r>
      <w:r w:rsidR="00743E79" w:rsidRPr="00C40416">
        <w:rPr>
          <w:i/>
          <w:spacing w:val="-1"/>
          <w:sz w:val="20"/>
        </w:rPr>
        <w:t xml:space="preserve"> </w:t>
      </w:r>
      <w:r w:rsidR="00743E79" w:rsidRPr="00C40416">
        <w:rPr>
          <w:i/>
          <w:sz w:val="20"/>
        </w:rPr>
        <w:t>a</w:t>
      </w:r>
      <w:r w:rsidR="00743E79" w:rsidRPr="00C40416">
        <w:rPr>
          <w:i/>
          <w:spacing w:val="-53"/>
          <w:sz w:val="20"/>
        </w:rPr>
        <w:t xml:space="preserve"> </w:t>
      </w:r>
      <w:r w:rsidR="00743E79" w:rsidRPr="00C40416">
        <w:rPr>
          <w:i/>
          <w:sz w:val="20"/>
        </w:rPr>
        <w:t>desire</w:t>
      </w:r>
      <w:r w:rsidR="00743E79" w:rsidRPr="00C40416">
        <w:rPr>
          <w:i/>
          <w:spacing w:val="-2"/>
          <w:sz w:val="20"/>
        </w:rPr>
        <w:t xml:space="preserve"> </w:t>
      </w:r>
      <w:r w:rsidR="00743E79" w:rsidRPr="00C40416">
        <w:rPr>
          <w:i/>
          <w:sz w:val="20"/>
        </w:rPr>
        <w:t>spatial growth and</w:t>
      </w:r>
      <w:r w:rsidR="00743E79" w:rsidRPr="00C40416">
        <w:rPr>
          <w:i/>
          <w:spacing w:val="-1"/>
          <w:sz w:val="20"/>
        </w:rPr>
        <w:t xml:space="preserve"> </w:t>
      </w:r>
      <w:r w:rsidR="00743E79" w:rsidRPr="00C40416">
        <w:rPr>
          <w:i/>
          <w:sz w:val="20"/>
        </w:rPr>
        <w:t>development</w:t>
      </w:r>
      <w:r w:rsidR="00743E79" w:rsidRPr="00C40416">
        <w:rPr>
          <w:i/>
          <w:spacing w:val="-2"/>
          <w:sz w:val="20"/>
        </w:rPr>
        <w:t xml:space="preserve"> </w:t>
      </w:r>
      <w:r w:rsidR="00743E79" w:rsidRPr="00C40416">
        <w:rPr>
          <w:i/>
          <w:sz w:val="20"/>
        </w:rPr>
        <w:t>pattern</w:t>
      </w:r>
      <w:r w:rsidR="00743E79" w:rsidRPr="00C40416">
        <w:rPr>
          <w:i/>
          <w:spacing w:val="2"/>
          <w:sz w:val="20"/>
        </w:rPr>
        <w:t xml:space="preserve"> </w:t>
      </w:r>
      <w:r w:rsidR="00743E79" w:rsidRPr="00C40416">
        <w:rPr>
          <w:i/>
          <w:sz w:val="20"/>
        </w:rPr>
        <w:t>for</w:t>
      </w:r>
      <w:r w:rsidR="00743E79" w:rsidRPr="00C40416">
        <w:rPr>
          <w:i/>
          <w:spacing w:val="-1"/>
          <w:sz w:val="20"/>
        </w:rPr>
        <w:t xml:space="preserve"> </w:t>
      </w:r>
      <w:r w:rsidR="00743E79" w:rsidRPr="00C40416">
        <w:rPr>
          <w:i/>
          <w:sz w:val="20"/>
        </w:rPr>
        <w:t>the</w:t>
      </w:r>
      <w:r w:rsidR="00743E79" w:rsidRPr="00C40416">
        <w:rPr>
          <w:i/>
          <w:spacing w:val="1"/>
          <w:sz w:val="20"/>
        </w:rPr>
        <w:t xml:space="preserve"> </w:t>
      </w:r>
      <w:r w:rsidR="00743E79" w:rsidRPr="00C40416">
        <w:rPr>
          <w:i/>
          <w:sz w:val="20"/>
        </w:rPr>
        <w:t>next</w:t>
      </w:r>
      <w:r w:rsidR="00743E79" w:rsidRPr="00C40416">
        <w:rPr>
          <w:i/>
          <w:spacing w:val="-2"/>
          <w:sz w:val="20"/>
        </w:rPr>
        <w:t xml:space="preserve"> </w:t>
      </w:r>
      <w:r w:rsidR="00743E79" w:rsidRPr="00C40416">
        <w:rPr>
          <w:i/>
          <w:sz w:val="20"/>
        </w:rPr>
        <w:t>10</w:t>
      </w:r>
      <w:r w:rsidR="00743E79" w:rsidRPr="00C40416">
        <w:rPr>
          <w:i/>
          <w:spacing w:val="1"/>
          <w:sz w:val="20"/>
        </w:rPr>
        <w:t xml:space="preserve"> </w:t>
      </w:r>
      <w:r w:rsidR="00743E79" w:rsidRPr="00C40416">
        <w:rPr>
          <w:i/>
          <w:sz w:val="20"/>
        </w:rPr>
        <w:t>to</w:t>
      </w:r>
      <w:r w:rsidR="00743E79" w:rsidRPr="00C40416">
        <w:rPr>
          <w:i/>
          <w:spacing w:val="1"/>
          <w:sz w:val="20"/>
        </w:rPr>
        <w:t xml:space="preserve"> </w:t>
      </w:r>
      <w:r w:rsidR="00743E79" w:rsidRPr="00C40416">
        <w:rPr>
          <w:i/>
          <w:sz w:val="20"/>
        </w:rPr>
        <w:t>20</w:t>
      </w:r>
      <w:r w:rsidR="00743E79" w:rsidRPr="00C40416">
        <w:rPr>
          <w:i/>
          <w:spacing w:val="-2"/>
          <w:sz w:val="20"/>
        </w:rPr>
        <w:t xml:space="preserve"> </w:t>
      </w:r>
      <w:r w:rsidR="00743E79" w:rsidRPr="00C40416">
        <w:rPr>
          <w:i/>
          <w:sz w:val="20"/>
        </w:rPr>
        <w:t>years;</w:t>
      </w:r>
    </w:p>
    <w:p w14:paraId="576AE4AD" w14:textId="3BD215D5" w:rsidR="00743E79" w:rsidRPr="00C40416" w:rsidRDefault="00C40416" w:rsidP="00086812">
      <w:pPr>
        <w:pStyle w:val="ListParagraph"/>
        <w:widowControl w:val="0"/>
        <w:numPr>
          <w:ilvl w:val="0"/>
          <w:numId w:val="23"/>
        </w:numPr>
        <w:tabs>
          <w:tab w:val="left" w:pos="1578"/>
        </w:tabs>
        <w:autoSpaceDE w:val="0"/>
        <w:autoSpaceDN w:val="0"/>
        <w:spacing w:before="6" w:after="0" w:line="266" w:lineRule="auto"/>
        <w:ind w:right="1843"/>
        <w:rPr>
          <w:i/>
          <w:sz w:val="20"/>
        </w:rPr>
      </w:pPr>
      <w:r>
        <w:rPr>
          <w:i/>
          <w:sz w:val="20"/>
        </w:rPr>
        <w:t>i</w:t>
      </w:r>
      <w:r w:rsidR="00743E79" w:rsidRPr="00C40416">
        <w:rPr>
          <w:i/>
          <w:sz w:val="20"/>
        </w:rPr>
        <w:t>dentify</w:t>
      </w:r>
      <w:r w:rsidR="00743E79" w:rsidRPr="00C40416">
        <w:rPr>
          <w:i/>
          <w:spacing w:val="-2"/>
          <w:sz w:val="20"/>
        </w:rPr>
        <w:t xml:space="preserve"> </w:t>
      </w:r>
      <w:r w:rsidR="00743E79" w:rsidRPr="00C40416">
        <w:rPr>
          <w:i/>
          <w:sz w:val="20"/>
        </w:rPr>
        <w:t>current</w:t>
      </w:r>
      <w:r w:rsidR="00743E79" w:rsidRPr="00C40416">
        <w:rPr>
          <w:i/>
          <w:spacing w:val="-3"/>
          <w:sz w:val="20"/>
        </w:rPr>
        <w:t xml:space="preserve"> </w:t>
      </w:r>
      <w:r w:rsidR="00743E79" w:rsidRPr="00C40416">
        <w:rPr>
          <w:i/>
          <w:sz w:val="20"/>
        </w:rPr>
        <w:t>and</w:t>
      </w:r>
      <w:r w:rsidR="00743E79" w:rsidRPr="00C40416">
        <w:rPr>
          <w:i/>
          <w:spacing w:val="-3"/>
          <w:sz w:val="20"/>
        </w:rPr>
        <w:t xml:space="preserve"> </w:t>
      </w:r>
      <w:r w:rsidR="00743E79" w:rsidRPr="00C40416">
        <w:rPr>
          <w:i/>
          <w:sz w:val="20"/>
        </w:rPr>
        <w:t>future</w:t>
      </w:r>
      <w:r w:rsidR="00743E79" w:rsidRPr="00C40416">
        <w:rPr>
          <w:i/>
          <w:spacing w:val="-3"/>
          <w:sz w:val="20"/>
        </w:rPr>
        <w:t xml:space="preserve"> </w:t>
      </w:r>
      <w:r w:rsidR="00743E79" w:rsidRPr="00C40416">
        <w:rPr>
          <w:i/>
          <w:sz w:val="20"/>
        </w:rPr>
        <w:t>significant</w:t>
      </w:r>
      <w:r w:rsidR="00743E79" w:rsidRPr="00C40416">
        <w:rPr>
          <w:i/>
          <w:spacing w:val="-3"/>
          <w:sz w:val="20"/>
        </w:rPr>
        <w:t xml:space="preserve"> </w:t>
      </w:r>
      <w:r w:rsidR="00743E79" w:rsidRPr="00C40416">
        <w:rPr>
          <w:i/>
          <w:sz w:val="20"/>
        </w:rPr>
        <w:t>structuring</w:t>
      </w:r>
      <w:r w:rsidR="00743E79" w:rsidRPr="00C40416">
        <w:rPr>
          <w:i/>
          <w:spacing w:val="-1"/>
          <w:sz w:val="20"/>
        </w:rPr>
        <w:t xml:space="preserve"> </w:t>
      </w:r>
      <w:r w:rsidR="00743E79" w:rsidRPr="00C40416">
        <w:rPr>
          <w:i/>
          <w:sz w:val="20"/>
        </w:rPr>
        <w:t>and</w:t>
      </w:r>
      <w:r w:rsidR="00743E79" w:rsidRPr="00C40416">
        <w:rPr>
          <w:i/>
          <w:spacing w:val="-1"/>
          <w:sz w:val="20"/>
        </w:rPr>
        <w:t xml:space="preserve"> </w:t>
      </w:r>
      <w:r w:rsidR="00743E79" w:rsidRPr="00C40416">
        <w:rPr>
          <w:i/>
          <w:sz w:val="20"/>
        </w:rPr>
        <w:t>restructuring</w:t>
      </w:r>
      <w:r w:rsidR="00743E79" w:rsidRPr="00C40416">
        <w:rPr>
          <w:i/>
          <w:spacing w:val="-1"/>
          <w:sz w:val="20"/>
        </w:rPr>
        <w:t xml:space="preserve"> </w:t>
      </w:r>
      <w:r w:rsidR="00743E79" w:rsidRPr="00C40416">
        <w:rPr>
          <w:i/>
          <w:sz w:val="20"/>
        </w:rPr>
        <w:t>elements</w:t>
      </w:r>
      <w:r w:rsidR="00743E79" w:rsidRPr="00C40416">
        <w:rPr>
          <w:i/>
          <w:spacing w:val="-2"/>
          <w:sz w:val="20"/>
        </w:rPr>
        <w:t xml:space="preserve"> </w:t>
      </w:r>
      <w:r w:rsidR="00743E79" w:rsidRPr="00C40416">
        <w:rPr>
          <w:i/>
          <w:sz w:val="20"/>
        </w:rPr>
        <w:t>of</w:t>
      </w:r>
      <w:r w:rsidR="00743E79" w:rsidRPr="00C40416">
        <w:rPr>
          <w:i/>
          <w:spacing w:val="-3"/>
          <w:sz w:val="20"/>
        </w:rPr>
        <w:t xml:space="preserve"> </w:t>
      </w:r>
      <w:r w:rsidR="00743E79" w:rsidRPr="00C40416">
        <w:rPr>
          <w:i/>
          <w:sz w:val="20"/>
        </w:rPr>
        <w:t>the</w:t>
      </w:r>
      <w:r w:rsidR="00743E79" w:rsidRPr="00C40416">
        <w:rPr>
          <w:i/>
          <w:spacing w:val="-1"/>
          <w:sz w:val="20"/>
        </w:rPr>
        <w:t xml:space="preserve"> </w:t>
      </w:r>
      <w:r w:rsidR="00743E79" w:rsidRPr="00C40416">
        <w:rPr>
          <w:i/>
          <w:sz w:val="20"/>
        </w:rPr>
        <w:t>spatial</w:t>
      </w:r>
      <w:r w:rsidR="00743E79" w:rsidRPr="00C40416">
        <w:rPr>
          <w:i/>
          <w:spacing w:val="-4"/>
          <w:sz w:val="20"/>
        </w:rPr>
        <w:t xml:space="preserve"> </w:t>
      </w:r>
      <w:r w:rsidR="00743E79" w:rsidRPr="00C40416">
        <w:rPr>
          <w:i/>
          <w:sz w:val="20"/>
        </w:rPr>
        <w:t>form</w:t>
      </w:r>
      <w:r w:rsidR="00743E79" w:rsidRPr="00C40416">
        <w:rPr>
          <w:i/>
          <w:spacing w:val="-3"/>
          <w:sz w:val="20"/>
        </w:rPr>
        <w:t xml:space="preserve"> </w:t>
      </w:r>
      <w:r w:rsidR="00743E79" w:rsidRPr="00C40416">
        <w:rPr>
          <w:i/>
          <w:sz w:val="20"/>
        </w:rPr>
        <w:t>of</w:t>
      </w:r>
      <w:r w:rsidR="00743E79" w:rsidRPr="00C40416">
        <w:rPr>
          <w:i/>
          <w:spacing w:val="-1"/>
          <w:sz w:val="20"/>
        </w:rPr>
        <w:t xml:space="preserve"> </w:t>
      </w:r>
      <w:r w:rsidR="00743E79" w:rsidRPr="00C40416">
        <w:rPr>
          <w:i/>
          <w:sz w:val="20"/>
        </w:rPr>
        <w:t>the</w:t>
      </w:r>
      <w:r w:rsidR="00743E79" w:rsidRPr="00C40416">
        <w:rPr>
          <w:i/>
          <w:spacing w:val="-53"/>
          <w:sz w:val="20"/>
        </w:rPr>
        <w:t xml:space="preserve"> </w:t>
      </w:r>
      <w:r w:rsidR="00743E79" w:rsidRPr="00C40416">
        <w:rPr>
          <w:i/>
          <w:sz w:val="20"/>
        </w:rPr>
        <w:t>municipality, including development corridors, activity spines and economic nodes where public and</w:t>
      </w:r>
      <w:r w:rsidR="00743E79" w:rsidRPr="00C40416">
        <w:rPr>
          <w:i/>
          <w:spacing w:val="-53"/>
          <w:sz w:val="20"/>
        </w:rPr>
        <w:t xml:space="preserve"> </w:t>
      </w:r>
      <w:r w:rsidR="00743E79" w:rsidRPr="00C40416">
        <w:rPr>
          <w:i/>
          <w:sz w:val="20"/>
        </w:rPr>
        <w:t>private investment</w:t>
      </w:r>
      <w:r w:rsidR="00743E79" w:rsidRPr="00C40416">
        <w:rPr>
          <w:i/>
          <w:spacing w:val="1"/>
          <w:sz w:val="20"/>
        </w:rPr>
        <w:t xml:space="preserve"> </w:t>
      </w:r>
      <w:r w:rsidR="00743E79" w:rsidRPr="00C40416">
        <w:rPr>
          <w:i/>
          <w:sz w:val="20"/>
        </w:rPr>
        <w:t>will be</w:t>
      </w:r>
      <w:r w:rsidR="00743E79" w:rsidRPr="00C40416">
        <w:rPr>
          <w:i/>
          <w:spacing w:val="1"/>
          <w:sz w:val="20"/>
        </w:rPr>
        <w:t xml:space="preserve"> </w:t>
      </w:r>
      <w:r w:rsidR="00743E79" w:rsidRPr="00C40416">
        <w:rPr>
          <w:i/>
          <w:sz w:val="20"/>
        </w:rPr>
        <w:t>prioritised</w:t>
      </w:r>
      <w:r w:rsidR="00743E79" w:rsidRPr="00C40416">
        <w:rPr>
          <w:i/>
          <w:spacing w:val="-1"/>
          <w:sz w:val="20"/>
        </w:rPr>
        <w:t xml:space="preserve"> </w:t>
      </w:r>
      <w:r w:rsidR="00743E79" w:rsidRPr="00C40416">
        <w:rPr>
          <w:i/>
          <w:sz w:val="20"/>
        </w:rPr>
        <w:t>and</w:t>
      </w:r>
      <w:r w:rsidR="00743E79" w:rsidRPr="00C40416">
        <w:rPr>
          <w:i/>
          <w:spacing w:val="-1"/>
          <w:sz w:val="20"/>
        </w:rPr>
        <w:t xml:space="preserve"> </w:t>
      </w:r>
      <w:r w:rsidR="00743E79" w:rsidRPr="00C40416">
        <w:rPr>
          <w:i/>
          <w:sz w:val="20"/>
        </w:rPr>
        <w:t>facilitated;</w:t>
      </w:r>
    </w:p>
    <w:p w14:paraId="3AD3ADF2" w14:textId="20EBC32F" w:rsidR="00743E79" w:rsidRDefault="00743E79" w:rsidP="00086812">
      <w:pPr>
        <w:pStyle w:val="ListParagraph"/>
        <w:widowControl w:val="0"/>
        <w:numPr>
          <w:ilvl w:val="0"/>
          <w:numId w:val="23"/>
        </w:numPr>
        <w:tabs>
          <w:tab w:val="left" w:pos="1578"/>
        </w:tabs>
        <w:autoSpaceDE w:val="0"/>
        <w:autoSpaceDN w:val="0"/>
        <w:spacing w:before="7" w:after="0" w:line="240" w:lineRule="auto"/>
        <w:rPr>
          <w:i/>
          <w:sz w:val="20"/>
        </w:rPr>
      </w:pPr>
      <w:r w:rsidRPr="00C40416">
        <w:rPr>
          <w:i/>
          <w:sz w:val="20"/>
        </w:rPr>
        <w:t>include</w:t>
      </w:r>
      <w:r w:rsidRPr="00C40416">
        <w:rPr>
          <w:i/>
          <w:spacing w:val="-1"/>
          <w:sz w:val="20"/>
        </w:rPr>
        <w:t xml:space="preserve"> </w:t>
      </w:r>
      <w:r w:rsidRPr="00C40416">
        <w:rPr>
          <w:i/>
          <w:sz w:val="20"/>
        </w:rPr>
        <w:t>population</w:t>
      </w:r>
      <w:r w:rsidRPr="00C40416">
        <w:rPr>
          <w:i/>
          <w:spacing w:val="-3"/>
          <w:sz w:val="20"/>
        </w:rPr>
        <w:t xml:space="preserve"> </w:t>
      </w:r>
      <w:r w:rsidRPr="00C40416">
        <w:rPr>
          <w:i/>
          <w:sz w:val="20"/>
        </w:rPr>
        <w:t>growth</w:t>
      </w:r>
      <w:r w:rsidRPr="00C40416">
        <w:rPr>
          <w:i/>
          <w:spacing w:val="-1"/>
          <w:sz w:val="20"/>
        </w:rPr>
        <w:t xml:space="preserve"> </w:t>
      </w:r>
      <w:r w:rsidRPr="00C40416">
        <w:rPr>
          <w:i/>
          <w:sz w:val="20"/>
        </w:rPr>
        <w:t>estimates</w:t>
      </w:r>
      <w:r w:rsidRPr="00C40416">
        <w:rPr>
          <w:i/>
          <w:spacing w:val="-1"/>
          <w:sz w:val="20"/>
        </w:rPr>
        <w:t xml:space="preserve"> </w:t>
      </w:r>
      <w:r w:rsidRPr="00C40416">
        <w:rPr>
          <w:i/>
          <w:sz w:val="20"/>
        </w:rPr>
        <w:t>for</w:t>
      </w:r>
      <w:r w:rsidRPr="00C40416">
        <w:rPr>
          <w:i/>
          <w:spacing w:val="-2"/>
          <w:sz w:val="20"/>
        </w:rPr>
        <w:t xml:space="preserve"> </w:t>
      </w:r>
      <w:r w:rsidRPr="00C40416">
        <w:rPr>
          <w:i/>
          <w:sz w:val="20"/>
        </w:rPr>
        <w:t>the</w:t>
      </w:r>
      <w:r w:rsidRPr="00C40416">
        <w:rPr>
          <w:i/>
          <w:spacing w:val="-3"/>
          <w:sz w:val="20"/>
        </w:rPr>
        <w:t xml:space="preserve"> </w:t>
      </w:r>
      <w:r w:rsidRPr="00C40416">
        <w:rPr>
          <w:i/>
          <w:sz w:val="20"/>
        </w:rPr>
        <w:t>next</w:t>
      </w:r>
      <w:r w:rsidRPr="00C40416">
        <w:rPr>
          <w:i/>
          <w:spacing w:val="-2"/>
          <w:sz w:val="20"/>
        </w:rPr>
        <w:t xml:space="preserve"> </w:t>
      </w:r>
      <w:r w:rsidRPr="00C40416">
        <w:rPr>
          <w:i/>
          <w:sz w:val="20"/>
        </w:rPr>
        <w:t>five</w:t>
      </w:r>
      <w:r w:rsidRPr="00C40416">
        <w:rPr>
          <w:i/>
          <w:spacing w:val="-3"/>
          <w:sz w:val="20"/>
        </w:rPr>
        <w:t xml:space="preserve"> </w:t>
      </w:r>
      <w:r w:rsidRPr="00C40416">
        <w:rPr>
          <w:i/>
          <w:sz w:val="20"/>
        </w:rPr>
        <w:t>years;</w:t>
      </w:r>
    </w:p>
    <w:p w14:paraId="65C4E25F" w14:textId="17544928" w:rsidR="00743E79" w:rsidRPr="00C40416" w:rsidRDefault="00C40416" w:rsidP="00086812">
      <w:pPr>
        <w:pStyle w:val="ListParagraph"/>
        <w:widowControl w:val="0"/>
        <w:numPr>
          <w:ilvl w:val="0"/>
          <w:numId w:val="23"/>
        </w:numPr>
        <w:tabs>
          <w:tab w:val="left" w:pos="1578"/>
        </w:tabs>
        <w:autoSpaceDE w:val="0"/>
        <w:autoSpaceDN w:val="0"/>
        <w:spacing w:before="37" w:after="0" w:line="271" w:lineRule="auto"/>
        <w:ind w:right="1692"/>
        <w:rPr>
          <w:i/>
          <w:sz w:val="20"/>
        </w:rPr>
      </w:pPr>
      <w:r w:rsidRPr="00C40416">
        <w:rPr>
          <w:i/>
          <w:sz w:val="20"/>
        </w:rPr>
        <w:t>in</w:t>
      </w:r>
      <w:r w:rsidR="00743E79" w:rsidRPr="00C40416">
        <w:rPr>
          <w:i/>
          <w:sz w:val="20"/>
        </w:rPr>
        <w:t>clude</w:t>
      </w:r>
      <w:r w:rsidR="00743E79" w:rsidRPr="00C40416">
        <w:rPr>
          <w:i/>
          <w:spacing w:val="-2"/>
          <w:sz w:val="20"/>
        </w:rPr>
        <w:t xml:space="preserve"> </w:t>
      </w:r>
      <w:r w:rsidR="00743E79" w:rsidRPr="00C40416">
        <w:rPr>
          <w:i/>
          <w:sz w:val="20"/>
        </w:rPr>
        <w:t>estimates</w:t>
      </w:r>
      <w:r w:rsidR="00743E79" w:rsidRPr="00C40416">
        <w:rPr>
          <w:i/>
          <w:spacing w:val="-2"/>
          <w:sz w:val="20"/>
        </w:rPr>
        <w:t xml:space="preserve"> </w:t>
      </w:r>
      <w:r w:rsidR="00743E79" w:rsidRPr="00C40416">
        <w:rPr>
          <w:i/>
          <w:sz w:val="20"/>
        </w:rPr>
        <w:t>of</w:t>
      </w:r>
      <w:r w:rsidR="00743E79" w:rsidRPr="00C40416">
        <w:rPr>
          <w:i/>
          <w:spacing w:val="-3"/>
          <w:sz w:val="20"/>
        </w:rPr>
        <w:t xml:space="preserve"> </w:t>
      </w:r>
      <w:r w:rsidR="00743E79" w:rsidRPr="00C40416">
        <w:rPr>
          <w:i/>
          <w:sz w:val="20"/>
        </w:rPr>
        <w:t>the</w:t>
      </w:r>
      <w:r w:rsidR="00743E79" w:rsidRPr="00C40416">
        <w:rPr>
          <w:i/>
          <w:spacing w:val="-3"/>
          <w:sz w:val="20"/>
        </w:rPr>
        <w:t xml:space="preserve"> </w:t>
      </w:r>
      <w:r w:rsidR="00743E79" w:rsidRPr="00C40416">
        <w:rPr>
          <w:i/>
          <w:sz w:val="20"/>
        </w:rPr>
        <w:t>demand</w:t>
      </w:r>
      <w:r w:rsidR="00743E79" w:rsidRPr="00C40416">
        <w:rPr>
          <w:i/>
          <w:spacing w:val="-1"/>
          <w:sz w:val="20"/>
        </w:rPr>
        <w:t xml:space="preserve"> </w:t>
      </w:r>
      <w:r w:rsidR="00743E79" w:rsidRPr="00C40416">
        <w:rPr>
          <w:i/>
          <w:sz w:val="20"/>
        </w:rPr>
        <w:t>for</w:t>
      </w:r>
      <w:r w:rsidR="00743E79" w:rsidRPr="00C40416">
        <w:rPr>
          <w:i/>
          <w:spacing w:val="-2"/>
          <w:sz w:val="20"/>
        </w:rPr>
        <w:t xml:space="preserve"> </w:t>
      </w:r>
      <w:r w:rsidR="00743E79" w:rsidRPr="00C40416">
        <w:rPr>
          <w:i/>
          <w:sz w:val="20"/>
        </w:rPr>
        <w:t>housing</w:t>
      </w:r>
      <w:r w:rsidR="00743E79" w:rsidRPr="00C40416">
        <w:rPr>
          <w:i/>
          <w:spacing w:val="-4"/>
          <w:sz w:val="20"/>
        </w:rPr>
        <w:t xml:space="preserve"> </w:t>
      </w:r>
      <w:r w:rsidR="00743E79" w:rsidRPr="00C40416">
        <w:rPr>
          <w:i/>
          <w:sz w:val="20"/>
        </w:rPr>
        <w:t>units across</w:t>
      </w:r>
      <w:r w:rsidR="00743E79" w:rsidRPr="00C40416">
        <w:rPr>
          <w:i/>
          <w:spacing w:val="-2"/>
          <w:sz w:val="20"/>
        </w:rPr>
        <w:t xml:space="preserve"> </w:t>
      </w:r>
      <w:r w:rsidR="00743E79" w:rsidRPr="00C40416">
        <w:rPr>
          <w:i/>
          <w:sz w:val="20"/>
        </w:rPr>
        <w:t>different</w:t>
      </w:r>
      <w:r w:rsidR="00743E79" w:rsidRPr="00C40416">
        <w:rPr>
          <w:i/>
          <w:spacing w:val="-3"/>
          <w:sz w:val="20"/>
        </w:rPr>
        <w:t xml:space="preserve"> </w:t>
      </w:r>
      <w:r w:rsidR="00743E79" w:rsidRPr="00C40416">
        <w:rPr>
          <w:i/>
          <w:sz w:val="20"/>
        </w:rPr>
        <w:t>socio-economic</w:t>
      </w:r>
      <w:r w:rsidR="00743E79" w:rsidRPr="00C40416">
        <w:rPr>
          <w:i/>
          <w:spacing w:val="-2"/>
          <w:sz w:val="20"/>
        </w:rPr>
        <w:t xml:space="preserve"> </w:t>
      </w:r>
      <w:r w:rsidR="00743E79" w:rsidRPr="00C40416">
        <w:rPr>
          <w:i/>
          <w:sz w:val="20"/>
        </w:rPr>
        <w:t>categories</w:t>
      </w:r>
      <w:r w:rsidR="00743E79" w:rsidRPr="00C40416">
        <w:rPr>
          <w:i/>
          <w:spacing w:val="-2"/>
          <w:sz w:val="20"/>
        </w:rPr>
        <w:t xml:space="preserve"> </w:t>
      </w:r>
      <w:r w:rsidR="00743E79" w:rsidRPr="00C40416">
        <w:rPr>
          <w:i/>
          <w:sz w:val="20"/>
        </w:rPr>
        <w:t>and</w:t>
      </w:r>
      <w:r w:rsidR="00743E79" w:rsidRPr="00C40416">
        <w:rPr>
          <w:i/>
          <w:spacing w:val="-4"/>
          <w:sz w:val="20"/>
        </w:rPr>
        <w:t xml:space="preserve"> </w:t>
      </w:r>
      <w:r w:rsidR="00743E79" w:rsidRPr="00C40416">
        <w:rPr>
          <w:i/>
          <w:sz w:val="20"/>
        </w:rPr>
        <w:t>the</w:t>
      </w:r>
      <w:r w:rsidR="00743E79" w:rsidRPr="00C40416">
        <w:rPr>
          <w:i/>
          <w:spacing w:val="-52"/>
          <w:sz w:val="20"/>
        </w:rPr>
        <w:t xml:space="preserve"> </w:t>
      </w:r>
      <w:r w:rsidR="00743E79" w:rsidRPr="00C40416">
        <w:rPr>
          <w:i/>
          <w:sz w:val="20"/>
        </w:rPr>
        <w:t>planned</w:t>
      </w:r>
      <w:r w:rsidR="00743E79" w:rsidRPr="00C40416">
        <w:rPr>
          <w:i/>
          <w:spacing w:val="-2"/>
          <w:sz w:val="20"/>
        </w:rPr>
        <w:t xml:space="preserve"> </w:t>
      </w:r>
      <w:r w:rsidR="00743E79" w:rsidRPr="00C40416">
        <w:rPr>
          <w:i/>
          <w:sz w:val="20"/>
        </w:rPr>
        <w:t>location</w:t>
      </w:r>
      <w:r w:rsidR="00743E79" w:rsidRPr="00C40416">
        <w:rPr>
          <w:i/>
          <w:spacing w:val="1"/>
          <w:sz w:val="20"/>
        </w:rPr>
        <w:t xml:space="preserve"> </w:t>
      </w:r>
      <w:r w:rsidR="00743E79" w:rsidRPr="00C40416">
        <w:rPr>
          <w:i/>
          <w:sz w:val="20"/>
        </w:rPr>
        <w:t>and</w:t>
      </w:r>
      <w:r w:rsidR="00743E79" w:rsidRPr="00C40416">
        <w:rPr>
          <w:i/>
          <w:spacing w:val="1"/>
          <w:sz w:val="20"/>
        </w:rPr>
        <w:t xml:space="preserve"> </w:t>
      </w:r>
      <w:r w:rsidR="00743E79" w:rsidRPr="00C40416">
        <w:rPr>
          <w:i/>
          <w:sz w:val="20"/>
        </w:rPr>
        <w:t>density</w:t>
      </w:r>
      <w:r w:rsidR="00743E79" w:rsidRPr="00C40416">
        <w:rPr>
          <w:i/>
          <w:spacing w:val="-1"/>
          <w:sz w:val="20"/>
        </w:rPr>
        <w:t xml:space="preserve"> </w:t>
      </w:r>
      <w:r w:rsidR="00743E79" w:rsidRPr="00C40416">
        <w:rPr>
          <w:i/>
          <w:sz w:val="20"/>
        </w:rPr>
        <w:t>of</w:t>
      </w:r>
      <w:r w:rsidR="00743E79" w:rsidRPr="00C40416">
        <w:rPr>
          <w:i/>
          <w:spacing w:val="-1"/>
          <w:sz w:val="20"/>
        </w:rPr>
        <w:t xml:space="preserve"> </w:t>
      </w:r>
      <w:r w:rsidR="00743E79" w:rsidRPr="00C40416">
        <w:rPr>
          <w:i/>
          <w:sz w:val="20"/>
        </w:rPr>
        <w:t>future</w:t>
      </w:r>
      <w:r w:rsidR="00743E79" w:rsidRPr="00C40416">
        <w:rPr>
          <w:i/>
          <w:spacing w:val="-1"/>
          <w:sz w:val="20"/>
        </w:rPr>
        <w:t xml:space="preserve"> </w:t>
      </w:r>
      <w:r w:rsidR="00743E79" w:rsidRPr="00C40416">
        <w:rPr>
          <w:i/>
          <w:sz w:val="20"/>
        </w:rPr>
        <w:t>housing</w:t>
      </w:r>
      <w:r w:rsidR="00743E79" w:rsidRPr="00C40416">
        <w:rPr>
          <w:i/>
          <w:spacing w:val="-1"/>
          <w:sz w:val="20"/>
        </w:rPr>
        <w:t xml:space="preserve"> </w:t>
      </w:r>
      <w:r w:rsidR="00743E79" w:rsidRPr="00C40416">
        <w:rPr>
          <w:i/>
          <w:sz w:val="20"/>
        </w:rPr>
        <w:t>developments;</w:t>
      </w:r>
    </w:p>
    <w:p w14:paraId="4D2D3EF6" w14:textId="337BBC24" w:rsidR="00743E79" w:rsidRPr="00C40416" w:rsidRDefault="00743E79" w:rsidP="00086812">
      <w:pPr>
        <w:pStyle w:val="ListParagraph"/>
        <w:widowControl w:val="0"/>
        <w:numPr>
          <w:ilvl w:val="0"/>
          <w:numId w:val="23"/>
        </w:numPr>
        <w:tabs>
          <w:tab w:val="left" w:pos="1578"/>
        </w:tabs>
        <w:autoSpaceDE w:val="0"/>
        <w:autoSpaceDN w:val="0"/>
        <w:spacing w:before="6" w:after="0" w:line="271" w:lineRule="auto"/>
        <w:ind w:right="1421"/>
        <w:rPr>
          <w:i/>
          <w:sz w:val="20"/>
        </w:rPr>
      </w:pPr>
      <w:r w:rsidRPr="00C40416">
        <w:rPr>
          <w:i/>
          <w:sz w:val="20"/>
        </w:rPr>
        <w:t>include</w:t>
      </w:r>
      <w:r w:rsidRPr="00C40416">
        <w:rPr>
          <w:i/>
          <w:spacing w:val="-2"/>
          <w:sz w:val="20"/>
        </w:rPr>
        <w:t xml:space="preserve"> </w:t>
      </w:r>
      <w:r w:rsidRPr="00C40416">
        <w:rPr>
          <w:i/>
          <w:sz w:val="20"/>
        </w:rPr>
        <w:t>estimates</w:t>
      </w:r>
      <w:r w:rsidRPr="00C40416">
        <w:rPr>
          <w:i/>
          <w:spacing w:val="-2"/>
          <w:sz w:val="20"/>
        </w:rPr>
        <w:t xml:space="preserve"> </w:t>
      </w:r>
      <w:r w:rsidRPr="00C40416">
        <w:rPr>
          <w:i/>
          <w:sz w:val="20"/>
        </w:rPr>
        <w:t>of</w:t>
      </w:r>
      <w:r w:rsidRPr="00C40416">
        <w:rPr>
          <w:i/>
          <w:spacing w:val="-3"/>
          <w:sz w:val="20"/>
        </w:rPr>
        <w:t xml:space="preserve"> </w:t>
      </w:r>
      <w:r w:rsidRPr="00C40416">
        <w:rPr>
          <w:i/>
          <w:sz w:val="20"/>
        </w:rPr>
        <w:t>economic</w:t>
      </w:r>
      <w:r w:rsidRPr="00C40416">
        <w:rPr>
          <w:i/>
          <w:spacing w:val="-2"/>
          <w:sz w:val="20"/>
        </w:rPr>
        <w:t xml:space="preserve"> </w:t>
      </w:r>
      <w:r w:rsidRPr="00C40416">
        <w:rPr>
          <w:i/>
          <w:sz w:val="20"/>
        </w:rPr>
        <w:t>activity</w:t>
      </w:r>
      <w:r w:rsidRPr="00C40416">
        <w:rPr>
          <w:i/>
          <w:spacing w:val="-2"/>
          <w:sz w:val="20"/>
        </w:rPr>
        <w:t xml:space="preserve"> </w:t>
      </w:r>
      <w:r w:rsidRPr="00C40416">
        <w:rPr>
          <w:i/>
          <w:sz w:val="20"/>
        </w:rPr>
        <w:t>and</w:t>
      </w:r>
      <w:r w:rsidRPr="00C40416">
        <w:rPr>
          <w:i/>
          <w:spacing w:val="-3"/>
          <w:sz w:val="20"/>
        </w:rPr>
        <w:t xml:space="preserve"> </w:t>
      </w:r>
      <w:r w:rsidRPr="00C40416">
        <w:rPr>
          <w:i/>
          <w:sz w:val="20"/>
        </w:rPr>
        <w:t>employment</w:t>
      </w:r>
      <w:r w:rsidRPr="00C40416">
        <w:rPr>
          <w:i/>
          <w:spacing w:val="-3"/>
          <w:sz w:val="20"/>
        </w:rPr>
        <w:t xml:space="preserve"> </w:t>
      </w:r>
      <w:r w:rsidRPr="00C40416">
        <w:rPr>
          <w:i/>
          <w:sz w:val="20"/>
        </w:rPr>
        <w:t>trends</w:t>
      </w:r>
      <w:r w:rsidRPr="00C40416">
        <w:rPr>
          <w:i/>
          <w:spacing w:val="-2"/>
          <w:sz w:val="20"/>
        </w:rPr>
        <w:t xml:space="preserve"> </w:t>
      </w:r>
      <w:r w:rsidRPr="00C40416">
        <w:rPr>
          <w:i/>
          <w:sz w:val="20"/>
        </w:rPr>
        <w:t>and</w:t>
      </w:r>
      <w:r w:rsidRPr="00C40416">
        <w:rPr>
          <w:i/>
          <w:spacing w:val="-1"/>
          <w:sz w:val="20"/>
        </w:rPr>
        <w:t xml:space="preserve"> </w:t>
      </w:r>
      <w:r w:rsidRPr="00C40416">
        <w:rPr>
          <w:i/>
          <w:sz w:val="20"/>
        </w:rPr>
        <w:t>locations</w:t>
      </w:r>
      <w:r w:rsidRPr="00C40416">
        <w:rPr>
          <w:i/>
          <w:spacing w:val="-2"/>
          <w:sz w:val="20"/>
        </w:rPr>
        <w:t xml:space="preserve"> </w:t>
      </w:r>
      <w:r w:rsidRPr="00C40416">
        <w:rPr>
          <w:i/>
          <w:sz w:val="20"/>
        </w:rPr>
        <w:t>in</w:t>
      </w:r>
      <w:r w:rsidRPr="00C40416">
        <w:rPr>
          <w:i/>
          <w:spacing w:val="-3"/>
          <w:sz w:val="20"/>
        </w:rPr>
        <w:t xml:space="preserve"> </w:t>
      </w:r>
      <w:r w:rsidRPr="00C40416">
        <w:rPr>
          <w:i/>
          <w:sz w:val="20"/>
        </w:rPr>
        <w:t>the</w:t>
      </w:r>
      <w:r w:rsidRPr="00C40416">
        <w:rPr>
          <w:i/>
          <w:spacing w:val="-3"/>
          <w:sz w:val="20"/>
        </w:rPr>
        <w:t xml:space="preserve"> </w:t>
      </w:r>
      <w:r w:rsidRPr="00C40416">
        <w:rPr>
          <w:i/>
          <w:sz w:val="20"/>
        </w:rPr>
        <w:t>municipal</w:t>
      </w:r>
      <w:r w:rsidRPr="00C40416">
        <w:rPr>
          <w:i/>
          <w:spacing w:val="-4"/>
          <w:sz w:val="20"/>
        </w:rPr>
        <w:t xml:space="preserve"> </w:t>
      </w:r>
      <w:r w:rsidRPr="00C40416">
        <w:rPr>
          <w:i/>
          <w:sz w:val="20"/>
        </w:rPr>
        <w:t>area</w:t>
      </w:r>
      <w:r w:rsidRPr="00C40416">
        <w:rPr>
          <w:i/>
          <w:spacing w:val="-1"/>
          <w:sz w:val="20"/>
        </w:rPr>
        <w:t xml:space="preserve"> </w:t>
      </w:r>
      <w:r w:rsidRPr="00C40416">
        <w:rPr>
          <w:i/>
          <w:sz w:val="20"/>
        </w:rPr>
        <w:t>for</w:t>
      </w:r>
      <w:r w:rsidRPr="00C40416">
        <w:rPr>
          <w:i/>
          <w:spacing w:val="-2"/>
          <w:sz w:val="20"/>
        </w:rPr>
        <w:t xml:space="preserve"> </w:t>
      </w:r>
      <w:r w:rsidRPr="00C40416">
        <w:rPr>
          <w:i/>
          <w:sz w:val="20"/>
        </w:rPr>
        <w:t>the</w:t>
      </w:r>
      <w:r w:rsidRPr="00C40416">
        <w:rPr>
          <w:i/>
          <w:spacing w:val="-53"/>
          <w:sz w:val="20"/>
        </w:rPr>
        <w:t xml:space="preserve"> </w:t>
      </w:r>
      <w:r w:rsidRPr="00C40416">
        <w:rPr>
          <w:i/>
          <w:sz w:val="20"/>
        </w:rPr>
        <w:t>next</w:t>
      </w:r>
      <w:r w:rsidRPr="00C40416">
        <w:rPr>
          <w:i/>
          <w:spacing w:val="-2"/>
          <w:sz w:val="20"/>
        </w:rPr>
        <w:t xml:space="preserve"> </w:t>
      </w:r>
      <w:r w:rsidRPr="00C40416">
        <w:rPr>
          <w:i/>
          <w:sz w:val="20"/>
        </w:rPr>
        <w:t>five</w:t>
      </w:r>
      <w:r w:rsidRPr="00C40416">
        <w:rPr>
          <w:i/>
          <w:spacing w:val="1"/>
          <w:sz w:val="20"/>
        </w:rPr>
        <w:t xml:space="preserve"> </w:t>
      </w:r>
      <w:r w:rsidRPr="00C40416">
        <w:rPr>
          <w:i/>
          <w:sz w:val="20"/>
        </w:rPr>
        <w:t>years;</w:t>
      </w:r>
    </w:p>
    <w:p w14:paraId="0A93F778" w14:textId="2679F56A" w:rsidR="009F6E56" w:rsidRPr="0020496C" w:rsidRDefault="00743E79" w:rsidP="000F2EA1">
      <w:pPr>
        <w:pStyle w:val="ListParagraph"/>
        <w:widowControl w:val="0"/>
        <w:numPr>
          <w:ilvl w:val="0"/>
          <w:numId w:val="23"/>
        </w:numPr>
        <w:tabs>
          <w:tab w:val="left" w:pos="1578"/>
        </w:tabs>
        <w:autoSpaceDE w:val="0"/>
        <w:autoSpaceDN w:val="0"/>
        <w:spacing w:before="6" w:after="0" w:line="271" w:lineRule="auto"/>
        <w:ind w:right="1574"/>
        <w:rPr>
          <w:i/>
          <w:sz w:val="20"/>
        </w:rPr>
      </w:pPr>
      <w:r w:rsidRPr="0020496C">
        <w:rPr>
          <w:i/>
          <w:sz w:val="20"/>
        </w:rPr>
        <w:t>identify,</w:t>
      </w:r>
      <w:r w:rsidRPr="0020496C">
        <w:rPr>
          <w:i/>
          <w:spacing w:val="-2"/>
          <w:sz w:val="20"/>
        </w:rPr>
        <w:t xml:space="preserve"> </w:t>
      </w:r>
      <w:r w:rsidRPr="0020496C">
        <w:rPr>
          <w:i/>
          <w:sz w:val="20"/>
        </w:rPr>
        <w:t>quantify</w:t>
      </w:r>
      <w:r w:rsidRPr="0020496C">
        <w:rPr>
          <w:i/>
          <w:spacing w:val="-3"/>
          <w:sz w:val="20"/>
        </w:rPr>
        <w:t xml:space="preserve"> </w:t>
      </w:r>
      <w:r w:rsidRPr="0020496C">
        <w:rPr>
          <w:i/>
          <w:sz w:val="20"/>
        </w:rPr>
        <w:t>and</w:t>
      </w:r>
      <w:r w:rsidRPr="0020496C">
        <w:rPr>
          <w:i/>
          <w:spacing w:val="-2"/>
          <w:sz w:val="20"/>
        </w:rPr>
        <w:t xml:space="preserve"> </w:t>
      </w:r>
      <w:r w:rsidRPr="0020496C">
        <w:rPr>
          <w:i/>
          <w:sz w:val="20"/>
        </w:rPr>
        <w:t>provide</w:t>
      </w:r>
      <w:r w:rsidRPr="0020496C">
        <w:rPr>
          <w:i/>
          <w:spacing w:val="-3"/>
          <w:sz w:val="20"/>
        </w:rPr>
        <w:t xml:space="preserve"> </w:t>
      </w:r>
      <w:r w:rsidRPr="0020496C">
        <w:rPr>
          <w:i/>
          <w:sz w:val="20"/>
        </w:rPr>
        <w:t>location</w:t>
      </w:r>
      <w:r w:rsidRPr="0020496C">
        <w:rPr>
          <w:i/>
          <w:spacing w:val="-4"/>
          <w:sz w:val="20"/>
        </w:rPr>
        <w:t xml:space="preserve"> </w:t>
      </w:r>
      <w:r w:rsidRPr="0020496C">
        <w:rPr>
          <w:i/>
          <w:sz w:val="20"/>
        </w:rPr>
        <w:t>requirements</w:t>
      </w:r>
      <w:r w:rsidRPr="0020496C">
        <w:rPr>
          <w:i/>
          <w:spacing w:val="-3"/>
          <w:sz w:val="20"/>
        </w:rPr>
        <w:t xml:space="preserve"> </w:t>
      </w:r>
      <w:r w:rsidRPr="0020496C">
        <w:rPr>
          <w:i/>
          <w:sz w:val="20"/>
        </w:rPr>
        <w:t>of</w:t>
      </w:r>
      <w:r w:rsidRPr="0020496C">
        <w:rPr>
          <w:i/>
          <w:spacing w:val="-2"/>
          <w:sz w:val="20"/>
        </w:rPr>
        <w:t xml:space="preserve"> </w:t>
      </w:r>
      <w:r w:rsidRPr="0020496C">
        <w:rPr>
          <w:i/>
          <w:sz w:val="20"/>
        </w:rPr>
        <w:t>engineering</w:t>
      </w:r>
      <w:r w:rsidRPr="0020496C">
        <w:rPr>
          <w:i/>
          <w:spacing w:val="-3"/>
          <w:sz w:val="20"/>
        </w:rPr>
        <w:t xml:space="preserve"> </w:t>
      </w:r>
      <w:r w:rsidRPr="0020496C">
        <w:rPr>
          <w:i/>
          <w:sz w:val="20"/>
        </w:rPr>
        <w:t>infrastructure</w:t>
      </w:r>
      <w:r w:rsidRPr="0020496C">
        <w:rPr>
          <w:i/>
          <w:spacing w:val="-2"/>
          <w:sz w:val="20"/>
        </w:rPr>
        <w:t xml:space="preserve"> </w:t>
      </w:r>
      <w:r w:rsidRPr="0020496C">
        <w:rPr>
          <w:i/>
          <w:sz w:val="20"/>
        </w:rPr>
        <w:t>and</w:t>
      </w:r>
      <w:r w:rsidRPr="0020496C">
        <w:rPr>
          <w:i/>
          <w:spacing w:val="-4"/>
          <w:sz w:val="20"/>
        </w:rPr>
        <w:t xml:space="preserve"> </w:t>
      </w:r>
      <w:r w:rsidRPr="0020496C">
        <w:rPr>
          <w:i/>
          <w:sz w:val="20"/>
        </w:rPr>
        <w:t>services</w:t>
      </w:r>
      <w:r w:rsidRPr="0020496C">
        <w:rPr>
          <w:i/>
          <w:spacing w:val="-3"/>
          <w:sz w:val="20"/>
        </w:rPr>
        <w:t xml:space="preserve"> </w:t>
      </w:r>
      <w:r w:rsidRPr="0020496C">
        <w:rPr>
          <w:i/>
          <w:sz w:val="20"/>
        </w:rPr>
        <w:t>provision</w:t>
      </w:r>
      <w:r w:rsidRPr="0020496C">
        <w:rPr>
          <w:i/>
          <w:spacing w:val="-52"/>
          <w:sz w:val="20"/>
        </w:rPr>
        <w:t xml:space="preserve"> </w:t>
      </w:r>
      <w:r w:rsidRPr="0020496C">
        <w:rPr>
          <w:i/>
          <w:sz w:val="20"/>
        </w:rPr>
        <w:t>for</w:t>
      </w:r>
      <w:r w:rsidRPr="0020496C">
        <w:rPr>
          <w:i/>
          <w:spacing w:val="-2"/>
          <w:sz w:val="20"/>
        </w:rPr>
        <w:t xml:space="preserve"> </w:t>
      </w:r>
      <w:r w:rsidRPr="0020496C">
        <w:rPr>
          <w:i/>
          <w:sz w:val="20"/>
        </w:rPr>
        <w:t>existing</w:t>
      </w:r>
      <w:r w:rsidRPr="0020496C">
        <w:rPr>
          <w:i/>
          <w:spacing w:val="-1"/>
          <w:sz w:val="20"/>
        </w:rPr>
        <w:t xml:space="preserve"> </w:t>
      </w:r>
      <w:r w:rsidRPr="0020496C">
        <w:rPr>
          <w:i/>
          <w:sz w:val="20"/>
        </w:rPr>
        <w:t>and</w:t>
      </w:r>
      <w:r w:rsidRPr="0020496C">
        <w:rPr>
          <w:i/>
          <w:spacing w:val="-1"/>
          <w:sz w:val="20"/>
        </w:rPr>
        <w:t xml:space="preserve"> </w:t>
      </w:r>
      <w:r w:rsidRPr="0020496C">
        <w:rPr>
          <w:i/>
          <w:sz w:val="20"/>
        </w:rPr>
        <w:t>future development</w:t>
      </w:r>
      <w:r w:rsidRPr="0020496C">
        <w:rPr>
          <w:i/>
          <w:spacing w:val="1"/>
          <w:sz w:val="20"/>
        </w:rPr>
        <w:t xml:space="preserve"> </w:t>
      </w:r>
      <w:r w:rsidRPr="0020496C">
        <w:rPr>
          <w:i/>
          <w:sz w:val="20"/>
        </w:rPr>
        <w:t>needs for</w:t>
      </w:r>
      <w:r w:rsidRPr="0020496C">
        <w:rPr>
          <w:i/>
          <w:spacing w:val="-1"/>
          <w:sz w:val="20"/>
        </w:rPr>
        <w:t xml:space="preserve"> </w:t>
      </w:r>
      <w:r w:rsidRPr="0020496C">
        <w:rPr>
          <w:i/>
          <w:sz w:val="20"/>
        </w:rPr>
        <w:t>the</w:t>
      </w:r>
      <w:r w:rsidRPr="0020496C">
        <w:rPr>
          <w:i/>
          <w:spacing w:val="1"/>
          <w:sz w:val="20"/>
        </w:rPr>
        <w:t xml:space="preserve"> </w:t>
      </w:r>
      <w:r w:rsidRPr="0020496C">
        <w:rPr>
          <w:i/>
          <w:sz w:val="20"/>
        </w:rPr>
        <w:t>next</w:t>
      </w:r>
      <w:r w:rsidRPr="0020496C">
        <w:rPr>
          <w:i/>
          <w:spacing w:val="1"/>
          <w:sz w:val="20"/>
        </w:rPr>
        <w:t xml:space="preserve"> </w:t>
      </w:r>
      <w:r w:rsidRPr="0020496C">
        <w:rPr>
          <w:i/>
          <w:sz w:val="20"/>
        </w:rPr>
        <w:t>five</w:t>
      </w:r>
      <w:r w:rsidRPr="0020496C">
        <w:rPr>
          <w:i/>
          <w:spacing w:val="-1"/>
          <w:sz w:val="20"/>
        </w:rPr>
        <w:t xml:space="preserve"> </w:t>
      </w:r>
      <w:r w:rsidRPr="0020496C">
        <w:rPr>
          <w:i/>
          <w:sz w:val="20"/>
        </w:rPr>
        <w:t>years;</w:t>
      </w:r>
    </w:p>
    <w:p w14:paraId="170F0C8E" w14:textId="32295E99" w:rsidR="009F6E56" w:rsidRPr="009F6E56" w:rsidRDefault="0073353A" w:rsidP="005B0154">
      <w:pPr>
        <w:pStyle w:val="ListParagraph"/>
        <w:widowControl w:val="0"/>
        <w:numPr>
          <w:ilvl w:val="0"/>
          <w:numId w:val="23"/>
        </w:numPr>
        <w:tabs>
          <w:tab w:val="left" w:pos="1578"/>
        </w:tabs>
        <w:autoSpaceDE w:val="0"/>
        <w:autoSpaceDN w:val="0"/>
        <w:spacing w:before="63" w:after="0" w:line="271" w:lineRule="auto"/>
        <w:ind w:right="2308"/>
        <w:contextualSpacing w:val="0"/>
        <w:rPr>
          <w:i/>
          <w:sz w:val="20"/>
        </w:rPr>
      </w:pPr>
      <w:r w:rsidRPr="009F6E56">
        <w:rPr>
          <w:i/>
          <w:sz w:val="20"/>
        </w:rPr>
        <w:t>identify</w:t>
      </w:r>
      <w:r w:rsidRPr="009F6E56">
        <w:rPr>
          <w:i/>
          <w:spacing w:val="-3"/>
          <w:sz w:val="20"/>
        </w:rPr>
        <w:t xml:space="preserve"> </w:t>
      </w:r>
      <w:r w:rsidRPr="009F6E56">
        <w:rPr>
          <w:i/>
          <w:sz w:val="20"/>
        </w:rPr>
        <w:t>the</w:t>
      </w:r>
      <w:r w:rsidRPr="009F6E56">
        <w:rPr>
          <w:i/>
          <w:spacing w:val="-1"/>
          <w:sz w:val="20"/>
        </w:rPr>
        <w:t xml:space="preserve"> </w:t>
      </w:r>
      <w:r w:rsidRPr="009F6E56">
        <w:rPr>
          <w:i/>
          <w:sz w:val="20"/>
        </w:rPr>
        <w:t>designated</w:t>
      </w:r>
      <w:r w:rsidRPr="009F6E56">
        <w:rPr>
          <w:i/>
          <w:spacing w:val="-1"/>
          <w:sz w:val="20"/>
        </w:rPr>
        <w:t xml:space="preserve"> </w:t>
      </w:r>
      <w:r w:rsidRPr="009F6E56">
        <w:rPr>
          <w:i/>
          <w:sz w:val="20"/>
        </w:rPr>
        <w:t>areas</w:t>
      </w:r>
      <w:r w:rsidRPr="009F6E56">
        <w:rPr>
          <w:i/>
          <w:spacing w:val="-3"/>
          <w:sz w:val="20"/>
        </w:rPr>
        <w:t xml:space="preserve"> </w:t>
      </w:r>
      <w:r w:rsidRPr="009F6E56">
        <w:rPr>
          <w:i/>
          <w:sz w:val="20"/>
        </w:rPr>
        <w:t>where</w:t>
      </w:r>
      <w:r w:rsidRPr="009F6E56">
        <w:rPr>
          <w:i/>
          <w:spacing w:val="-1"/>
          <w:sz w:val="20"/>
        </w:rPr>
        <w:t xml:space="preserve"> </w:t>
      </w:r>
      <w:r w:rsidRPr="009F6E56">
        <w:rPr>
          <w:i/>
          <w:sz w:val="20"/>
        </w:rPr>
        <w:t>a</w:t>
      </w:r>
      <w:r w:rsidRPr="009F6E56">
        <w:rPr>
          <w:i/>
          <w:spacing w:val="-3"/>
          <w:sz w:val="20"/>
        </w:rPr>
        <w:t xml:space="preserve"> </w:t>
      </w:r>
      <w:r w:rsidRPr="009F6E56">
        <w:rPr>
          <w:i/>
          <w:sz w:val="20"/>
        </w:rPr>
        <w:t>national</w:t>
      </w:r>
      <w:r w:rsidRPr="009F6E56">
        <w:rPr>
          <w:i/>
          <w:spacing w:val="-4"/>
          <w:sz w:val="20"/>
        </w:rPr>
        <w:t xml:space="preserve"> </w:t>
      </w:r>
      <w:r w:rsidRPr="009F6E56">
        <w:rPr>
          <w:i/>
          <w:sz w:val="20"/>
        </w:rPr>
        <w:t>or</w:t>
      </w:r>
      <w:r w:rsidRPr="009F6E56">
        <w:rPr>
          <w:i/>
          <w:spacing w:val="-1"/>
          <w:sz w:val="20"/>
        </w:rPr>
        <w:t xml:space="preserve"> </w:t>
      </w:r>
      <w:r w:rsidRPr="009F6E56">
        <w:rPr>
          <w:i/>
          <w:sz w:val="20"/>
        </w:rPr>
        <w:t>provincial</w:t>
      </w:r>
      <w:r w:rsidRPr="009F6E56">
        <w:rPr>
          <w:i/>
          <w:spacing w:val="-2"/>
          <w:sz w:val="20"/>
        </w:rPr>
        <w:t xml:space="preserve"> </w:t>
      </w:r>
      <w:r w:rsidRPr="009F6E56">
        <w:rPr>
          <w:i/>
          <w:sz w:val="20"/>
        </w:rPr>
        <w:t>inclusionary</w:t>
      </w:r>
      <w:r w:rsidRPr="009F6E56">
        <w:rPr>
          <w:i/>
          <w:spacing w:val="-1"/>
          <w:sz w:val="20"/>
        </w:rPr>
        <w:t xml:space="preserve"> </w:t>
      </w:r>
      <w:r w:rsidRPr="009F6E56">
        <w:rPr>
          <w:i/>
          <w:sz w:val="20"/>
        </w:rPr>
        <w:t>housing</w:t>
      </w:r>
      <w:r w:rsidRPr="009F6E56">
        <w:rPr>
          <w:i/>
          <w:spacing w:val="-1"/>
          <w:sz w:val="20"/>
        </w:rPr>
        <w:t xml:space="preserve"> </w:t>
      </w:r>
      <w:r w:rsidRPr="009F6E56">
        <w:rPr>
          <w:i/>
          <w:sz w:val="20"/>
        </w:rPr>
        <w:t>policy</w:t>
      </w:r>
      <w:r w:rsidRPr="009F6E56">
        <w:rPr>
          <w:i/>
          <w:spacing w:val="-3"/>
          <w:sz w:val="20"/>
        </w:rPr>
        <w:t xml:space="preserve"> </w:t>
      </w:r>
      <w:r w:rsidRPr="009F6E56">
        <w:rPr>
          <w:i/>
          <w:sz w:val="20"/>
        </w:rPr>
        <w:t>may</w:t>
      </w:r>
      <w:r w:rsidRPr="009F6E56">
        <w:rPr>
          <w:i/>
          <w:spacing w:val="-2"/>
          <w:sz w:val="20"/>
        </w:rPr>
        <w:t xml:space="preserve"> </w:t>
      </w:r>
      <w:r w:rsidRPr="009F6E56">
        <w:rPr>
          <w:i/>
          <w:sz w:val="20"/>
        </w:rPr>
        <w:t>be</w:t>
      </w:r>
      <w:r w:rsidRPr="009F6E56">
        <w:rPr>
          <w:i/>
          <w:spacing w:val="-52"/>
          <w:sz w:val="20"/>
        </w:rPr>
        <w:t xml:space="preserve"> </w:t>
      </w:r>
      <w:r w:rsidRPr="009F6E56">
        <w:rPr>
          <w:i/>
          <w:sz w:val="20"/>
        </w:rPr>
        <w:t>applicable;</w:t>
      </w:r>
    </w:p>
    <w:p w14:paraId="73A4C567" w14:textId="77777777" w:rsidR="0073353A" w:rsidRDefault="0073353A" w:rsidP="00086812">
      <w:pPr>
        <w:pStyle w:val="ListParagraph"/>
        <w:widowControl w:val="0"/>
        <w:numPr>
          <w:ilvl w:val="0"/>
          <w:numId w:val="23"/>
        </w:numPr>
        <w:tabs>
          <w:tab w:val="left" w:pos="1578"/>
        </w:tabs>
        <w:autoSpaceDE w:val="0"/>
        <w:autoSpaceDN w:val="0"/>
        <w:spacing w:before="6" w:after="0" w:line="268" w:lineRule="auto"/>
        <w:ind w:right="1734"/>
        <w:contextualSpacing w:val="0"/>
        <w:rPr>
          <w:i/>
          <w:sz w:val="20"/>
        </w:rPr>
      </w:pPr>
      <w:r>
        <w:rPr>
          <w:i/>
          <w:sz w:val="20"/>
        </w:rPr>
        <w:t>include</w:t>
      </w:r>
      <w:r>
        <w:rPr>
          <w:i/>
          <w:spacing w:val="-1"/>
          <w:sz w:val="20"/>
        </w:rPr>
        <w:t xml:space="preserve"> </w:t>
      </w:r>
      <w:r>
        <w:rPr>
          <w:i/>
          <w:sz w:val="20"/>
        </w:rPr>
        <w:t>a</w:t>
      </w:r>
      <w:r>
        <w:rPr>
          <w:i/>
          <w:spacing w:val="-2"/>
          <w:sz w:val="20"/>
        </w:rPr>
        <w:t xml:space="preserve"> </w:t>
      </w:r>
      <w:r>
        <w:rPr>
          <w:i/>
          <w:sz w:val="20"/>
        </w:rPr>
        <w:t>strategic</w:t>
      </w:r>
      <w:r>
        <w:rPr>
          <w:i/>
          <w:spacing w:val="-2"/>
          <w:sz w:val="20"/>
        </w:rPr>
        <w:t xml:space="preserve"> </w:t>
      </w:r>
      <w:r>
        <w:rPr>
          <w:i/>
          <w:sz w:val="20"/>
        </w:rPr>
        <w:t>assessment of</w:t>
      </w:r>
      <w:r>
        <w:rPr>
          <w:i/>
          <w:spacing w:val="-3"/>
          <w:sz w:val="20"/>
        </w:rPr>
        <w:t xml:space="preserve"> </w:t>
      </w:r>
      <w:r>
        <w:rPr>
          <w:i/>
          <w:sz w:val="20"/>
        </w:rPr>
        <w:t>the</w:t>
      </w:r>
      <w:r>
        <w:rPr>
          <w:i/>
          <w:spacing w:val="-2"/>
          <w:sz w:val="20"/>
        </w:rPr>
        <w:t xml:space="preserve"> </w:t>
      </w:r>
      <w:r>
        <w:rPr>
          <w:i/>
          <w:sz w:val="20"/>
        </w:rPr>
        <w:t>environmental</w:t>
      </w:r>
      <w:r>
        <w:rPr>
          <w:i/>
          <w:spacing w:val="-2"/>
          <w:sz w:val="20"/>
        </w:rPr>
        <w:t xml:space="preserve"> </w:t>
      </w:r>
      <w:r>
        <w:rPr>
          <w:i/>
          <w:sz w:val="20"/>
        </w:rPr>
        <w:t>pressures and</w:t>
      </w:r>
      <w:r>
        <w:rPr>
          <w:i/>
          <w:spacing w:val="-1"/>
          <w:sz w:val="20"/>
        </w:rPr>
        <w:t xml:space="preserve"> </w:t>
      </w:r>
      <w:r>
        <w:rPr>
          <w:i/>
          <w:sz w:val="20"/>
        </w:rPr>
        <w:t>opportunities</w:t>
      </w:r>
      <w:r>
        <w:rPr>
          <w:i/>
          <w:spacing w:val="-1"/>
          <w:sz w:val="20"/>
        </w:rPr>
        <w:t xml:space="preserve"> </w:t>
      </w:r>
      <w:r>
        <w:rPr>
          <w:i/>
          <w:sz w:val="20"/>
        </w:rPr>
        <w:t>within</w:t>
      </w:r>
      <w:r>
        <w:rPr>
          <w:i/>
          <w:spacing w:val="-3"/>
          <w:sz w:val="20"/>
        </w:rPr>
        <w:t xml:space="preserve"> </w:t>
      </w:r>
      <w:r>
        <w:rPr>
          <w:i/>
          <w:sz w:val="20"/>
        </w:rPr>
        <w:t>the</w:t>
      </w:r>
      <w:r>
        <w:rPr>
          <w:i/>
          <w:spacing w:val="-2"/>
          <w:sz w:val="20"/>
        </w:rPr>
        <w:t xml:space="preserve"> </w:t>
      </w:r>
      <w:r>
        <w:rPr>
          <w:i/>
          <w:sz w:val="20"/>
        </w:rPr>
        <w:t>municipal</w:t>
      </w:r>
      <w:r>
        <w:rPr>
          <w:i/>
          <w:spacing w:val="-53"/>
          <w:sz w:val="20"/>
        </w:rPr>
        <w:t xml:space="preserve"> </w:t>
      </w:r>
      <w:r>
        <w:rPr>
          <w:i/>
          <w:sz w:val="20"/>
        </w:rPr>
        <w:t>area, including the spatial location of environmental sensitivities, high potential agricultural land and</w:t>
      </w:r>
      <w:r>
        <w:rPr>
          <w:i/>
          <w:spacing w:val="1"/>
          <w:sz w:val="20"/>
        </w:rPr>
        <w:t xml:space="preserve"> </w:t>
      </w:r>
      <w:r>
        <w:rPr>
          <w:i/>
          <w:sz w:val="20"/>
        </w:rPr>
        <w:t>coastal</w:t>
      </w:r>
      <w:r>
        <w:rPr>
          <w:i/>
          <w:spacing w:val="-1"/>
          <w:sz w:val="20"/>
        </w:rPr>
        <w:t xml:space="preserve"> </w:t>
      </w:r>
      <w:r>
        <w:rPr>
          <w:i/>
          <w:sz w:val="20"/>
        </w:rPr>
        <w:t>access strips,</w:t>
      </w:r>
      <w:r>
        <w:rPr>
          <w:i/>
          <w:spacing w:val="-1"/>
          <w:sz w:val="20"/>
        </w:rPr>
        <w:t xml:space="preserve"> </w:t>
      </w:r>
      <w:r>
        <w:rPr>
          <w:i/>
          <w:sz w:val="20"/>
        </w:rPr>
        <w:t>where</w:t>
      </w:r>
      <w:r>
        <w:rPr>
          <w:i/>
          <w:spacing w:val="-1"/>
          <w:sz w:val="20"/>
        </w:rPr>
        <w:t xml:space="preserve"> </w:t>
      </w:r>
      <w:r>
        <w:rPr>
          <w:i/>
          <w:sz w:val="20"/>
        </w:rPr>
        <w:t>applicable;</w:t>
      </w:r>
    </w:p>
    <w:p w14:paraId="1335E952" w14:textId="77777777" w:rsidR="0073353A" w:rsidRDefault="0073353A" w:rsidP="00086812">
      <w:pPr>
        <w:pStyle w:val="ListParagraph"/>
        <w:widowControl w:val="0"/>
        <w:numPr>
          <w:ilvl w:val="0"/>
          <w:numId w:val="23"/>
        </w:numPr>
        <w:tabs>
          <w:tab w:val="left" w:pos="1578"/>
        </w:tabs>
        <w:autoSpaceDE w:val="0"/>
        <w:autoSpaceDN w:val="0"/>
        <w:spacing w:after="0" w:line="268" w:lineRule="auto"/>
        <w:ind w:right="2235"/>
        <w:contextualSpacing w:val="0"/>
        <w:rPr>
          <w:i/>
          <w:sz w:val="20"/>
        </w:rPr>
      </w:pPr>
      <w:r>
        <w:rPr>
          <w:i/>
          <w:sz w:val="20"/>
        </w:rPr>
        <w:t>identify</w:t>
      </w:r>
      <w:r>
        <w:rPr>
          <w:i/>
          <w:spacing w:val="-2"/>
          <w:sz w:val="20"/>
        </w:rPr>
        <w:t xml:space="preserve"> </w:t>
      </w:r>
      <w:r>
        <w:rPr>
          <w:i/>
          <w:sz w:val="20"/>
        </w:rPr>
        <w:t>the</w:t>
      </w:r>
      <w:r>
        <w:rPr>
          <w:i/>
          <w:spacing w:val="-1"/>
          <w:sz w:val="20"/>
        </w:rPr>
        <w:t xml:space="preserve"> </w:t>
      </w:r>
      <w:r>
        <w:rPr>
          <w:i/>
          <w:sz w:val="20"/>
        </w:rPr>
        <w:t>designation</w:t>
      </w:r>
      <w:r>
        <w:rPr>
          <w:i/>
          <w:spacing w:val="-3"/>
          <w:sz w:val="20"/>
        </w:rPr>
        <w:t xml:space="preserve"> </w:t>
      </w:r>
      <w:r>
        <w:rPr>
          <w:i/>
          <w:sz w:val="20"/>
        </w:rPr>
        <w:t>of</w:t>
      </w:r>
      <w:r>
        <w:rPr>
          <w:i/>
          <w:spacing w:val="-1"/>
          <w:sz w:val="20"/>
        </w:rPr>
        <w:t xml:space="preserve"> </w:t>
      </w:r>
      <w:r>
        <w:rPr>
          <w:i/>
          <w:sz w:val="20"/>
        </w:rPr>
        <w:t>areas</w:t>
      </w:r>
      <w:r>
        <w:rPr>
          <w:i/>
          <w:spacing w:val="-2"/>
          <w:sz w:val="20"/>
        </w:rPr>
        <w:t xml:space="preserve"> </w:t>
      </w:r>
      <w:r>
        <w:rPr>
          <w:i/>
          <w:sz w:val="20"/>
        </w:rPr>
        <w:t>in</w:t>
      </w:r>
      <w:r>
        <w:rPr>
          <w:i/>
          <w:spacing w:val="-3"/>
          <w:sz w:val="20"/>
        </w:rPr>
        <w:t xml:space="preserve"> </w:t>
      </w:r>
      <w:r>
        <w:rPr>
          <w:i/>
          <w:sz w:val="20"/>
        </w:rPr>
        <w:t>the</w:t>
      </w:r>
      <w:r>
        <w:rPr>
          <w:i/>
          <w:spacing w:val="-1"/>
          <w:sz w:val="20"/>
        </w:rPr>
        <w:t xml:space="preserve"> </w:t>
      </w:r>
      <w:r>
        <w:rPr>
          <w:i/>
          <w:sz w:val="20"/>
        </w:rPr>
        <w:t>municipality</w:t>
      </w:r>
      <w:r>
        <w:rPr>
          <w:i/>
          <w:spacing w:val="-2"/>
          <w:sz w:val="20"/>
        </w:rPr>
        <w:t xml:space="preserve"> </w:t>
      </w:r>
      <w:r>
        <w:rPr>
          <w:i/>
          <w:sz w:val="20"/>
        </w:rPr>
        <w:t>where</w:t>
      </w:r>
      <w:r>
        <w:rPr>
          <w:i/>
          <w:spacing w:val="-3"/>
          <w:sz w:val="20"/>
        </w:rPr>
        <w:t xml:space="preserve"> </w:t>
      </w:r>
      <w:r>
        <w:rPr>
          <w:i/>
          <w:sz w:val="20"/>
        </w:rPr>
        <w:t>incremental</w:t>
      </w:r>
      <w:r>
        <w:rPr>
          <w:i/>
          <w:spacing w:val="-2"/>
          <w:sz w:val="20"/>
        </w:rPr>
        <w:t xml:space="preserve"> </w:t>
      </w:r>
      <w:r>
        <w:rPr>
          <w:i/>
          <w:sz w:val="20"/>
        </w:rPr>
        <w:t>upgrading</w:t>
      </w:r>
      <w:r>
        <w:rPr>
          <w:i/>
          <w:spacing w:val="-1"/>
          <w:sz w:val="20"/>
        </w:rPr>
        <w:t xml:space="preserve"> </w:t>
      </w:r>
      <w:r>
        <w:rPr>
          <w:i/>
          <w:sz w:val="20"/>
        </w:rPr>
        <w:t>approaches</w:t>
      </w:r>
      <w:r>
        <w:rPr>
          <w:i/>
          <w:spacing w:val="-2"/>
          <w:sz w:val="20"/>
        </w:rPr>
        <w:t xml:space="preserve"> </w:t>
      </w:r>
      <w:r>
        <w:rPr>
          <w:i/>
          <w:sz w:val="20"/>
        </w:rPr>
        <w:t>to</w:t>
      </w:r>
      <w:r>
        <w:rPr>
          <w:i/>
          <w:spacing w:val="-53"/>
          <w:sz w:val="20"/>
        </w:rPr>
        <w:t xml:space="preserve"> </w:t>
      </w:r>
      <w:r>
        <w:rPr>
          <w:i/>
          <w:sz w:val="20"/>
        </w:rPr>
        <w:t>development and</w:t>
      </w:r>
      <w:r>
        <w:rPr>
          <w:i/>
          <w:spacing w:val="1"/>
          <w:sz w:val="20"/>
        </w:rPr>
        <w:t xml:space="preserve"> </w:t>
      </w:r>
      <w:r>
        <w:rPr>
          <w:i/>
          <w:sz w:val="20"/>
        </w:rPr>
        <w:t>regulation</w:t>
      </w:r>
      <w:r>
        <w:rPr>
          <w:i/>
          <w:spacing w:val="-1"/>
          <w:sz w:val="20"/>
        </w:rPr>
        <w:t xml:space="preserve"> </w:t>
      </w:r>
      <w:r>
        <w:rPr>
          <w:i/>
          <w:sz w:val="20"/>
        </w:rPr>
        <w:t>will be applicable;</w:t>
      </w:r>
    </w:p>
    <w:p w14:paraId="1644ADA8" w14:textId="77777777" w:rsidR="0073353A" w:rsidRDefault="0073353A" w:rsidP="00086812">
      <w:pPr>
        <w:pStyle w:val="ListParagraph"/>
        <w:widowControl w:val="0"/>
        <w:numPr>
          <w:ilvl w:val="0"/>
          <w:numId w:val="23"/>
        </w:numPr>
        <w:tabs>
          <w:tab w:val="left" w:pos="1578"/>
        </w:tabs>
        <w:autoSpaceDE w:val="0"/>
        <w:autoSpaceDN w:val="0"/>
        <w:spacing w:before="10" w:after="0" w:line="240" w:lineRule="auto"/>
        <w:contextualSpacing w:val="0"/>
        <w:rPr>
          <w:i/>
          <w:sz w:val="20"/>
        </w:rPr>
      </w:pPr>
      <w:r>
        <w:rPr>
          <w:i/>
          <w:sz w:val="20"/>
        </w:rPr>
        <w:t>identify</w:t>
      </w:r>
      <w:r>
        <w:rPr>
          <w:i/>
          <w:spacing w:val="-2"/>
          <w:sz w:val="20"/>
        </w:rPr>
        <w:t xml:space="preserve"> </w:t>
      </w:r>
      <w:r>
        <w:rPr>
          <w:i/>
          <w:sz w:val="20"/>
        </w:rPr>
        <w:t>the</w:t>
      </w:r>
      <w:r>
        <w:rPr>
          <w:i/>
          <w:spacing w:val="-1"/>
          <w:sz w:val="20"/>
        </w:rPr>
        <w:t xml:space="preserve"> </w:t>
      </w:r>
      <w:r>
        <w:rPr>
          <w:i/>
          <w:sz w:val="20"/>
        </w:rPr>
        <w:t>designation</w:t>
      </w:r>
      <w:r>
        <w:rPr>
          <w:i/>
          <w:spacing w:val="-2"/>
          <w:sz w:val="20"/>
        </w:rPr>
        <w:t xml:space="preserve"> </w:t>
      </w:r>
      <w:r>
        <w:rPr>
          <w:i/>
          <w:sz w:val="20"/>
        </w:rPr>
        <w:t>of</w:t>
      </w:r>
      <w:r>
        <w:rPr>
          <w:i/>
          <w:spacing w:val="-1"/>
          <w:sz w:val="20"/>
        </w:rPr>
        <w:t xml:space="preserve"> </w:t>
      </w:r>
      <w:r>
        <w:rPr>
          <w:i/>
          <w:sz w:val="20"/>
        </w:rPr>
        <w:t>areas</w:t>
      </w:r>
      <w:r>
        <w:rPr>
          <w:i/>
          <w:spacing w:val="-2"/>
          <w:sz w:val="20"/>
        </w:rPr>
        <w:t xml:space="preserve"> </w:t>
      </w:r>
      <w:r>
        <w:rPr>
          <w:i/>
          <w:sz w:val="20"/>
        </w:rPr>
        <w:t>in</w:t>
      </w:r>
      <w:r>
        <w:rPr>
          <w:i/>
          <w:spacing w:val="-2"/>
          <w:sz w:val="20"/>
        </w:rPr>
        <w:t xml:space="preserve"> </w:t>
      </w:r>
      <w:r>
        <w:rPr>
          <w:i/>
          <w:sz w:val="20"/>
        </w:rPr>
        <w:t>which—</w:t>
      </w:r>
    </w:p>
    <w:p w14:paraId="63C6C8B7" w14:textId="77777777" w:rsidR="0073353A" w:rsidRDefault="0073353A" w:rsidP="00086812">
      <w:pPr>
        <w:pStyle w:val="ListParagraph"/>
        <w:widowControl w:val="0"/>
        <w:numPr>
          <w:ilvl w:val="1"/>
          <w:numId w:val="23"/>
        </w:numPr>
        <w:tabs>
          <w:tab w:val="left" w:pos="1820"/>
        </w:tabs>
        <w:autoSpaceDE w:val="0"/>
        <w:autoSpaceDN w:val="0"/>
        <w:spacing w:before="37" w:after="0" w:line="240" w:lineRule="auto"/>
        <w:contextualSpacing w:val="0"/>
        <w:rPr>
          <w:i/>
          <w:sz w:val="20"/>
        </w:rPr>
      </w:pPr>
      <w:r>
        <w:rPr>
          <w:i/>
          <w:sz w:val="20"/>
        </w:rPr>
        <w:t>more</w:t>
      </w:r>
      <w:r>
        <w:rPr>
          <w:i/>
          <w:spacing w:val="-3"/>
          <w:sz w:val="20"/>
        </w:rPr>
        <w:t xml:space="preserve"> </w:t>
      </w:r>
      <w:r>
        <w:rPr>
          <w:i/>
          <w:sz w:val="20"/>
        </w:rPr>
        <w:t>detailed</w:t>
      </w:r>
      <w:r>
        <w:rPr>
          <w:i/>
          <w:spacing w:val="-3"/>
          <w:sz w:val="20"/>
        </w:rPr>
        <w:t xml:space="preserve"> </w:t>
      </w:r>
      <w:r>
        <w:rPr>
          <w:i/>
          <w:sz w:val="20"/>
        </w:rPr>
        <w:t>local</w:t>
      </w:r>
      <w:r>
        <w:rPr>
          <w:i/>
          <w:spacing w:val="-2"/>
          <w:sz w:val="20"/>
        </w:rPr>
        <w:t xml:space="preserve"> </w:t>
      </w:r>
      <w:r>
        <w:rPr>
          <w:i/>
          <w:sz w:val="20"/>
        </w:rPr>
        <w:t>plans</w:t>
      </w:r>
      <w:r>
        <w:rPr>
          <w:i/>
          <w:spacing w:val="-2"/>
          <w:sz w:val="20"/>
        </w:rPr>
        <w:t xml:space="preserve"> </w:t>
      </w:r>
      <w:r>
        <w:rPr>
          <w:i/>
          <w:sz w:val="20"/>
        </w:rPr>
        <w:t>must</w:t>
      </w:r>
      <w:r>
        <w:rPr>
          <w:i/>
          <w:spacing w:val="-3"/>
          <w:sz w:val="20"/>
        </w:rPr>
        <w:t xml:space="preserve"> </w:t>
      </w:r>
      <w:r>
        <w:rPr>
          <w:i/>
          <w:sz w:val="20"/>
        </w:rPr>
        <w:t>be</w:t>
      </w:r>
      <w:r>
        <w:rPr>
          <w:i/>
          <w:spacing w:val="-1"/>
          <w:sz w:val="20"/>
        </w:rPr>
        <w:t xml:space="preserve"> </w:t>
      </w:r>
      <w:r>
        <w:rPr>
          <w:i/>
          <w:sz w:val="20"/>
        </w:rPr>
        <w:t>developed;</w:t>
      </w:r>
      <w:r>
        <w:rPr>
          <w:i/>
          <w:spacing w:val="-1"/>
          <w:sz w:val="20"/>
        </w:rPr>
        <w:t xml:space="preserve"> </w:t>
      </w:r>
      <w:r>
        <w:rPr>
          <w:i/>
          <w:sz w:val="20"/>
        </w:rPr>
        <w:t>and</w:t>
      </w:r>
    </w:p>
    <w:p w14:paraId="5C0F07A5" w14:textId="77777777" w:rsidR="0073353A" w:rsidRDefault="0073353A" w:rsidP="00086812">
      <w:pPr>
        <w:pStyle w:val="ListParagraph"/>
        <w:widowControl w:val="0"/>
        <w:numPr>
          <w:ilvl w:val="1"/>
          <w:numId w:val="23"/>
        </w:numPr>
        <w:tabs>
          <w:tab w:val="left" w:pos="1789"/>
        </w:tabs>
        <w:autoSpaceDE w:val="0"/>
        <w:autoSpaceDN w:val="0"/>
        <w:spacing w:before="38" w:after="0" w:line="268" w:lineRule="auto"/>
        <w:ind w:right="1786"/>
        <w:contextualSpacing w:val="0"/>
        <w:rPr>
          <w:i/>
          <w:sz w:val="20"/>
        </w:rPr>
      </w:pPr>
      <w:r>
        <w:rPr>
          <w:i/>
          <w:sz w:val="20"/>
        </w:rPr>
        <w:t>shortened land use development procedures may be applicable and land use schemes may be so</w:t>
      </w:r>
      <w:r>
        <w:rPr>
          <w:i/>
          <w:spacing w:val="-53"/>
          <w:sz w:val="20"/>
        </w:rPr>
        <w:t xml:space="preserve"> </w:t>
      </w:r>
      <w:r>
        <w:rPr>
          <w:i/>
          <w:sz w:val="20"/>
        </w:rPr>
        <w:t>amended;</w:t>
      </w:r>
    </w:p>
    <w:p w14:paraId="47A525C0" w14:textId="77777777" w:rsidR="0073353A" w:rsidRDefault="0073353A" w:rsidP="00086812">
      <w:pPr>
        <w:pStyle w:val="ListParagraph"/>
        <w:widowControl w:val="0"/>
        <w:numPr>
          <w:ilvl w:val="0"/>
          <w:numId w:val="23"/>
        </w:numPr>
        <w:tabs>
          <w:tab w:val="left" w:pos="1997"/>
          <w:tab w:val="left" w:pos="1998"/>
        </w:tabs>
        <w:autoSpaceDE w:val="0"/>
        <w:autoSpaceDN w:val="0"/>
        <w:spacing w:before="11" w:after="0" w:line="268" w:lineRule="auto"/>
        <w:ind w:right="1365"/>
        <w:contextualSpacing w:val="0"/>
        <w:rPr>
          <w:i/>
          <w:sz w:val="20"/>
        </w:rPr>
      </w:pPr>
      <w:r>
        <w:rPr>
          <w:i/>
          <w:sz w:val="20"/>
        </w:rPr>
        <w:t>provide</w:t>
      </w:r>
      <w:r>
        <w:rPr>
          <w:i/>
          <w:spacing w:val="-1"/>
          <w:sz w:val="20"/>
        </w:rPr>
        <w:t xml:space="preserve"> </w:t>
      </w:r>
      <w:r>
        <w:rPr>
          <w:i/>
          <w:sz w:val="20"/>
        </w:rPr>
        <w:t>the</w:t>
      </w:r>
      <w:r>
        <w:rPr>
          <w:i/>
          <w:spacing w:val="-2"/>
          <w:sz w:val="20"/>
        </w:rPr>
        <w:t xml:space="preserve"> </w:t>
      </w:r>
      <w:r>
        <w:rPr>
          <w:i/>
          <w:sz w:val="20"/>
        </w:rPr>
        <w:t>spatial</w:t>
      </w:r>
      <w:r>
        <w:rPr>
          <w:i/>
          <w:spacing w:val="-2"/>
          <w:sz w:val="20"/>
        </w:rPr>
        <w:t xml:space="preserve"> </w:t>
      </w:r>
      <w:r>
        <w:rPr>
          <w:i/>
          <w:sz w:val="20"/>
        </w:rPr>
        <w:t>expression</w:t>
      </w:r>
      <w:r>
        <w:rPr>
          <w:i/>
          <w:spacing w:val="-2"/>
          <w:sz w:val="20"/>
        </w:rPr>
        <w:t xml:space="preserve"> </w:t>
      </w:r>
      <w:r>
        <w:rPr>
          <w:i/>
          <w:sz w:val="20"/>
        </w:rPr>
        <w:t>of</w:t>
      </w:r>
      <w:r>
        <w:rPr>
          <w:i/>
          <w:spacing w:val="-1"/>
          <w:sz w:val="20"/>
        </w:rPr>
        <w:t xml:space="preserve"> </w:t>
      </w:r>
      <w:r>
        <w:rPr>
          <w:i/>
          <w:sz w:val="20"/>
        </w:rPr>
        <w:t>the coordination,</w:t>
      </w:r>
      <w:r>
        <w:rPr>
          <w:i/>
          <w:spacing w:val="-3"/>
          <w:sz w:val="20"/>
        </w:rPr>
        <w:t xml:space="preserve"> </w:t>
      </w:r>
      <w:r>
        <w:rPr>
          <w:i/>
          <w:sz w:val="20"/>
        </w:rPr>
        <w:t>alignment</w:t>
      </w:r>
      <w:r>
        <w:rPr>
          <w:i/>
          <w:spacing w:val="-2"/>
          <w:sz w:val="20"/>
        </w:rPr>
        <w:t xml:space="preserve"> </w:t>
      </w:r>
      <w:r>
        <w:rPr>
          <w:i/>
          <w:sz w:val="20"/>
        </w:rPr>
        <w:t>and</w:t>
      </w:r>
      <w:r>
        <w:rPr>
          <w:i/>
          <w:spacing w:val="-3"/>
          <w:sz w:val="20"/>
        </w:rPr>
        <w:t xml:space="preserve"> </w:t>
      </w:r>
      <w:r>
        <w:rPr>
          <w:i/>
          <w:sz w:val="20"/>
        </w:rPr>
        <w:t>integration of</w:t>
      </w:r>
      <w:r>
        <w:rPr>
          <w:i/>
          <w:spacing w:val="-3"/>
          <w:sz w:val="20"/>
        </w:rPr>
        <w:t xml:space="preserve"> </w:t>
      </w:r>
      <w:r>
        <w:rPr>
          <w:i/>
          <w:sz w:val="20"/>
        </w:rPr>
        <w:t>sectoral</w:t>
      </w:r>
      <w:r>
        <w:rPr>
          <w:i/>
          <w:spacing w:val="-3"/>
          <w:sz w:val="20"/>
        </w:rPr>
        <w:t xml:space="preserve"> </w:t>
      </w:r>
      <w:r>
        <w:rPr>
          <w:i/>
          <w:sz w:val="20"/>
        </w:rPr>
        <w:t>policies</w:t>
      </w:r>
      <w:r>
        <w:rPr>
          <w:i/>
          <w:spacing w:val="-1"/>
          <w:sz w:val="20"/>
        </w:rPr>
        <w:t xml:space="preserve"> </w:t>
      </w:r>
      <w:r>
        <w:rPr>
          <w:i/>
          <w:sz w:val="20"/>
        </w:rPr>
        <w:t>of</w:t>
      </w:r>
      <w:r>
        <w:rPr>
          <w:i/>
          <w:spacing w:val="-3"/>
          <w:sz w:val="20"/>
        </w:rPr>
        <w:t xml:space="preserve"> </w:t>
      </w:r>
      <w:r>
        <w:rPr>
          <w:i/>
          <w:sz w:val="20"/>
        </w:rPr>
        <w:t>all</w:t>
      </w:r>
      <w:r>
        <w:rPr>
          <w:i/>
          <w:spacing w:val="-52"/>
          <w:sz w:val="20"/>
        </w:rPr>
        <w:t xml:space="preserve"> </w:t>
      </w:r>
      <w:r>
        <w:rPr>
          <w:i/>
          <w:sz w:val="20"/>
        </w:rPr>
        <w:t>municipal</w:t>
      </w:r>
      <w:r>
        <w:rPr>
          <w:i/>
          <w:spacing w:val="-1"/>
          <w:sz w:val="20"/>
        </w:rPr>
        <w:t xml:space="preserve"> </w:t>
      </w:r>
      <w:r>
        <w:rPr>
          <w:i/>
          <w:sz w:val="20"/>
        </w:rPr>
        <w:t>departments;</w:t>
      </w:r>
    </w:p>
    <w:p w14:paraId="25A6044D" w14:textId="77777777" w:rsidR="0073353A" w:rsidRDefault="0073353A" w:rsidP="00086812">
      <w:pPr>
        <w:pStyle w:val="ListParagraph"/>
        <w:widowControl w:val="0"/>
        <w:numPr>
          <w:ilvl w:val="0"/>
          <w:numId w:val="23"/>
        </w:numPr>
        <w:tabs>
          <w:tab w:val="left" w:pos="1578"/>
        </w:tabs>
        <w:autoSpaceDE w:val="0"/>
        <w:autoSpaceDN w:val="0"/>
        <w:spacing w:before="10" w:after="0" w:line="268" w:lineRule="auto"/>
        <w:ind w:right="1769"/>
        <w:contextualSpacing w:val="0"/>
        <w:rPr>
          <w:i/>
          <w:sz w:val="20"/>
        </w:rPr>
      </w:pPr>
      <w:r>
        <w:rPr>
          <w:i/>
          <w:sz w:val="20"/>
        </w:rPr>
        <w:t>determine</w:t>
      </w:r>
      <w:r>
        <w:rPr>
          <w:i/>
          <w:spacing w:val="-6"/>
          <w:sz w:val="20"/>
        </w:rPr>
        <w:t xml:space="preserve"> </w:t>
      </w:r>
      <w:r>
        <w:rPr>
          <w:i/>
          <w:sz w:val="20"/>
        </w:rPr>
        <w:t>a</w:t>
      </w:r>
      <w:r>
        <w:rPr>
          <w:i/>
          <w:spacing w:val="-6"/>
          <w:sz w:val="20"/>
        </w:rPr>
        <w:t xml:space="preserve"> </w:t>
      </w:r>
      <w:r>
        <w:rPr>
          <w:i/>
          <w:sz w:val="20"/>
        </w:rPr>
        <w:t>capital</w:t>
      </w:r>
      <w:r>
        <w:rPr>
          <w:i/>
          <w:spacing w:val="-4"/>
          <w:sz w:val="20"/>
        </w:rPr>
        <w:t xml:space="preserve"> </w:t>
      </w:r>
      <w:r>
        <w:rPr>
          <w:i/>
          <w:sz w:val="20"/>
        </w:rPr>
        <w:t>expenditure</w:t>
      </w:r>
      <w:r>
        <w:rPr>
          <w:i/>
          <w:spacing w:val="-5"/>
          <w:sz w:val="20"/>
        </w:rPr>
        <w:t xml:space="preserve"> </w:t>
      </w:r>
      <w:r>
        <w:rPr>
          <w:i/>
          <w:sz w:val="20"/>
        </w:rPr>
        <w:t>framework</w:t>
      </w:r>
      <w:r>
        <w:rPr>
          <w:i/>
          <w:spacing w:val="-4"/>
          <w:sz w:val="20"/>
        </w:rPr>
        <w:t xml:space="preserve"> </w:t>
      </w:r>
      <w:r>
        <w:rPr>
          <w:i/>
          <w:sz w:val="20"/>
        </w:rPr>
        <w:t>for</w:t>
      </w:r>
      <w:r>
        <w:rPr>
          <w:i/>
          <w:spacing w:val="-4"/>
          <w:sz w:val="20"/>
        </w:rPr>
        <w:t xml:space="preserve"> </w:t>
      </w:r>
      <w:r>
        <w:rPr>
          <w:i/>
          <w:sz w:val="20"/>
        </w:rPr>
        <w:t>the</w:t>
      </w:r>
      <w:r>
        <w:rPr>
          <w:i/>
          <w:spacing w:val="-4"/>
          <w:sz w:val="20"/>
        </w:rPr>
        <w:t xml:space="preserve"> </w:t>
      </w:r>
      <w:r>
        <w:rPr>
          <w:i/>
          <w:sz w:val="20"/>
        </w:rPr>
        <w:t>municipality’s</w:t>
      </w:r>
      <w:r>
        <w:rPr>
          <w:i/>
          <w:spacing w:val="-5"/>
          <w:sz w:val="20"/>
        </w:rPr>
        <w:t xml:space="preserve"> </w:t>
      </w:r>
      <w:r>
        <w:rPr>
          <w:i/>
          <w:sz w:val="20"/>
        </w:rPr>
        <w:t>development</w:t>
      </w:r>
      <w:r>
        <w:rPr>
          <w:i/>
          <w:spacing w:val="-3"/>
          <w:sz w:val="20"/>
        </w:rPr>
        <w:t xml:space="preserve"> </w:t>
      </w:r>
      <w:r>
        <w:rPr>
          <w:i/>
          <w:sz w:val="20"/>
        </w:rPr>
        <w:t>programmes,</w:t>
      </w:r>
      <w:r>
        <w:rPr>
          <w:i/>
          <w:spacing w:val="-3"/>
          <w:sz w:val="20"/>
        </w:rPr>
        <w:t xml:space="preserve"> </w:t>
      </w:r>
      <w:r>
        <w:rPr>
          <w:i/>
          <w:sz w:val="20"/>
        </w:rPr>
        <w:t>depicted</w:t>
      </w:r>
      <w:r>
        <w:rPr>
          <w:i/>
          <w:spacing w:val="-53"/>
          <w:sz w:val="20"/>
        </w:rPr>
        <w:t xml:space="preserve"> </w:t>
      </w:r>
      <w:r>
        <w:rPr>
          <w:i/>
          <w:sz w:val="20"/>
        </w:rPr>
        <w:t>spatially;</w:t>
      </w:r>
    </w:p>
    <w:p w14:paraId="6CFFD7BC" w14:textId="79BF3961" w:rsidR="0073353A" w:rsidRDefault="0073353A" w:rsidP="00086812">
      <w:pPr>
        <w:pStyle w:val="ListParagraph"/>
        <w:widowControl w:val="0"/>
        <w:numPr>
          <w:ilvl w:val="0"/>
          <w:numId w:val="23"/>
        </w:numPr>
        <w:tabs>
          <w:tab w:val="left" w:pos="1578"/>
        </w:tabs>
        <w:autoSpaceDE w:val="0"/>
        <w:autoSpaceDN w:val="0"/>
        <w:spacing w:before="11" w:after="0" w:line="268" w:lineRule="auto"/>
        <w:ind w:right="1331"/>
        <w:contextualSpacing w:val="0"/>
        <w:rPr>
          <w:i/>
          <w:sz w:val="20"/>
        </w:rPr>
      </w:pPr>
      <w:r>
        <w:rPr>
          <w:i/>
          <w:sz w:val="20"/>
        </w:rPr>
        <w:t>determine</w:t>
      </w:r>
      <w:r>
        <w:rPr>
          <w:i/>
          <w:spacing w:val="-3"/>
          <w:sz w:val="20"/>
        </w:rPr>
        <w:t xml:space="preserve"> </w:t>
      </w:r>
      <w:r>
        <w:rPr>
          <w:i/>
          <w:sz w:val="20"/>
        </w:rPr>
        <w:t>the</w:t>
      </w:r>
      <w:r>
        <w:rPr>
          <w:i/>
          <w:spacing w:val="-3"/>
          <w:sz w:val="20"/>
        </w:rPr>
        <w:t xml:space="preserve"> </w:t>
      </w:r>
      <w:r>
        <w:rPr>
          <w:i/>
          <w:sz w:val="20"/>
        </w:rPr>
        <w:t>purpose,</w:t>
      </w:r>
      <w:r>
        <w:rPr>
          <w:i/>
          <w:spacing w:val="-1"/>
          <w:sz w:val="20"/>
        </w:rPr>
        <w:t xml:space="preserve"> </w:t>
      </w:r>
      <w:r>
        <w:rPr>
          <w:i/>
          <w:sz w:val="20"/>
        </w:rPr>
        <w:t>desired</w:t>
      </w:r>
      <w:r>
        <w:rPr>
          <w:i/>
          <w:spacing w:val="-2"/>
          <w:sz w:val="20"/>
        </w:rPr>
        <w:t xml:space="preserve"> </w:t>
      </w:r>
      <w:r>
        <w:rPr>
          <w:i/>
          <w:sz w:val="20"/>
        </w:rPr>
        <w:t>impact</w:t>
      </w:r>
      <w:r>
        <w:rPr>
          <w:i/>
          <w:spacing w:val="-3"/>
          <w:sz w:val="20"/>
        </w:rPr>
        <w:t xml:space="preserve"> </w:t>
      </w:r>
      <w:r>
        <w:rPr>
          <w:i/>
          <w:sz w:val="20"/>
        </w:rPr>
        <w:t>and</w:t>
      </w:r>
      <w:r>
        <w:rPr>
          <w:i/>
          <w:spacing w:val="-2"/>
          <w:sz w:val="20"/>
        </w:rPr>
        <w:t xml:space="preserve"> </w:t>
      </w:r>
      <w:r>
        <w:rPr>
          <w:i/>
          <w:sz w:val="20"/>
        </w:rPr>
        <w:t>structure</w:t>
      </w:r>
      <w:r>
        <w:rPr>
          <w:i/>
          <w:spacing w:val="-2"/>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land</w:t>
      </w:r>
      <w:r>
        <w:rPr>
          <w:i/>
          <w:spacing w:val="-3"/>
          <w:sz w:val="20"/>
        </w:rPr>
        <w:t xml:space="preserve"> </w:t>
      </w:r>
      <w:r>
        <w:rPr>
          <w:i/>
          <w:sz w:val="20"/>
        </w:rPr>
        <w:t>use</w:t>
      </w:r>
      <w:r>
        <w:rPr>
          <w:i/>
          <w:spacing w:val="-1"/>
          <w:sz w:val="20"/>
        </w:rPr>
        <w:t xml:space="preserve"> </w:t>
      </w:r>
      <w:r>
        <w:rPr>
          <w:i/>
          <w:sz w:val="20"/>
        </w:rPr>
        <w:t>management</w:t>
      </w:r>
      <w:r>
        <w:rPr>
          <w:i/>
          <w:spacing w:val="-1"/>
          <w:sz w:val="20"/>
        </w:rPr>
        <w:t xml:space="preserve"> </w:t>
      </w:r>
      <w:r>
        <w:rPr>
          <w:i/>
          <w:sz w:val="20"/>
        </w:rPr>
        <w:t>scheme</w:t>
      </w:r>
      <w:r>
        <w:rPr>
          <w:i/>
          <w:spacing w:val="-3"/>
          <w:sz w:val="20"/>
        </w:rPr>
        <w:t xml:space="preserve"> </w:t>
      </w:r>
      <w:r>
        <w:rPr>
          <w:i/>
          <w:sz w:val="20"/>
        </w:rPr>
        <w:t>to</w:t>
      </w:r>
      <w:r>
        <w:rPr>
          <w:i/>
          <w:spacing w:val="-1"/>
          <w:sz w:val="20"/>
        </w:rPr>
        <w:t xml:space="preserve"> </w:t>
      </w:r>
      <w:r>
        <w:rPr>
          <w:i/>
          <w:sz w:val="20"/>
        </w:rPr>
        <w:t>apply in</w:t>
      </w:r>
      <w:r>
        <w:rPr>
          <w:i/>
          <w:spacing w:val="-3"/>
          <w:sz w:val="20"/>
        </w:rPr>
        <w:t xml:space="preserve"> </w:t>
      </w:r>
      <w:r>
        <w:rPr>
          <w:i/>
          <w:sz w:val="20"/>
        </w:rPr>
        <w:t>that</w:t>
      </w:r>
      <w:r>
        <w:rPr>
          <w:i/>
          <w:spacing w:val="-52"/>
          <w:sz w:val="20"/>
        </w:rPr>
        <w:t xml:space="preserve"> </w:t>
      </w:r>
      <w:r>
        <w:rPr>
          <w:i/>
          <w:sz w:val="20"/>
        </w:rPr>
        <w:t>municipal</w:t>
      </w:r>
      <w:r>
        <w:rPr>
          <w:i/>
          <w:spacing w:val="-1"/>
          <w:sz w:val="20"/>
        </w:rPr>
        <w:t xml:space="preserve"> </w:t>
      </w:r>
      <w:r>
        <w:rPr>
          <w:i/>
          <w:sz w:val="20"/>
        </w:rPr>
        <w:t>area;</w:t>
      </w:r>
      <w:r>
        <w:rPr>
          <w:i/>
          <w:spacing w:val="1"/>
          <w:sz w:val="20"/>
        </w:rPr>
        <w:t xml:space="preserve"> </w:t>
      </w:r>
      <w:r>
        <w:rPr>
          <w:i/>
          <w:sz w:val="20"/>
        </w:rPr>
        <w:t>and (p)</w:t>
      </w:r>
      <w:r>
        <w:rPr>
          <w:i/>
          <w:spacing w:val="-1"/>
          <w:sz w:val="20"/>
        </w:rPr>
        <w:t xml:space="preserve"> </w:t>
      </w:r>
      <w:r>
        <w:rPr>
          <w:i/>
          <w:sz w:val="20"/>
        </w:rPr>
        <w:t>include</w:t>
      </w:r>
      <w:r>
        <w:rPr>
          <w:i/>
          <w:spacing w:val="1"/>
          <w:sz w:val="20"/>
        </w:rPr>
        <w:t xml:space="preserve"> </w:t>
      </w:r>
      <w:r>
        <w:rPr>
          <w:i/>
          <w:sz w:val="20"/>
        </w:rPr>
        <w:t>an implementation</w:t>
      </w:r>
      <w:r>
        <w:rPr>
          <w:i/>
          <w:spacing w:val="1"/>
          <w:sz w:val="20"/>
        </w:rPr>
        <w:t xml:space="preserve"> </w:t>
      </w:r>
      <w:r>
        <w:rPr>
          <w:i/>
          <w:sz w:val="20"/>
        </w:rPr>
        <w:t>plan</w:t>
      </w:r>
      <w:r>
        <w:rPr>
          <w:i/>
          <w:spacing w:val="-1"/>
          <w:sz w:val="20"/>
        </w:rPr>
        <w:t xml:space="preserve"> </w:t>
      </w:r>
      <w:r>
        <w:rPr>
          <w:i/>
          <w:sz w:val="20"/>
        </w:rPr>
        <w:t>comprising of;</w:t>
      </w:r>
    </w:p>
    <w:p w14:paraId="380936F3" w14:textId="77777777" w:rsidR="0073353A" w:rsidRDefault="0073353A" w:rsidP="0073353A">
      <w:pPr>
        <w:pStyle w:val="ListParagraph"/>
        <w:widowControl w:val="0"/>
        <w:tabs>
          <w:tab w:val="left" w:pos="1578"/>
        </w:tabs>
        <w:autoSpaceDE w:val="0"/>
        <w:autoSpaceDN w:val="0"/>
        <w:spacing w:before="11" w:after="0" w:line="268" w:lineRule="auto"/>
        <w:ind w:right="1331"/>
        <w:contextualSpacing w:val="0"/>
        <w:rPr>
          <w:i/>
          <w:sz w:val="20"/>
        </w:rPr>
      </w:pPr>
    </w:p>
    <w:p w14:paraId="1AC712A5" w14:textId="27E644DB" w:rsidR="0073353A" w:rsidRPr="0073353A" w:rsidRDefault="0073353A" w:rsidP="00086812">
      <w:pPr>
        <w:pStyle w:val="ListParagraph"/>
        <w:widowControl w:val="0"/>
        <w:numPr>
          <w:ilvl w:val="1"/>
          <w:numId w:val="23"/>
        </w:numPr>
        <w:tabs>
          <w:tab w:val="left" w:pos="2353"/>
        </w:tabs>
        <w:autoSpaceDE w:val="0"/>
        <w:autoSpaceDN w:val="0"/>
        <w:spacing w:before="1" w:after="0" w:line="240" w:lineRule="auto"/>
        <w:rPr>
          <w:i/>
          <w:sz w:val="20"/>
        </w:rPr>
      </w:pPr>
      <w:r w:rsidRPr="0073353A">
        <w:rPr>
          <w:i/>
          <w:sz w:val="20"/>
        </w:rPr>
        <w:t>sectoral</w:t>
      </w:r>
      <w:r w:rsidRPr="0073353A">
        <w:rPr>
          <w:i/>
          <w:spacing w:val="-5"/>
          <w:sz w:val="20"/>
        </w:rPr>
        <w:t xml:space="preserve"> </w:t>
      </w:r>
      <w:r w:rsidRPr="0073353A">
        <w:rPr>
          <w:i/>
          <w:sz w:val="20"/>
        </w:rPr>
        <w:t>requirements,</w:t>
      </w:r>
      <w:r w:rsidRPr="0073353A">
        <w:rPr>
          <w:i/>
          <w:spacing w:val="-4"/>
          <w:sz w:val="20"/>
        </w:rPr>
        <w:t xml:space="preserve"> </w:t>
      </w:r>
      <w:r w:rsidRPr="0073353A">
        <w:rPr>
          <w:i/>
          <w:sz w:val="20"/>
        </w:rPr>
        <w:t>including</w:t>
      </w:r>
      <w:r w:rsidRPr="0073353A">
        <w:rPr>
          <w:i/>
          <w:spacing w:val="-3"/>
          <w:sz w:val="20"/>
        </w:rPr>
        <w:t xml:space="preserve"> </w:t>
      </w:r>
      <w:r w:rsidRPr="0073353A">
        <w:rPr>
          <w:i/>
          <w:sz w:val="20"/>
        </w:rPr>
        <w:t>budgets</w:t>
      </w:r>
      <w:r w:rsidRPr="0073353A">
        <w:rPr>
          <w:i/>
          <w:spacing w:val="-3"/>
          <w:sz w:val="20"/>
        </w:rPr>
        <w:t xml:space="preserve"> </w:t>
      </w:r>
      <w:r w:rsidRPr="0073353A">
        <w:rPr>
          <w:i/>
          <w:sz w:val="20"/>
        </w:rPr>
        <w:t>and</w:t>
      </w:r>
      <w:r w:rsidRPr="0073353A">
        <w:rPr>
          <w:i/>
          <w:spacing w:val="-2"/>
          <w:sz w:val="20"/>
        </w:rPr>
        <w:t xml:space="preserve"> </w:t>
      </w:r>
      <w:r w:rsidRPr="0073353A">
        <w:rPr>
          <w:i/>
          <w:sz w:val="20"/>
        </w:rPr>
        <w:t>resources</w:t>
      </w:r>
      <w:r w:rsidRPr="0073353A">
        <w:rPr>
          <w:i/>
          <w:spacing w:val="-3"/>
          <w:sz w:val="20"/>
        </w:rPr>
        <w:t xml:space="preserve"> </w:t>
      </w:r>
      <w:r w:rsidRPr="0073353A">
        <w:rPr>
          <w:i/>
          <w:sz w:val="20"/>
        </w:rPr>
        <w:t>for</w:t>
      </w:r>
      <w:r w:rsidRPr="0073353A">
        <w:rPr>
          <w:i/>
          <w:spacing w:val="-2"/>
          <w:sz w:val="20"/>
        </w:rPr>
        <w:t xml:space="preserve"> </w:t>
      </w:r>
      <w:r w:rsidRPr="0073353A">
        <w:rPr>
          <w:i/>
          <w:sz w:val="20"/>
        </w:rPr>
        <w:t>implementation;</w:t>
      </w:r>
    </w:p>
    <w:p w14:paraId="62231157" w14:textId="77777777" w:rsidR="0073353A" w:rsidRDefault="0073353A" w:rsidP="00086812">
      <w:pPr>
        <w:pStyle w:val="ListParagraph"/>
        <w:widowControl w:val="0"/>
        <w:numPr>
          <w:ilvl w:val="1"/>
          <w:numId w:val="23"/>
        </w:numPr>
        <w:tabs>
          <w:tab w:val="left" w:pos="2353"/>
        </w:tabs>
        <w:autoSpaceDE w:val="0"/>
        <w:autoSpaceDN w:val="0"/>
        <w:spacing w:before="36" w:after="0" w:line="240" w:lineRule="auto"/>
        <w:contextualSpacing w:val="0"/>
        <w:rPr>
          <w:i/>
          <w:sz w:val="20"/>
        </w:rPr>
      </w:pPr>
      <w:r>
        <w:rPr>
          <w:i/>
          <w:sz w:val="20"/>
        </w:rPr>
        <w:t>necessary</w:t>
      </w:r>
      <w:r>
        <w:rPr>
          <w:i/>
          <w:spacing w:val="-2"/>
          <w:sz w:val="20"/>
        </w:rPr>
        <w:t xml:space="preserve"> </w:t>
      </w:r>
      <w:r>
        <w:rPr>
          <w:i/>
          <w:sz w:val="20"/>
        </w:rPr>
        <w:t>amendments</w:t>
      </w:r>
      <w:r>
        <w:rPr>
          <w:i/>
          <w:spacing w:val="-2"/>
          <w:sz w:val="20"/>
        </w:rPr>
        <w:t xml:space="preserve"> </w:t>
      </w:r>
      <w:r>
        <w:rPr>
          <w:i/>
          <w:sz w:val="20"/>
        </w:rPr>
        <w:t>to</w:t>
      </w:r>
      <w:r>
        <w:rPr>
          <w:i/>
          <w:spacing w:val="1"/>
          <w:sz w:val="20"/>
        </w:rPr>
        <w:t xml:space="preserve"> </w:t>
      </w:r>
      <w:r>
        <w:rPr>
          <w:i/>
          <w:sz w:val="20"/>
        </w:rPr>
        <w:t>a</w:t>
      </w:r>
      <w:r>
        <w:rPr>
          <w:i/>
          <w:spacing w:val="-3"/>
          <w:sz w:val="20"/>
        </w:rPr>
        <w:t xml:space="preserve"> </w:t>
      </w:r>
      <w:r>
        <w:rPr>
          <w:i/>
          <w:sz w:val="20"/>
        </w:rPr>
        <w:t>land</w:t>
      </w:r>
      <w:r>
        <w:rPr>
          <w:i/>
          <w:spacing w:val="-1"/>
          <w:sz w:val="20"/>
        </w:rPr>
        <w:t xml:space="preserve"> </w:t>
      </w:r>
      <w:r>
        <w:rPr>
          <w:i/>
          <w:sz w:val="20"/>
        </w:rPr>
        <w:t>use</w:t>
      </w:r>
      <w:r>
        <w:rPr>
          <w:i/>
          <w:spacing w:val="-3"/>
          <w:sz w:val="20"/>
        </w:rPr>
        <w:t xml:space="preserve"> </w:t>
      </w:r>
      <w:r>
        <w:rPr>
          <w:i/>
          <w:sz w:val="20"/>
        </w:rPr>
        <w:t>scheme;</w:t>
      </w:r>
    </w:p>
    <w:p w14:paraId="765D28CB" w14:textId="77777777" w:rsidR="0073353A" w:rsidRDefault="0073353A" w:rsidP="00086812">
      <w:pPr>
        <w:pStyle w:val="ListParagraph"/>
        <w:widowControl w:val="0"/>
        <w:numPr>
          <w:ilvl w:val="1"/>
          <w:numId w:val="23"/>
        </w:numPr>
        <w:tabs>
          <w:tab w:val="left" w:pos="2353"/>
        </w:tabs>
        <w:autoSpaceDE w:val="0"/>
        <w:autoSpaceDN w:val="0"/>
        <w:spacing w:before="39" w:after="0" w:line="240" w:lineRule="auto"/>
        <w:contextualSpacing w:val="0"/>
        <w:rPr>
          <w:i/>
          <w:sz w:val="20"/>
        </w:rPr>
      </w:pPr>
      <w:r>
        <w:rPr>
          <w:i/>
          <w:sz w:val="20"/>
        </w:rPr>
        <w:t>specification</w:t>
      </w:r>
      <w:r>
        <w:rPr>
          <w:i/>
          <w:spacing w:val="-5"/>
          <w:sz w:val="20"/>
        </w:rPr>
        <w:t xml:space="preserve"> </w:t>
      </w:r>
      <w:r>
        <w:rPr>
          <w:i/>
          <w:sz w:val="20"/>
        </w:rPr>
        <w:t>of</w:t>
      </w:r>
      <w:r>
        <w:rPr>
          <w:i/>
          <w:spacing w:val="-2"/>
          <w:sz w:val="20"/>
        </w:rPr>
        <w:t xml:space="preserve"> </w:t>
      </w:r>
      <w:r>
        <w:rPr>
          <w:i/>
          <w:sz w:val="20"/>
        </w:rPr>
        <w:t>institutional</w:t>
      </w:r>
      <w:r>
        <w:rPr>
          <w:i/>
          <w:spacing w:val="-1"/>
          <w:sz w:val="20"/>
        </w:rPr>
        <w:t xml:space="preserve"> </w:t>
      </w:r>
      <w:r>
        <w:rPr>
          <w:i/>
          <w:sz w:val="20"/>
        </w:rPr>
        <w:t>arrangements</w:t>
      </w:r>
      <w:r>
        <w:rPr>
          <w:i/>
          <w:spacing w:val="-3"/>
          <w:sz w:val="20"/>
        </w:rPr>
        <w:t xml:space="preserve"> </w:t>
      </w:r>
      <w:r>
        <w:rPr>
          <w:i/>
          <w:sz w:val="20"/>
        </w:rPr>
        <w:t>necessary</w:t>
      </w:r>
      <w:r>
        <w:rPr>
          <w:i/>
          <w:spacing w:val="-2"/>
          <w:sz w:val="20"/>
        </w:rPr>
        <w:t xml:space="preserve"> </w:t>
      </w:r>
      <w:r>
        <w:rPr>
          <w:i/>
          <w:sz w:val="20"/>
        </w:rPr>
        <w:t>for</w:t>
      </w:r>
      <w:r>
        <w:rPr>
          <w:i/>
          <w:spacing w:val="-4"/>
          <w:sz w:val="20"/>
        </w:rPr>
        <w:t xml:space="preserve"> </w:t>
      </w:r>
      <w:r>
        <w:rPr>
          <w:i/>
          <w:sz w:val="20"/>
        </w:rPr>
        <w:t>implementation;</w:t>
      </w:r>
    </w:p>
    <w:p w14:paraId="6EF2ED0D" w14:textId="77777777" w:rsidR="0073353A" w:rsidRDefault="0073353A" w:rsidP="00086812">
      <w:pPr>
        <w:pStyle w:val="ListParagraph"/>
        <w:widowControl w:val="0"/>
        <w:numPr>
          <w:ilvl w:val="1"/>
          <w:numId w:val="23"/>
        </w:numPr>
        <w:tabs>
          <w:tab w:val="left" w:pos="2353"/>
        </w:tabs>
        <w:autoSpaceDE w:val="0"/>
        <w:autoSpaceDN w:val="0"/>
        <w:spacing w:before="36" w:after="0" w:line="240" w:lineRule="auto"/>
        <w:contextualSpacing w:val="0"/>
        <w:rPr>
          <w:i/>
          <w:sz w:val="20"/>
        </w:rPr>
      </w:pPr>
      <w:r>
        <w:rPr>
          <w:i/>
          <w:sz w:val="20"/>
        </w:rPr>
        <w:t>specification</w:t>
      </w:r>
      <w:r>
        <w:rPr>
          <w:i/>
          <w:spacing w:val="-5"/>
          <w:sz w:val="20"/>
        </w:rPr>
        <w:t xml:space="preserve"> </w:t>
      </w:r>
      <w:r>
        <w:rPr>
          <w:i/>
          <w:sz w:val="20"/>
        </w:rPr>
        <w:t>of</w:t>
      </w:r>
      <w:r>
        <w:rPr>
          <w:i/>
          <w:spacing w:val="-2"/>
          <w:sz w:val="20"/>
        </w:rPr>
        <w:t xml:space="preserve"> </w:t>
      </w:r>
      <w:r>
        <w:rPr>
          <w:i/>
          <w:sz w:val="20"/>
        </w:rPr>
        <w:t>implementation</w:t>
      </w:r>
      <w:r>
        <w:rPr>
          <w:i/>
          <w:spacing w:val="-2"/>
          <w:sz w:val="20"/>
        </w:rPr>
        <w:t xml:space="preserve"> </w:t>
      </w:r>
      <w:r>
        <w:rPr>
          <w:i/>
          <w:sz w:val="20"/>
        </w:rPr>
        <w:t>targets,</w:t>
      </w:r>
      <w:r>
        <w:rPr>
          <w:i/>
          <w:spacing w:val="-5"/>
          <w:sz w:val="20"/>
        </w:rPr>
        <w:t xml:space="preserve"> </w:t>
      </w:r>
      <w:r>
        <w:rPr>
          <w:i/>
          <w:sz w:val="20"/>
        </w:rPr>
        <w:t>including</w:t>
      </w:r>
      <w:r>
        <w:rPr>
          <w:i/>
          <w:spacing w:val="-4"/>
          <w:sz w:val="20"/>
        </w:rPr>
        <w:t xml:space="preserve"> </w:t>
      </w:r>
      <w:r>
        <w:rPr>
          <w:i/>
          <w:sz w:val="20"/>
        </w:rPr>
        <w:t>dates</w:t>
      </w:r>
      <w:r>
        <w:rPr>
          <w:i/>
          <w:spacing w:val="-1"/>
          <w:sz w:val="20"/>
        </w:rPr>
        <w:t xml:space="preserve"> </w:t>
      </w:r>
      <w:r>
        <w:rPr>
          <w:i/>
          <w:sz w:val="20"/>
        </w:rPr>
        <w:t>and</w:t>
      </w:r>
      <w:r>
        <w:rPr>
          <w:i/>
          <w:spacing w:val="-2"/>
          <w:sz w:val="20"/>
        </w:rPr>
        <w:t xml:space="preserve"> </w:t>
      </w:r>
      <w:r>
        <w:rPr>
          <w:i/>
          <w:sz w:val="20"/>
        </w:rPr>
        <w:t>monitoring</w:t>
      </w:r>
      <w:r>
        <w:rPr>
          <w:i/>
          <w:spacing w:val="-3"/>
          <w:sz w:val="20"/>
        </w:rPr>
        <w:t xml:space="preserve"> </w:t>
      </w:r>
      <w:r>
        <w:rPr>
          <w:i/>
          <w:sz w:val="20"/>
        </w:rPr>
        <w:t>indicators;</w:t>
      </w:r>
      <w:r>
        <w:rPr>
          <w:i/>
          <w:spacing w:val="-2"/>
          <w:sz w:val="20"/>
        </w:rPr>
        <w:t xml:space="preserve"> </w:t>
      </w:r>
      <w:r>
        <w:rPr>
          <w:i/>
          <w:sz w:val="20"/>
        </w:rPr>
        <w:t>and</w:t>
      </w:r>
    </w:p>
    <w:p w14:paraId="787D0EEB" w14:textId="076C8767" w:rsidR="0073353A" w:rsidRDefault="0073353A" w:rsidP="00086812">
      <w:pPr>
        <w:pStyle w:val="ListParagraph"/>
        <w:widowControl w:val="0"/>
        <w:numPr>
          <w:ilvl w:val="1"/>
          <w:numId w:val="23"/>
        </w:numPr>
        <w:tabs>
          <w:tab w:val="left" w:pos="2353"/>
        </w:tabs>
        <w:autoSpaceDE w:val="0"/>
        <w:autoSpaceDN w:val="0"/>
        <w:spacing w:before="39" w:after="0" w:line="268" w:lineRule="auto"/>
        <w:ind w:right="1823"/>
        <w:contextualSpacing w:val="0"/>
        <w:rPr>
          <w:i/>
          <w:sz w:val="20"/>
        </w:rPr>
      </w:pPr>
      <w:r>
        <w:rPr>
          <w:i/>
          <w:sz w:val="20"/>
        </w:rPr>
        <w:t>specification,</w:t>
      </w:r>
      <w:r>
        <w:rPr>
          <w:i/>
          <w:spacing w:val="-4"/>
          <w:sz w:val="20"/>
        </w:rPr>
        <w:t xml:space="preserve"> </w:t>
      </w:r>
      <w:r>
        <w:rPr>
          <w:i/>
          <w:sz w:val="20"/>
        </w:rPr>
        <w:t>where</w:t>
      </w:r>
      <w:r>
        <w:rPr>
          <w:i/>
          <w:spacing w:val="-3"/>
          <w:sz w:val="20"/>
        </w:rPr>
        <w:t xml:space="preserve"> </w:t>
      </w:r>
      <w:r>
        <w:rPr>
          <w:i/>
          <w:sz w:val="20"/>
        </w:rPr>
        <w:t>necessary,</w:t>
      </w:r>
      <w:r>
        <w:rPr>
          <w:i/>
          <w:spacing w:val="-4"/>
          <w:sz w:val="20"/>
        </w:rPr>
        <w:t xml:space="preserve"> </w:t>
      </w:r>
      <w:r>
        <w:rPr>
          <w:i/>
          <w:sz w:val="20"/>
        </w:rPr>
        <w:t>of</w:t>
      </w:r>
      <w:r>
        <w:rPr>
          <w:i/>
          <w:spacing w:val="-3"/>
          <w:sz w:val="20"/>
        </w:rPr>
        <w:t xml:space="preserve"> </w:t>
      </w:r>
      <w:r>
        <w:rPr>
          <w:i/>
          <w:sz w:val="20"/>
        </w:rPr>
        <w:t>any</w:t>
      </w:r>
      <w:r>
        <w:rPr>
          <w:i/>
          <w:spacing w:val="-1"/>
          <w:sz w:val="20"/>
        </w:rPr>
        <w:t xml:space="preserve"> </w:t>
      </w:r>
      <w:r>
        <w:rPr>
          <w:i/>
          <w:sz w:val="20"/>
        </w:rPr>
        <w:t>arrangements</w:t>
      </w:r>
      <w:r>
        <w:rPr>
          <w:i/>
          <w:spacing w:val="-2"/>
          <w:sz w:val="20"/>
        </w:rPr>
        <w:t xml:space="preserve"> </w:t>
      </w:r>
      <w:r>
        <w:rPr>
          <w:i/>
          <w:sz w:val="20"/>
        </w:rPr>
        <w:t>for</w:t>
      </w:r>
      <w:r>
        <w:rPr>
          <w:i/>
          <w:spacing w:val="-2"/>
          <w:sz w:val="20"/>
        </w:rPr>
        <w:t xml:space="preserve"> </w:t>
      </w:r>
      <w:r>
        <w:rPr>
          <w:i/>
          <w:sz w:val="20"/>
        </w:rPr>
        <w:t>partnerships</w:t>
      </w:r>
      <w:r>
        <w:rPr>
          <w:i/>
          <w:spacing w:val="-3"/>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implementation</w:t>
      </w:r>
      <w:r>
        <w:rPr>
          <w:i/>
          <w:spacing w:val="-52"/>
          <w:sz w:val="20"/>
        </w:rPr>
        <w:t xml:space="preserve">   </w:t>
      </w:r>
      <w:r>
        <w:rPr>
          <w:i/>
          <w:sz w:val="20"/>
        </w:rPr>
        <w:t>process.</w:t>
      </w:r>
    </w:p>
    <w:p w14:paraId="699334EF" w14:textId="7F737AB1" w:rsidR="0094052B" w:rsidRDefault="0094052B" w:rsidP="0094052B">
      <w:pPr>
        <w:pStyle w:val="ListParagraph"/>
        <w:widowControl w:val="0"/>
        <w:tabs>
          <w:tab w:val="left" w:pos="2353"/>
        </w:tabs>
        <w:autoSpaceDE w:val="0"/>
        <w:autoSpaceDN w:val="0"/>
        <w:spacing w:before="39" w:after="0" w:line="268" w:lineRule="auto"/>
        <w:ind w:left="1440" w:right="1823"/>
        <w:contextualSpacing w:val="0"/>
        <w:rPr>
          <w:i/>
          <w:sz w:val="20"/>
        </w:rPr>
      </w:pPr>
    </w:p>
    <w:p w14:paraId="027507B0" w14:textId="5F34D38B" w:rsidR="000255C9" w:rsidRPr="000F14B7" w:rsidRDefault="000255C9" w:rsidP="00CB5B43">
      <w:pPr>
        <w:pStyle w:val="Heading1"/>
        <w:spacing w:before="0"/>
      </w:pPr>
      <w:bookmarkStart w:id="10" w:name="_Toc77834752"/>
      <w:r w:rsidRPr="000F14B7">
        <w:t>JDMA/DDM</w:t>
      </w:r>
      <w:bookmarkEnd w:id="10"/>
    </w:p>
    <w:p w14:paraId="5EB4A3A8" w14:textId="0D71E32B" w:rsidR="000255C9" w:rsidRPr="000255C9" w:rsidRDefault="000255C9" w:rsidP="000255C9">
      <w:pPr>
        <w:spacing w:before="100" w:beforeAutospacing="1" w:after="100" w:afterAutospacing="1"/>
        <w:contextualSpacing/>
        <w:jc w:val="both"/>
        <w:rPr>
          <w:rFonts w:ascii="Arial" w:hAnsi="Arial" w:cs="Arial"/>
        </w:rPr>
      </w:pPr>
      <w:r w:rsidRPr="000255C9">
        <w:rPr>
          <w:rFonts w:ascii="Arial" w:hAnsi="Arial" w:cs="Arial"/>
        </w:rPr>
        <w:t>During Presidential Budget Speech 2019, the President directed the sixth administration to develop and implement a new integrated district</w:t>
      </w:r>
      <w:r w:rsidR="000F14B7">
        <w:rPr>
          <w:rFonts w:ascii="Arial" w:hAnsi="Arial" w:cs="Arial"/>
        </w:rPr>
        <w:t>-</w:t>
      </w:r>
      <w:r w:rsidRPr="000255C9">
        <w:rPr>
          <w:rFonts w:ascii="Arial" w:hAnsi="Arial" w:cs="Arial"/>
        </w:rPr>
        <w:t>based approach (DDM) to address service delivery challenges. In response, the Western Cape Premier’s Coordinating Forum (PCF) endorsed the Joint District and Metro Approach (JDMA), a geographical and team based, citizen focused approach to provide government services with an outcome of improving the living conditions of citizens. To achieve the goals of developmental local government a strong working relationship between politicians</w:t>
      </w:r>
      <w:r w:rsidR="000F14B7">
        <w:rPr>
          <w:rFonts w:ascii="Arial" w:hAnsi="Arial" w:cs="Arial"/>
        </w:rPr>
        <w:t>’</w:t>
      </w:r>
      <w:r w:rsidRPr="000255C9">
        <w:rPr>
          <w:rFonts w:ascii="Arial" w:hAnsi="Arial" w:cs="Arial"/>
        </w:rPr>
        <w:t xml:space="preserve"> administration and citizens is imperative</w:t>
      </w:r>
      <w:r w:rsidR="000F14B7">
        <w:rPr>
          <w:rFonts w:ascii="Arial" w:hAnsi="Arial" w:cs="Arial"/>
        </w:rPr>
        <w:t>.</w:t>
      </w:r>
    </w:p>
    <w:p w14:paraId="52F75121" w14:textId="77777777" w:rsidR="000255C9" w:rsidRPr="000255C9" w:rsidRDefault="000255C9" w:rsidP="000255C9">
      <w:pPr>
        <w:spacing w:before="100" w:beforeAutospacing="1" w:after="100" w:afterAutospacing="1"/>
        <w:contextualSpacing/>
        <w:jc w:val="both"/>
        <w:rPr>
          <w:rFonts w:ascii="Arial" w:hAnsi="Arial" w:cs="Arial"/>
        </w:rPr>
      </w:pPr>
    </w:p>
    <w:p w14:paraId="74F03B72" w14:textId="4B22FE9F" w:rsidR="000255C9" w:rsidRDefault="000255C9" w:rsidP="000255C9">
      <w:pPr>
        <w:spacing w:before="100" w:beforeAutospacing="1" w:after="100" w:afterAutospacing="1"/>
        <w:contextualSpacing/>
        <w:jc w:val="both"/>
        <w:rPr>
          <w:rFonts w:ascii="Arial" w:hAnsi="Arial" w:cs="Arial"/>
        </w:rPr>
      </w:pPr>
      <w:r w:rsidRPr="000255C9">
        <w:rPr>
          <w:rFonts w:ascii="Arial" w:hAnsi="Arial" w:cs="Arial"/>
        </w:rPr>
        <w:t>A JDMA team was established to drive the JDMA implementation Plan/One Plan. This JDMA team comprises of Sector Departments, B Municipalities, the Business Chamber</w:t>
      </w:r>
      <w:r w:rsidR="000F14B7">
        <w:rPr>
          <w:rFonts w:ascii="Arial" w:hAnsi="Arial" w:cs="Arial"/>
        </w:rPr>
        <w:t>.</w:t>
      </w:r>
    </w:p>
    <w:p w14:paraId="188EF208" w14:textId="3EE7CF55" w:rsidR="000F14B7" w:rsidRDefault="000F14B7" w:rsidP="000255C9">
      <w:pPr>
        <w:spacing w:before="100" w:beforeAutospacing="1" w:after="100" w:afterAutospacing="1"/>
        <w:contextualSpacing/>
        <w:jc w:val="both"/>
        <w:rPr>
          <w:rFonts w:ascii="Arial" w:hAnsi="Arial" w:cs="Arial"/>
        </w:rPr>
      </w:pPr>
    </w:p>
    <w:p w14:paraId="5E09D315" w14:textId="40B19ED8" w:rsidR="000F14B7" w:rsidRDefault="000F14B7" w:rsidP="001C7DAD">
      <w:pPr>
        <w:spacing w:after="100" w:afterAutospacing="1"/>
        <w:contextualSpacing/>
        <w:jc w:val="both"/>
        <w:rPr>
          <w:rFonts w:ascii="Arial" w:hAnsi="Arial" w:cs="Arial"/>
        </w:rPr>
      </w:pPr>
      <w:r>
        <w:rPr>
          <w:rFonts w:ascii="Arial" w:hAnsi="Arial" w:cs="Arial"/>
        </w:rPr>
        <w:t>Kannaland Local Municipality seeks to align its IDP with the JDMA.</w:t>
      </w:r>
    </w:p>
    <w:p w14:paraId="051B6677" w14:textId="5B49D1E3" w:rsidR="001C7DAD" w:rsidRDefault="001C7DAD" w:rsidP="001C7DAD">
      <w:pPr>
        <w:pStyle w:val="Heading1"/>
        <w:spacing w:before="0"/>
      </w:pPr>
      <w:bookmarkStart w:id="11" w:name="_Toc77834753"/>
      <w:r w:rsidRPr="001C7DAD">
        <w:t>WC’S THREE PRIORITY AREAS POST COVID</w:t>
      </w:r>
      <w:r>
        <w:t>-</w:t>
      </w:r>
      <w:r w:rsidRPr="001C7DAD">
        <w:t>19</w:t>
      </w:r>
      <w:bookmarkEnd w:id="11"/>
    </w:p>
    <w:p w14:paraId="3A05E920" w14:textId="77777777" w:rsidR="001C7DAD" w:rsidRPr="001C7DAD" w:rsidRDefault="001C7DAD" w:rsidP="001C7DAD">
      <w:pPr>
        <w:spacing w:after="0"/>
      </w:pPr>
    </w:p>
    <w:p w14:paraId="07369B6E" w14:textId="54822905" w:rsidR="001C7DAD" w:rsidRDefault="001C7DAD" w:rsidP="001C7DAD">
      <w:pPr>
        <w:spacing w:after="0"/>
        <w:rPr>
          <w:rFonts w:ascii="Arial" w:hAnsi="Arial" w:cs="Arial"/>
          <w:lang w:eastAsia="x-none"/>
        </w:rPr>
      </w:pPr>
      <w:r w:rsidRPr="001C7DAD">
        <w:rPr>
          <w:rFonts w:ascii="Arial" w:hAnsi="Arial" w:cs="Arial"/>
          <w:lang w:eastAsia="x-none"/>
        </w:rPr>
        <w:t xml:space="preserve">The Western Cape Government acknowledges the impact of COVID19 and the need to “shift focus” from the approved provincial strategic plan and municipal Integrated Development Plans; to rather focus on interventions to manage the pandemic. The pandemic has in Western Cape, exacerbated the levels of poverty and inequality - this has calls for extraordinary responses to an extraordinary disaster. Based on extensive engagements with municipalities and provincial departments, the Western Cape Cabinet resolved, at its Bosberaad on 7 August 2020, to focus the post COVID19 recovery on three priorities namely, </w:t>
      </w:r>
      <w:r w:rsidRPr="001C7DAD">
        <w:rPr>
          <w:rFonts w:ascii="Arial" w:hAnsi="Arial" w:cs="Arial"/>
          <w:b/>
          <w:i/>
          <w:lang w:eastAsia="x-none"/>
        </w:rPr>
        <w:t>Safety</w:t>
      </w:r>
      <w:r w:rsidRPr="001C7DAD">
        <w:rPr>
          <w:rFonts w:ascii="Arial" w:hAnsi="Arial" w:cs="Arial"/>
          <w:lang w:eastAsia="x-none"/>
        </w:rPr>
        <w:t xml:space="preserve">, </w:t>
      </w:r>
      <w:r w:rsidRPr="001C7DAD">
        <w:rPr>
          <w:rFonts w:ascii="Arial" w:hAnsi="Arial" w:cs="Arial"/>
          <w:b/>
          <w:i/>
          <w:lang w:eastAsia="x-none"/>
        </w:rPr>
        <w:t>Dignity &amp; Well-being</w:t>
      </w:r>
      <w:r w:rsidRPr="001C7DAD">
        <w:rPr>
          <w:rFonts w:ascii="Arial" w:hAnsi="Arial" w:cs="Arial"/>
          <w:lang w:eastAsia="x-none"/>
        </w:rPr>
        <w:t xml:space="preserve">, and </w:t>
      </w:r>
      <w:r w:rsidRPr="001C7DAD">
        <w:rPr>
          <w:rFonts w:ascii="Arial" w:hAnsi="Arial" w:cs="Arial"/>
          <w:b/>
          <w:i/>
          <w:lang w:eastAsia="x-none"/>
        </w:rPr>
        <w:t xml:space="preserve">Jobs. </w:t>
      </w:r>
      <w:r w:rsidRPr="001C7DAD">
        <w:rPr>
          <w:rFonts w:ascii="Arial" w:hAnsi="Arial" w:cs="Arial"/>
          <w:lang w:eastAsia="x-none"/>
        </w:rPr>
        <w:t xml:space="preserve">These three priorities relate closely to the Western Cape Provincial Strategic Plan priorities, inclusive of municipal priorities. </w:t>
      </w:r>
    </w:p>
    <w:p w14:paraId="206C84CE" w14:textId="7E2F887B" w:rsidR="00D73D19" w:rsidRDefault="00D73D19" w:rsidP="001C7DAD">
      <w:pPr>
        <w:spacing w:after="0"/>
        <w:rPr>
          <w:rFonts w:ascii="Arial" w:hAnsi="Arial" w:cs="Arial"/>
          <w:lang w:eastAsia="x-none"/>
        </w:rPr>
      </w:pPr>
    </w:p>
    <w:p w14:paraId="0093D8FD" w14:textId="77777777" w:rsidR="00D73D19" w:rsidRPr="001C7DAD" w:rsidRDefault="00D73D19" w:rsidP="001C7DAD">
      <w:pPr>
        <w:spacing w:after="0"/>
        <w:rPr>
          <w:rFonts w:ascii="Arial" w:hAnsi="Arial" w:cs="Arial"/>
          <w:lang w:eastAsia="x-none"/>
        </w:rPr>
      </w:pPr>
    </w:p>
    <w:p w14:paraId="543EB7BB" w14:textId="6485C760" w:rsidR="001C7DAD" w:rsidRDefault="001C7DAD" w:rsidP="001C7DAD">
      <w:pPr>
        <w:spacing w:before="100" w:beforeAutospacing="1" w:after="100" w:afterAutospacing="1"/>
        <w:contextualSpacing/>
        <w:jc w:val="both"/>
        <w:rPr>
          <w:rFonts w:ascii="Tahoma" w:eastAsia="Times New Roman" w:hAnsi="Tahoma" w:cs="Tahoma"/>
          <w:szCs w:val="24"/>
          <w:lang w:eastAsia="x-none"/>
        </w:rPr>
      </w:pPr>
      <w:r w:rsidRPr="001C7DAD">
        <w:rPr>
          <w:rFonts w:ascii="Tahoma" w:hAnsi="Tahoma" w:cs="Tahoma"/>
          <w:noProof/>
          <w:lang w:eastAsia="en-ZA"/>
        </w:rPr>
        <w:drawing>
          <wp:anchor distT="0" distB="0" distL="114300" distR="114300" simplePos="0" relativeHeight="251797504" behindDoc="1" locked="0" layoutInCell="1" allowOverlap="1" wp14:anchorId="22F251E9" wp14:editId="3B0FE0FE">
            <wp:simplePos x="0" y="0"/>
            <wp:positionH relativeFrom="column">
              <wp:posOffset>-29210</wp:posOffset>
            </wp:positionH>
            <wp:positionV relativeFrom="paragraph">
              <wp:posOffset>706755</wp:posOffset>
            </wp:positionV>
            <wp:extent cx="5731510" cy="3223895"/>
            <wp:effectExtent l="0" t="0" r="2540" b="0"/>
            <wp:wrapTight wrapText="bothSides">
              <wp:wrapPolygon edited="0">
                <wp:start x="0" y="0"/>
                <wp:lineTo x="0" y="21443"/>
                <wp:lineTo x="21538" y="21443"/>
                <wp:lineTo x="21538" y="0"/>
                <wp:lineTo x="0" y="0"/>
              </wp:wrapPolygon>
            </wp:wrapTight>
            <wp:docPr id="16" name="Picture 1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ime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pic:spPr>
                </pic:pic>
              </a:graphicData>
            </a:graphic>
            <wp14:sizeRelH relativeFrom="page">
              <wp14:pctWidth>0</wp14:pctWidth>
            </wp14:sizeRelH>
            <wp14:sizeRelV relativeFrom="page">
              <wp14:pctHeight>0</wp14:pctHeight>
            </wp14:sizeRelV>
          </wp:anchor>
        </w:drawing>
      </w:r>
      <w:r w:rsidRPr="001C7DAD">
        <w:rPr>
          <w:rFonts w:ascii="Tahoma" w:eastAsia="Times New Roman" w:hAnsi="Tahoma" w:cs="Tahoma"/>
          <w:szCs w:val="24"/>
          <w:lang w:eastAsia="x-none"/>
        </w:rPr>
        <w:t>Municipalities in the district agreed to focus on the following initiatives to ensure that the three priorities as part of the Western Cape’s recovery plan be addressed:</w:t>
      </w:r>
    </w:p>
    <w:p w14:paraId="3922508F" w14:textId="50F6D161" w:rsidR="007D434C" w:rsidRDefault="007D434C" w:rsidP="007D434C">
      <w:pPr>
        <w:pStyle w:val="Heading1"/>
      </w:pPr>
      <w:bookmarkStart w:id="12" w:name="_Toc77834754"/>
      <w:r>
        <w:t>GARDEN ROUTE GROWTH AND DEVELOPMENT STRATEGY: 2019 – 2039: RECOVERY PLAN</w:t>
      </w:r>
      <w:bookmarkEnd w:id="12"/>
    </w:p>
    <w:p w14:paraId="6C7D6552" w14:textId="77777777" w:rsidR="007D434C" w:rsidRDefault="007D434C" w:rsidP="007D434C">
      <w:pPr>
        <w:spacing w:after="0"/>
        <w:rPr>
          <w:rFonts w:ascii="Arial" w:hAnsi="Arial" w:cs="Arial"/>
          <w:lang w:eastAsia="x-none"/>
        </w:rPr>
      </w:pPr>
    </w:p>
    <w:p w14:paraId="5E3880AC" w14:textId="5EB03761" w:rsidR="007D434C" w:rsidRPr="00347799" w:rsidRDefault="007D434C" w:rsidP="00265FF9">
      <w:pPr>
        <w:spacing w:after="0" w:line="240" w:lineRule="auto"/>
        <w:jc w:val="both"/>
        <w:rPr>
          <w:rFonts w:ascii="Arial" w:hAnsi="Arial" w:cs="Arial"/>
          <w:sz w:val="22"/>
          <w:szCs w:val="22"/>
          <w:lang w:eastAsia="x-none"/>
        </w:rPr>
      </w:pPr>
      <w:r w:rsidRPr="00347799">
        <w:rPr>
          <w:rFonts w:ascii="Arial" w:hAnsi="Arial" w:cs="Arial"/>
          <w:sz w:val="22"/>
          <w:szCs w:val="22"/>
          <w:lang w:eastAsia="x-none"/>
        </w:rPr>
        <w:t xml:space="preserve">The Garden Route District Municipality has responded to the pandemic through the development of a Recovery Plan which flows from the Garden Route Growth and Development Strategy. </w:t>
      </w:r>
      <w:proofErr w:type="gramStart"/>
      <w:r w:rsidRPr="00347799">
        <w:rPr>
          <w:rFonts w:ascii="Arial" w:hAnsi="Arial" w:cs="Arial"/>
          <w:sz w:val="22"/>
          <w:szCs w:val="22"/>
          <w:lang w:eastAsia="x-none"/>
        </w:rPr>
        <w:t>This  strategy</w:t>
      </w:r>
      <w:proofErr w:type="gramEnd"/>
      <w:r w:rsidRPr="00347799">
        <w:rPr>
          <w:rFonts w:ascii="Arial" w:hAnsi="Arial" w:cs="Arial"/>
          <w:sz w:val="22"/>
          <w:szCs w:val="22"/>
          <w:lang w:eastAsia="x-none"/>
        </w:rPr>
        <w:t xml:space="preserve"> provides a framework for growth and development planning in the</w:t>
      </w:r>
      <w:r w:rsidR="00347799">
        <w:rPr>
          <w:rFonts w:ascii="Arial" w:hAnsi="Arial" w:cs="Arial"/>
          <w:sz w:val="22"/>
          <w:szCs w:val="22"/>
          <w:lang w:eastAsia="x-none"/>
        </w:rPr>
        <w:t xml:space="preserve"> </w:t>
      </w:r>
      <w:r w:rsidRPr="00347799">
        <w:rPr>
          <w:rFonts w:ascii="Arial" w:hAnsi="Arial" w:cs="Arial"/>
          <w:sz w:val="22"/>
          <w:szCs w:val="22"/>
          <w:lang w:eastAsia="x-none"/>
        </w:rPr>
        <w:t>Garden Route District for 2019-2039. It applies a coherent, risk-driven approach to</w:t>
      </w:r>
      <w:r w:rsidR="00347799">
        <w:rPr>
          <w:rFonts w:ascii="Arial" w:hAnsi="Arial" w:cs="Arial"/>
          <w:sz w:val="22"/>
          <w:szCs w:val="22"/>
          <w:lang w:eastAsia="x-none"/>
        </w:rPr>
        <w:t xml:space="preserve"> </w:t>
      </w:r>
      <w:r w:rsidRPr="00347799">
        <w:rPr>
          <w:rFonts w:ascii="Arial" w:hAnsi="Arial" w:cs="Arial"/>
          <w:sz w:val="22"/>
          <w:szCs w:val="22"/>
          <w:lang w:eastAsia="x-none"/>
        </w:rPr>
        <w:t xml:space="preserve">growth and development planning. In 2019, a clear need was identified – to consolidate the area into a coherent system which promotes economic development. An integrated approach to risk management, across towns within the Garden Route, allows for more comprehensive scanning for, and monitoring of, risks. It also allows for a coordinated response which is more effective and uses limited resources optimally. </w:t>
      </w:r>
    </w:p>
    <w:p w14:paraId="2EC586B4" w14:textId="77777777" w:rsidR="007D434C" w:rsidRPr="00347799" w:rsidRDefault="007D434C" w:rsidP="00265FF9">
      <w:pPr>
        <w:spacing w:after="0" w:line="240" w:lineRule="auto"/>
        <w:jc w:val="both"/>
        <w:rPr>
          <w:rFonts w:ascii="Arial" w:hAnsi="Arial" w:cs="Arial"/>
          <w:sz w:val="22"/>
          <w:szCs w:val="22"/>
          <w:lang w:eastAsia="x-none"/>
        </w:rPr>
      </w:pPr>
    </w:p>
    <w:p w14:paraId="3D01BDE3" w14:textId="40E14097" w:rsidR="0094052B" w:rsidRDefault="007D434C" w:rsidP="00265FF9">
      <w:pPr>
        <w:spacing w:after="0" w:line="240" w:lineRule="auto"/>
        <w:jc w:val="both"/>
        <w:rPr>
          <w:rFonts w:ascii="Arial" w:hAnsi="Arial" w:cs="Arial"/>
          <w:sz w:val="22"/>
          <w:szCs w:val="22"/>
          <w:lang w:eastAsia="x-none"/>
        </w:rPr>
      </w:pPr>
      <w:r w:rsidRPr="00347799">
        <w:rPr>
          <w:rFonts w:ascii="Arial" w:hAnsi="Arial" w:cs="Arial"/>
          <w:sz w:val="22"/>
          <w:szCs w:val="22"/>
          <w:lang w:eastAsia="x-none"/>
        </w:rPr>
        <w:t>Over the coming decades, this risk-driven strategy will enable the cohesion necessary to navigate the challenges and changes that the Garden Route and its residents and visitors will face. Organising collaboration around shared risks will help to identify areas of collaboration, while allowing for the distinct development of each of the local municipalities in the region, without collapsing any of the differences and unique strengths that characterise these areas.</w:t>
      </w:r>
      <w:r w:rsidR="00265FF9" w:rsidRPr="00347799">
        <w:rPr>
          <w:rFonts w:ascii="Arial" w:hAnsi="Arial" w:cs="Arial"/>
          <w:sz w:val="22"/>
          <w:szCs w:val="22"/>
          <w:lang w:eastAsia="x-none"/>
        </w:rPr>
        <w:t xml:space="preserve"> </w:t>
      </w:r>
      <w:r w:rsidRPr="00347799">
        <w:rPr>
          <w:rFonts w:ascii="Arial" w:hAnsi="Arial" w:cs="Arial"/>
          <w:sz w:val="22"/>
          <w:szCs w:val="22"/>
          <w:lang w:eastAsia="x-none"/>
        </w:rPr>
        <w:t>The Economic Recovery Plan includes specific interventions and timelines that will assist in the addressing the impact of the Covid-19 pandemic and will need resources and effective and efficient collaboration to implement these interventions successfully.</w:t>
      </w:r>
    </w:p>
    <w:p w14:paraId="1C77C7CF" w14:textId="683FC48F" w:rsidR="008B303E" w:rsidRDefault="008B303E" w:rsidP="00265FF9">
      <w:pPr>
        <w:spacing w:after="0" w:line="240" w:lineRule="auto"/>
        <w:jc w:val="both"/>
        <w:rPr>
          <w:rFonts w:ascii="Arial" w:hAnsi="Arial" w:cs="Arial"/>
          <w:sz w:val="22"/>
          <w:szCs w:val="22"/>
          <w:lang w:eastAsia="x-none"/>
        </w:rPr>
      </w:pPr>
    </w:p>
    <w:p w14:paraId="1A60834A" w14:textId="1458517C" w:rsidR="008B303E" w:rsidRPr="008B303E" w:rsidRDefault="008B303E" w:rsidP="008B303E">
      <w:pPr>
        <w:spacing w:after="0" w:line="240" w:lineRule="auto"/>
        <w:jc w:val="both"/>
        <w:rPr>
          <w:rFonts w:ascii="Arial" w:hAnsi="Arial" w:cs="Arial"/>
          <w:sz w:val="22"/>
          <w:szCs w:val="22"/>
          <w:lang w:eastAsia="x-none"/>
        </w:rPr>
      </w:pPr>
      <w:r w:rsidRPr="008B303E">
        <w:rPr>
          <w:rFonts w:ascii="Arial" w:hAnsi="Arial" w:cs="Arial"/>
          <w:sz w:val="22"/>
          <w:szCs w:val="22"/>
          <w:lang w:eastAsia="x-none"/>
        </w:rPr>
        <w:t xml:space="preserve">The Garden Route Growth and Development Strategy was adopted </w:t>
      </w:r>
      <w:r>
        <w:rPr>
          <w:rFonts w:ascii="Arial" w:hAnsi="Arial" w:cs="Arial"/>
          <w:sz w:val="22"/>
          <w:szCs w:val="22"/>
          <w:lang w:eastAsia="x-none"/>
        </w:rPr>
        <w:t>during 2021</w:t>
      </w:r>
      <w:r w:rsidRPr="008B303E">
        <w:rPr>
          <w:rFonts w:ascii="Arial" w:hAnsi="Arial" w:cs="Arial"/>
          <w:sz w:val="22"/>
          <w:szCs w:val="22"/>
          <w:lang w:eastAsia="x-none"/>
        </w:rPr>
        <w:t xml:space="preserve"> and together with the Recovery Plan and JDMA plan, will form the basis for the region to implement projects and activities identified as per the seven strategic priorities (Clusters). The Clusters have been formed where the work will be done on our identified activities, and catalytic projects together with the GRDM, local B-Municipalities, national and provincial Government, agencies and the private sector at a later stage. </w:t>
      </w:r>
      <w:r w:rsidR="007C1813">
        <w:rPr>
          <w:rFonts w:ascii="Arial" w:hAnsi="Arial" w:cs="Arial"/>
          <w:sz w:val="22"/>
          <w:szCs w:val="22"/>
          <w:lang w:eastAsia="x-none"/>
        </w:rPr>
        <w:t>Kannaland Municipality has</w:t>
      </w:r>
      <w:r w:rsidRPr="008B303E">
        <w:rPr>
          <w:rFonts w:ascii="Arial" w:hAnsi="Arial" w:cs="Arial"/>
          <w:sz w:val="22"/>
          <w:szCs w:val="22"/>
          <w:lang w:eastAsia="x-none"/>
        </w:rPr>
        <w:t xml:space="preserve"> been identified as a key member of the Cluster, and therefore invited </w:t>
      </w:r>
      <w:r w:rsidR="007C1813">
        <w:rPr>
          <w:rFonts w:ascii="Arial" w:hAnsi="Arial" w:cs="Arial"/>
          <w:sz w:val="22"/>
          <w:szCs w:val="22"/>
          <w:lang w:eastAsia="x-none"/>
        </w:rPr>
        <w:t xml:space="preserve">by the GRDM </w:t>
      </w:r>
      <w:r w:rsidRPr="008B303E">
        <w:rPr>
          <w:rFonts w:ascii="Arial" w:hAnsi="Arial" w:cs="Arial"/>
          <w:sz w:val="22"/>
          <w:szCs w:val="22"/>
          <w:lang w:eastAsia="x-none"/>
        </w:rPr>
        <w:t xml:space="preserve">to attend a workshop that will guide each Cluster towards an implementation plan that will prioritise projects on </w:t>
      </w:r>
      <w:proofErr w:type="gramStart"/>
      <w:r w:rsidRPr="008B303E">
        <w:rPr>
          <w:rFonts w:ascii="Arial" w:hAnsi="Arial" w:cs="Arial"/>
          <w:sz w:val="22"/>
          <w:szCs w:val="22"/>
          <w:lang w:eastAsia="x-none"/>
        </w:rPr>
        <w:t>short, medium and longer term</w:t>
      </w:r>
      <w:proofErr w:type="gramEnd"/>
      <w:r w:rsidRPr="008B303E">
        <w:rPr>
          <w:rFonts w:ascii="Arial" w:hAnsi="Arial" w:cs="Arial"/>
          <w:sz w:val="22"/>
          <w:szCs w:val="22"/>
          <w:lang w:eastAsia="x-none"/>
        </w:rPr>
        <w:t xml:space="preserve"> basis. </w:t>
      </w:r>
    </w:p>
    <w:p w14:paraId="71649197" w14:textId="77777777" w:rsidR="008B303E" w:rsidRDefault="008B303E" w:rsidP="00265FF9">
      <w:pPr>
        <w:spacing w:after="0" w:line="240" w:lineRule="auto"/>
        <w:jc w:val="both"/>
        <w:rPr>
          <w:rFonts w:ascii="Arial" w:hAnsi="Arial" w:cs="Arial"/>
          <w:sz w:val="22"/>
          <w:szCs w:val="22"/>
          <w:lang w:eastAsia="x-none"/>
        </w:rPr>
      </w:pPr>
    </w:p>
    <w:p w14:paraId="10D21FA9" w14:textId="22415EDE" w:rsidR="008B303E" w:rsidRDefault="008B303E" w:rsidP="00265FF9">
      <w:pPr>
        <w:spacing w:after="0" w:line="240" w:lineRule="auto"/>
        <w:jc w:val="both"/>
        <w:rPr>
          <w:rFonts w:ascii="Arial" w:hAnsi="Arial" w:cs="Arial"/>
          <w:sz w:val="22"/>
          <w:szCs w:val="22"/>
          <w:lang w:eastAsia="x-none"/>
        </w:rPr>
      </w:pPr>
      <w:r>
        <w:rPr>
          <w:rFonts w:ascii="Arial" w:hAnsi="Arial" w:cs="Arial"/>
          <w:sz w:val="22"/>
          <w:szCs w:val="22"/>
          <w:lang w:eastAsia="x-none"/>
        </w:rPr>
        <w:t>Kannaland Municipality participated in the GRGD Strategy engagements held in George during July 2022 where various undermentioned Cluster engagements were held relating to:</w:t>
      </w:r>
    </w:p>
    <w:p w14:paraId="7C15E866" w14:textId="77777777" w:rsidR="008B303E" w:rsidRDefault="008B303E" w:rsidP="00265FF9">
      <w:pPr>
        <w:spacing w:after="0" w:line="240" w:lineRule="auto"/>
        <w:jc w:val="both"/>
        <w:rPr>
          <w:rFonts w:ascii="Arial" w:hAnsi="Arial" w:cs="Arial"/>
          <w:sz w:val="22"/>
          <w:szCs w:val="22"/>
          <w:lang w:eastAsia="x-none"/>
        </w:rPr>
      </w:pPr>
    </w:p>
    <w:p w14:paraId="1BD16096" w14:textId="77777777" w:rsidR="008B303E" w:rsidRDefault="008B303E" w:rsidP="008B303E">
      <w:pPr>
        <w:rPr>
          <w:rFonts w:ascii="Century Gothic" w:hAnsi="Century Gothic"/>
          <w:b/>
          <w:bCs/>
        </w:rPr>
      </w:pPr>
      <w:r>
        <w:rPr>
          <w:rFonts w:ascii="Century Gothic" w:hAnsi="Century Gothic"/>
          <w:b/>
          <w:bCs/>
        </w:rPr>
        <w:t>Cluster:           Tourism: Monday 11 July 2022 10H00-15H00</w:t>
      </w:r>
    </w:p>
    <w:p w14:paraId="3F38B105" w14:textId="77777777" w:rsidR="008B303E" w:rsidRDefault="008B303E" w:rsidP="008B303E">
      <w:pPr>
        <w:rPr>
          <w:rFonts w:ascii="Century Gothic" w:hAnsi="Century Gothic"/>
          <w:b/>
          <w:bCs/>
        </w:rPr>
      </w:pPr>
      <w:r>
        <w:rPr>
          <w:rFonts w:ascii="Century Gothic" w:hAnsi="Century Gothic"/>
          <w:b/>
          <w:bCs/>
        </w:rPr>
        <w:t>Cluster:           Connected Economy Tuesday 12 July 2022 10H00-15H00</w:t>
      </w:r>
    </w:p>
    <w:p w14:paraId="02865AFD" w14:textId="77777777" w:rsidR="008B303E" w:rsidRDefault="008B303E" w:rsidP="008B303E">
      <w:pPr>
        <w:rPr>
          <w:rFonts w:ascii="Century Gothic" w:hAnsi="Century Gothic"/>
          <w:b/>
          <w:bCs/>
        </w:rPr>
      </w:pPr>
      <w:r>
        <w:rPr>
          <w:rFonts w:ascii="Century Gothic" w:hAnsi="Century Gothic"/>
          <w:b/>
          <w:bCs/>
        </w:rPr>
        <w:t>Cluster:           Circular Economy Wednesday 13 July 2022 10h00-14h00</w:t>
      </w:r>
    </w:p>
    <w:p w14:paraId="534DC888" w14:textId="77777777" w:rsidR="008B303E" w:rsidRDefault="008B303E" w:rsidP="008B303E">
      <w:pPr>
        <w:rPr>
          <w:rFonts w:ascii="Century Gothic" w:hAnsi="Century Gothic"/>
          <w:b/>
          <w:bCs/>
        </w:rPr>
      </w:pPr>
      <w:r>
        <w:rPr>
          <w:rFonts w:ascii="Century Gothic" w:hAnsi="Century Gothic"/>
          <w:b/>
          <w:bCs/>
        </w:rPr>
        <w:t>Cluster:           Energy Cluster- Thursday 14 July 2022 14h00-17h00</w:t>
      </w:r>
    </w:p>
    <w:p w14:paraId="74CF5516" w14:textId="77777777" w:rsidR="008B303E" w:rsidRDefault="008B303E" w:rsidP="008B303E">
      <w:pPr>
        <w:rPr>
          <w:rFonts w:ascii="Century Gothic" w:hAnsi="Century Gothic"/>
          <w:b/>
          <w:bCs/>
        </w:rPr>
      </w:pPr>
      <w:r>
        <w:rPr>
          <w:rFonts w:ascii="Century Gothic" w:hAnsi="Century Gothic"/>
          <w:b/>
          <w:bCs/>
        </w:rPr>
        <w:t>Cluster:           Water Cluster – Thursday 14 July 2022 10h00-14h00</w:t>
      </w:r>
    </w:p>
    <w:p w14:paraId="0D123D17" w14:textId="1B3AC470" w:rsidR="008B303E" w:rsidRDefault="008B303E" w:rsidP="008B303E">
      <w:pPr>
        <w:rPr>
          <w:rFonts w:ascii="Century Gothic" w:hAnsi="Century Gothic"/>
          <w:b/>
          <w:bCs/>
        </w:rPr>
      </w:pPr>
      <w:r>
        <w:rPr>
          <w:rFonts w:ascii="Century Gothic" w:hAnsi="Century Gothic"/>
          <w:b/>
          <w:bCs/>
        </w:rPr>
        <w:t>Cluster:           Wellbeing and Resilience – Friday 15 July 2022 10h00-15h00</w:t>
      </w:r>
    </w:p>
    <w:p w14:paraId="388EAD9E" w14:textId="54A75153" w:rsidR="007C1813" w:rsidRDefault="007C1813" w:rsidP="008B303E">
      <w:pPr>
        <w:rPr>
          <w:rFonts w:ascii="Century Gothic" w:hAnsi="Century Gothic"/>
          <w:b/>
          <w:bCs/>
        </w:rPr>
      </w:pPr>
    </w:p>
    <w:p w14:paraId="31E7CF92" w14:textId="77777777" w:rsidR="007C1813" w:rsidRDefault="007C1813" w:rsidP="008B303E">
      <w:pPr>
        <w:rPr>
          <w:rFonts w:ascii="Century Gothic" w:hAnsi="Century Gothic"/>
          <w:b/>
          <w:bCs/>
        </w:rPr>
      </w:pPr>
    </w:p>
    <w:p w14:paraId="6EC6BCC4" w14:textId="10C7F5FC" w:rsidR="007D434C" w:rsidRDefault="007D434C" w:rsidP="0094052B">
      <w:pPr>
        <w:pStyle w:val="Heading1"/>
        <w:rPr>
          <w:rFonts w:eastAsiaTheme="minorEastAsia"/>
        </w:rPr>
      </w:pPr>
      <w:bookmarkStart w:id="13" w:name="_Toc77834755"/>
      <w:r>
        <w:rPr>
          <w:rFonts w:eastAsiaTheme="minorEastAsia"/>
        </w:rPr>
        <w:t>KANNALAND COVID-19</w:t>
      </w:r>
      <w:r w:rsidR="00637020">
        <w:rPr>
          <w:rFonts w:eastAsiaTheme="minorEastAsia"/>
        </w:rPr>
        <w:t xml:space="preserve"> RESPONSE TURN AROUND</w:t>
      </w:r>
      <w:bookmarkEnd w:id="13"/>
    </w:p>
    <w:p w14:paraId="1CDD4D45" w14:textId="77777777" w:rsidR="0094052B" w:rsidRDefault="0094052B" w:rsidP="0094052B">
      <w:pPr>
        <w:spacing w:after="0" w:line="240" w:lineRule="auto"/>
        <w:jc w:val="both"/>
        <w:rPr>
          <w:rFonts w:ascii="Arial" w:hAnsi="Arial" w:cs="Arial"/>
          <w:sz w:val="22"/>
          <w:szCs w:val="22"/>
          <w:lang w:eastAsia="x-none"/>
        </w:rPr>
      </w:pPr>
    </w:p>
    <w:p w14:paraId="397391E9" w14:textId="23B2C932" w:rsidR="007D434C" w:rsidRDefault="00637020" w:rsidP="0094052B">
      <w:pPr>
        <w:spacing w:after="0" w:line="240" w:lineRule="auto"/>
        <w:jc w:val="both"/>
        <w:rPr>
          <w:rFonts w:ascii="Arial" w:hAnsi="Arial" w:cs="Arial"/>
          <w:sz w:val="22"/>
          <w:szCs w:val="22"/>
          <w:lang w:eastAsia="x-none"/>
        </w:rPr>
      </w:pPr>
      <w:proofErr w:type="spellStart"/>
      <w:r w:rsidRPr="00347799">
        <w:rPr>
          <w:rFonts w:ascii="Arial" w:hAnsi="Arial" w:cs="Arial"/>
          <w:sz w:val="22"/>
          <w:szCs w:val="22"/>
          <w:lang w:eastAsia="x-none"/>
        </w:rPr>
        <w:t>Kannaland’s</w:t>
      </w:r>
      <w:proofErr w:type="spellEnd"/>
      <w:r w:rsidRPr="00347799">
        <w:rPr>
          <w:rFonts w:ascii="Arial" w:hAnsi="Arial" w:cs="Arial"/>
          <w:sz w:val="22"/>
          <w:szCs w:val="22"/>
          <w:lang w:eastAsia="x-none"/>
        </w:rPr>
        <w:t xml:space="preserve"> already ailing economy has been hard hit by COVID-19 pandemic. </w:t>
      </w:r>
      <w:r w:rsidR="003B54AF" w:rsidRPr="00347799">
        <w:rPr>
          <w:rFonts w:ascii="Arial" w:hAnsi="Arial" w:cs="Arial"/>
          <w:sz w:val="22"/>
          <w:szCs w:val="22"/>
          <w:lang w:eastAsia="x-none"/>
        </w:rPr>
        <w:t>Economic growth rates have declined even before covid -19 hit the market. Kannaland will embark on an intelligent economic survey to answer many questions on the impact which covid-19 has had on livelihoods. Various outcomes from the study can be expected namely:</w:t>
      </w:r>
    </w:p>
    <w:p w14:paraId="1E044AE1" w14:textId="77777777" w:rsidR="00347799" w:rsidRPr="00347799" w:rsidRDefault="00347799" w:rsidP="00347799">
      <w:pPr>
        <w:spacing w:after="0" w:line="240" w:lineRule="auto"/>
        <w:jc w:val="both"/>
        <w:rPr>
          <w:rFonts w:ascii="Arial" w:hAnsi="Arial" w:cs="Arial"/>
          <w:sz w:val="22"/>
          <w:szCs w:val="22"/>
          <w:lang w:eastAsia="x-none"/>
        </w:rPr>
      </w:pPr>
    </w:p>
    <w:p w14:paraId="787E0241" w14:textId="45CEF4D3"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The collation of a database of existing businesses in the area;</w:t>
      </w:r>
    </w:p>
    <w:p w14:paraId="6C9FD41B" w14:textId="6D9B13AE"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Information indicating the effect that Covid-19 has had on businesses;</w:t>
      </w:r>
    </w:p>
    <w:p w14:paraId="714EE2CF" w14:textId="4FF4B149"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Economic communication strategy;</w:t>
      </w:r>
    </w:p>
    <w:p w14:paraId="79422C69" w14:textId="090B8D92"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Economic support undertakings based on business needs identified;</w:t>
      </w:r>
    </w:p>
    <w:p w14:paraId="1B42D11D" w14:textId="77F40681"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Business training needs identification;</w:t>
      </w:r>
    </w:p>
    <w:p w14:paraId="67AA6A90" w14:textId="6443ED31"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Establishment of a Kannaland Business Chamber</w:t>
      </w:r>
    </w:p>
    <w:p w14:paraId="1CEF659E" w14:textId="756821F8" w:rsidR="003B54AF" w:rsidRPr="00347799" w:rsidRDefault="003B54AF" w:rsidP="008630D2">
      <w:pPr>
        <w:pStyle w:val="ListParagraph"/>
        <w:numPr>
          <w:ilvl w:val="0"/>
          <w:numId w:val="55"/>
        </w:numPr>
        <w:spacing w:after="0" w:line="240" w:lineRule="auto"/>
        <w:jc w:val="both"/>
        <w:rPr>
          <w:rFonts w:ascii="Arial" w:hAnsi="Arial" w:cs="Arial"/>
          <w:sz w:val="22"/>
          <w:szCs w:val="22"/>
          <w:lang w:eastAsia="x-none"/>
        </w:rPr>
      </w:pPr>
      <w:r w:rsidRPr="00347799">
        <w:rPr>
          <w:rFonts w:ascii="Arial" w:hAnsi="Arial" w:cs="Arial"/>
          <w:sz w:val="22"/>
          <w:szCs w:val="22"/>
          <w:lang w:eastAsia="x-none"/>
        </w:rPr>
        <w:t>Establishment of Development Associations</w:t>
      </w:r>
    </w:p>
    <w:p w14:paraId="2D30ACAE" w14:textId="3F5D5E56" w:rsidR="007D434C" w:rsidRDefault="007D434C" w:rsidP="00265FF9">
      <w:pPr>
        <w:spacing w:before="100" w:beforeAutospacing="1" w:after="100" w:afterAutospacing="1" w:line="240" w:lineRule="auto"/>
        <w:contextualSpacing/>
        <w:jc w:val="both"/>
        <w:rPr>
          <w:rFonts w:ascii="Tahoma" w:eastAsia="Times New Roman" w:hAnsi="Tahoma" w:cs="Tahoma"/>
          <w:szCs w:val="24"/>
          <w:lang w:eastAsia="x-none"/>
        </w:rPr>
      </w:pPr>
    </w:p>
    <w:p w14:paraId="2625E326" w14:textId="3D50F164" w:rsidR="000F14B7" w:rsidRDefault="000F14B7" w:rsidP="000F14B7">
      <w:pPr>
        <w:pStyle w:val="Heading1"/>
      </w:pPr>
      <w:bookmarkStart w:id="14" w:name="_Toc77834756"/>
      <w:r>
        <w:t>INTERNAL TRANFORMATION PLAN</w:t>
      </w:r>
      <w:bookmarkEnd w:id="14"/>
    </w:p>
    <w:p w14:paraId="1C6146F8" w14:textId="69BC1546" w:rsidR="00A5298A" w:rsidRDefault="00A5298A" w:rsidP="00A5298A"/>
    <w:p w14:paraId="6F890E4C" w14:textId="785CD17F" w:rsidR="007C1813" w:rsidRDefault="007C1813" w:rsidP="00A5298A">
      <w:r>
        <w:t>Kannaland Municipality is in the process of developing a Human Resources Strategy which will guide internal transformation. Performance management will also be cascaded to line departments during 2022-2027. An Automated PMS is currently in the process of being procured through a competitive bidding process.</w:t>
      </w:r>
    </w:p>
    <w:p w14:paraId="1BDDE502" w14:textId="2AA7388C" w:rsidR="007C1813" w:rsidRDefault="007C1813" w:rsidP="00A5298A"/>
    <w:p w14:paraId="6C311CE3" w14:textId="332E1BFD" w:rsidR="007C1813" w:rsidRDefault="007C1813" w:rsidP="00A5298A"/>
    <w:p w14:paraId="0AF48591" w14:textId="61B4B82E" w:rsidR="007C1813" w:rsidRDefault="007C1813" w:rsidP="00A5298A"/>
    <w:p w14:paraId="6D0AB8DD" w14:textId="77777777" w:rsidR="007C1813" w:rsidRDefault="007C1813" w:rsidP="00A5298A"/>
    <w:p w14:paraId="39BC67F0" w14:textId="0BEC4732" w:rsidR="00A5298A" w:rsidRDefault="00A5298A" w:rsidP="00A5298A"/>
    <w:p w14:paraId="0273F6F3" w14:textId="35D57B14" w:rsidR="00A5298A" w:rsidRDefault="00A5298A" w:rsidP="00A5298A"/>
    <w:p w14:paraId="59DF8DF3" w14:textId="70559265" w:rsidR="00A5298A" w:rsidRDefault="00A5298A" w:rsidP="00A5298A"/>
    <w:p w14:paraId="1DDE14D8" w14:textId="6BD26886" w:rsidR="00A5298A" w:rsidRDefault="00A5298A" w:rsidP="00A5298A"/>
    <w:p w14:paraId="0200D684" w14:textId="753246EA" w:rsidR="00A5298A" w:rsidRDefault="00A5298A" w:rsidP="00A5298A"/>
    <w:p w14:paraId="24D76B5C" w14:textId="773E65A3" w:rsidR="00A5298A" w:rsidRDefault="00A5298A" w:rsidP="00A5298A"/>
    <w:p w14:paraId="2FCE076A" w14:textId="0DFF4840" w:rsidR="00A5298A" w:rsidRDefault="00A5298A" w:rsidP="00A5298A"/>
    <w:p w14:paraId="15837174" w14:textId="6EA43D70" w:rsidR="00A5298A" w:rsidRDefault="00A5298A" w:rsidP="00A5298A">
      <w:pPr>
        <w:spacing w:after="0"/>
      </w:pPr>
    </w:p>
    <w:p w14:paraId="2DD5EAC6" w14:textId="4700323E" w:rsidR="00A5298A" w:rsidRDefault="00A5298A" w:rsidP="00A5298A">
      <w:pPr>
        <w:pStyle w:val="Heading1"/>
        <w:spacing w:after="0"/>
      </w:pPr>
      <w:bookmarkStart w:id="15" w:name="_Toc77834757"/>
      <w:r>
        <w:t>KANNALAND PERFORMANCE MANAGEMENT</w:t>
      </w:r>
      <w:bookmarkEnd w:id="15"/>
      <w:r>
        <w:t xml:space="preserve"> </w:t>
      </w:r>
    </w:p>
    <w:p w14:paraId="4A2FB99B" w14:textId="77777777" w:rsidR="00A5298A" w:rsidRDefault="00A5298A" w:rsidP="00A5298A">
      <w:pPr>
        <w:autoSpaceDE w:val="0"/>
        <w:autoSpaceDN w:val="0"/>
        <w:adjustRightInd w:val="0"/>
        <w:spacing w:after="0" w:line="240" w:lineRule="auto"/>
        <w:rPr>
          <w:rFonts w:ascii="CIDFont+F4" w:hAnsi="CIDFont+F4" w:cs="CIDFont+F4"/>
          <w:sz w:val="22"/>
          <w:szCs w:val="22"/>
        </w:rPr>
      </w:pPr>
    </w:p>
    <w:p w14:paraId="5B6B7F49" w14:textId="26DB67F4" w:rsidR="00A5298A" w:rsidRPr="004766F9" w:rsidRDefault="00A5298A" w:rsidP="00A5298A">
      <w:pPr>
        <w:autoSpaceDE w:val="0"/>
        <w:autoSpaceDN w:val="0"/>
        <w:adjustRightInd w:val="0"/>
        <w:spacing w:after="0" w:line="240" w:lineRule="auto"/>
        <w:jc w:val="both"/>
        <w:rPr>
          <w:rFonts w:ascii="Arial" w:hAnsi="Arial" w:cs="Arial"/>
          <w:sz w:val="22"/>
          <w:szCs w:val="22"/>
        </w:rPr>
      </w:pPr>
      <w:r w:rsidRPr="004766F9">
        <w:rPr>
          <w:rFonts w:ascii="Arial" w:hAnsi="Arial" w:cs="Arial"/>
          <w:sz w:val="22"/>
          <w:szCs w:val="22"/>
        </w:rPr>
        <w:t>The Constitution of the Republic of South Africa, Chapter 7 of Act 108 (1996), deals</w:t>
      </w:r>
    </w:p>
    <w:p w14:paraId="466B74C3" w14:textId="0C1247A3" w:rsidR="00A5298A" w:rsidRPr="004766F9" w:rsidRDefault="00A5298A" w:rsidP="00A5298A">
      <w:pPr>
        <w:autoSpaceDE w:val="0"/>
        <w:autoSpaceDN w:val="0"/>
        <w:adjustRightInd w:val="0"/>
        <w:spacing w:after="0" w:line="240" w:lineRule="auto"/>
        <w:jc w:val="both"/>
        <w:rPr>
          <w:rFonts w:ascii="Arial" w:hAnsi="Arial" w:cs="Arial"/>
          <w:sz w:val="22"/>
          <w:szCs w:val="22"/>
        </w:rPr>
      </w:pPr>
      <w:r w:rsidRPr="004766F9">
        <w:rPr>
          <w:rFonts w:ascii="Arial" w:hAnsi="Arial" w:cs="Arial"/>
          <w:sz w:val="22"/>
          <w:szCs w:val="22"/>
        </w:rPr>
        <w:t>exclusively with the local sphere of government and lists the objects and developmental duties of municipalities. The Municipal Structures Act Section 19 (1) states: A municipal council must strive within its capability to achieve the objectives set out in Section 152 of the Constitution</w:t>
      </w:r>
      <w:r w:rsidRPr="004766F9">
        <w:rPr>
          <w:rFonts w:ascii="Arial" w:eastAsia="CIDFont+F9" w:hAnsi="Arial" w:cs="Arial"/>
          <w:sz w:val="22"/>
          <w:szCs w:val="22"/>
        </w:rPr>
        <w:t xml:space="preserve">‖ </w:t>
      </w:r>
      <w:r w:rsidRPr="004766F9">
        <w:rPr>
          <w:rFonts w:ascii="Arial" w:hAnsi="Arial" w:cs="Arial"/>
          <w:sz w:val="22"/>
          <w:szCs w:val="22"/>
        </w:rPr>
        <w:t>and Section 19(2) of the same Act stipulates: A municipal council must annually review its overall performance in achieving the objectives referred to in subsection (1). The way that local government can manage and ensure that its developmental objectives have been met, is thus through the performance management system. Government, within this governance framework, gives us the tools to execute the above objects and developmental duties.</w:t>
      </w:r>
    </w:p>
    <w:p w14:paraId="3452F848" w14:textId="77777777" w:rsidR="00DF7072" w:rsidRPr="004766F9" w:rsidRDefault="00DF7072" w:rsidP="00A5298A">
      <w:pPr>
        <w:autoSpaceDE w:val="0"/>
        <w:autoSpaceDN w:val="0"/>
        <w:adjustRightInd w:val="0"/>
        <w:spacing w:after="0" w:line="240" w:lineRule="auto"/>
        <w:jc w:val="both"/>
        <w:rPr>
          <w:rFonts w:ascii="Arial" w:hAnsi="Arial" w:cs="Arial"/>
          <w:sz w:val="22"/>
          <w:szCs w:val="22"/>
        </w:rPr>
      </w:pPr>
    </w:p>
    <w:p w14:paraId="236B3688" w14:textId="77777777" w:rsidR="00A5298A" w:rsidRPr="004766F9" w:rsidRDefault="00A5298A" w:rsidP="00A5298A">
      <w:pPr>
        <w:autoSpaceDE w:val="0"/>
        <w:autoSpaceDN w:val="0"/>
        <w:adjustRightInd w:val="0"/>
        <w:spacing w:after="0" w:line="240" w:lineRule="auto"/>
        <w:jc w:val="both"/>
        <w:rPr>
          <w:rFonts w:ascii="Arial" w:hAnsi="Arial" w:cs="Arial"/>
          <w:b/>
          <w:bCs/>
          <w:sz w:val="22"/>
          <w:szCs w:val="22"/>
        </w:rPr>
      </w:pPr>
      <w:r w:rsidRPr="004766F9">
        <w:rPr>
          <w:rFonts w:ascii="Arial" w:hAnsi="Arial" w:cs="Arial"/>
          <w:b/>
          <w:bCs/>
          <w:sz w:val="22"/>
          <w:szCs w:val="22"/>
        </w:rPr>
        <w:t>Chapter 6 of the MSA requires local government to:</w:t>
      </w:r>
    </w:p>
    <w:p w14:paraId="6317C324" w14:textId="4F35C57A" w:rsidR="00A5298A" w:rsidRPr="004766F9" w:rsidRDefault="00A5298A"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Develop a performance management system</w:t>
      </w:r>
    </w:p>
    <w:p w14:paraId="7CCE9C97" w14:textId="2DCFB323" w:rsidR="00A5298A" w:rsidRPr="004766F9" w:rsidRDefault="00DF7072"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eastAsia="CIDFont+F8" w:hAnsi="Arial" w:cs="Arial"/>
          <w:sz w:val="22"/>
          <w:szCs w:val="22"/>
        </w:rPr>
        <w:t>S</w:t>
      </w:r>
      <w:r w:rsidR="00A5298A" w:rsidRPr="004766F9">
        <w:rPr>
          <w:rFonts w:ascii="Arial" w:hAnsi="Arial" w:cs="Arial"/>
          <w:sz w:val="22"/>
          <w:szCs w:val="22"/>
        </w:rPr>
        <w:t>et targets, monitor and review performance based on indicators</w:t>
      </w:r>
      <w:r w:rsidRPr="004766F9">
        <w:rPr>
          <w:rFonts w:ascii="Arial" w:hAnsi="Arial" w:cs="Arial"/>
          <w:sz w:val="22"/>
          <w:szCs w:val="22"/>
        </w:rPr>
        <w:t xml:space="preserve"> </w:t>
      </w:r>
      <w:r w:rsidR="00A5298A" w:rsidRPr="004766F9">
        <w:rPr>
          <w:rFonts w:ascii="Arial" w:hAnsi="Arial" w:cs="Arial"/>
          <w:sz w:val="22"/>
          <w:szCs w:val="22"/>
        </w:rPr>
        <w:t>linked to the Integrated Development Plan (IDP)</w:t>
      </w:r>
    </w:p>
    <w:p w14:paraId="2B3CD65B" w14:textId="024BB405" w:rsidR="00A5298A" w:rsidRPr="004766F9" w:rsidRDefault="00A5298A"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Publish an annual report on performance management for the councillors,</w:t>
      </w:r>
      <w:r w:rsidR="00DF7072" w:rsidRPr="004766F9">
        <w:rPr>
          <w:rFonts w:ascii="Arial" w:hAnsi="Arial" w:cs="Arial"/>
          <w:sz w:val="22"/>
          <w:szCs w:val="22"/>
        </w:rPr>
        <w:t xml:space="preserve"> </w:t>
      </w:r>
      <w:r w:rsidRPr="004766F9">
        <w:rPr>
          <w:rFonts w:ascii="Arial" w:hAnsi="Arial" w:cs="Arial"/>
          <w:sz w:val="22"/>
          <w:szCs w:val="22"/>
        </w:rPr>
        <w:t>staff, the public and other spheres of government</w:t>
      </w:r>
    </w:p>
    <w:p w14:paraId="64C26BB9" w14:textId="536FC604" w:rsidR="00A5298A" w:rsidRPr="004766F9" w:rsidRDefault="00A5298A"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Incorporate and report on a set of general indicators prescribed</w:t>
      </w:r>
      <w:r w:rsidR="00DF7072" w:rsidRPr="004766F9">
        <w:rPr>
          <w:rFonts w:ascii="Arial" w:hAnsi="Arial" w:cs="Arial"/>
          <w:sz w:val="22"/>
          <w:szCs w:val="22"/>
        </w:rPr>
        <w:t xml:space="preserve"> </w:t>
      </w:r>
      <w:r w:rsidRPr="004766F9">
        <w:rPr>
          <w:rFonts w:ascii="Arial" w:hAnsi="Arial" w:cs="Arial"/>
          <w:sz w:val="22"/>
          <w:szCs w:val="22"/>
        </w:rPr>
        <w:t>nationally by the Minister responsible for local government</w:t>
      </w:r>
    </w:p>
    <w:p w14:paraId="11AB7C77" w14:textId="6E2B2C2C" w:rsidR="00A5298A" w:rsidRPr="004766F9" w:rsidRDefault="00A5298A"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Conduct an internal audit on performance before tabling the report</w:t>
      </w:r>
    </w:p>
    <w:p w14:paraId="7AD2960D" w14:textId="0041664D" w:rsidR="00A5298A" w:rsidRPr="004766F9" w:rsidRDefault="00A5298A"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Have the annual performance report audited by the Auditor-General</w:t>
      </w:r>
    </w:p>
    <w:p w14:paraId="7BD37318" w14:textId="3135EF60" w:rsidR="00A5298A" w:rsidRPr="004766F9" w:rsidRDefault="00A5298A" w:rsidP="008630D2">
      <w:pPr>
        <w:pStyle w:val="ListParagraph"/>
        <w:numPr>
          <w:ilvl w:val="0"/>
          <w:numId w:val="51"/>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Involve the community in setting indicators and targets and reviewing</w:t>
      </w:r>
    </w:p>
    <w:p w14:paraId="79F36204" w14:textId="6B7487F0" w:rsidR="00A5298A" w:rsidRPr="004766F9" w:rsidRDefault="00A5298A" w:rsidP="00DF7072">
      <w:pPr>
        <w:autoSpaceDE w:val="0"/>
        <w:autoSpaceDN w:val="0"/>
        <w:adjustRightInd w:val="0"/>
        <w:spacing w:after="0" w:line="240" w:lineRule="auto"/>
        <w:ind w:firstLine="720"/>
        <w:rPr>
          <w:rFonts w:ascii="Arial" w:hAnsi="Arial" w:cs="Arial"/>
          <w:sz w:val="22"/>
          <w:szCs w:val="22"/>
        </w:rPr>
      </w:pPr>
      <w:r w:rsidRPr="004766F9">
        <w:rPr>
          <w:rFonts w:ascii="Arial" w:hAnsi="Arial" w:cs="Arial"/>
          <w:sz w:val="22"/>
          <w:szCs w:val="22"/>
        </w:rPr>
        <w:t>municipal performance</w:t>
      </w:r>
    </w:p>
    <w:p w14:paraId="708FE8D6" w14:textId="77777777" w:rsidR="00DF7072" w:rsidRPr="004766F9" w:rsidRDefault="00DF7072" w:rsidP="00DF7072">
      <w:pPr>
        <w:autoSpaceDE w:val="0"/>
        <w:autoSpaceDN w:val="0"/>
        <w:adjustRightInd w:val="0"/>
        <w:spacing w:after="0" w:line="240" w:lineRule="auto"/>
        <w:ind w:firstLine="720"/>
        <w:rPr>
          <w:rFonts w:ascii="Arial" w:hAnsi="Arial" w:cs="Arial"/>
          <w:sz w:val="22"/>
          <w:szCs w:val="22"/>
        </w:rPr>
      </w:pPr>
    </w:p>
    <w:p w14:paraId="09042EDD" w14:textId="4A4B8800" w:rsidR="00A5298A" w:rsidRPr="004766F9" w:rsidRDefault="00A5298A" w:rsidP="00DF7072">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The Benefits of Performance Management for the Municipality and Officials</w:t>
      </w:r>
    </w:p>
    <w:p w14:paraId="4EAD535F" w14:textId="77777777" w:rsidR="00DF7072" w:rsidRPr="004766F9" w:rsidRDefault="00DF7072" w:rsidP="00DF7072">
      <w:pPr>
        <w:autoSpaceDE w:val="0"/>
        <w:autoSpaceDN w:val="0"/>
        <w:adjustRightInd w:val="0"/>
        <w:spacing w:after="0" w:line="240" w:lineRule="auto"/>
        <w:rPr>
          <w:rFonts w:ascii="Arial" w:hAnsi="Arial" w:cs="Arial"/>
          <w:sz w:val="22"/>
          <w:szCs w:val="22"/>
        </w:rPr>
      </w:pPr>
    </w:p>
    <w:p w14:paraId="00868E0F" w14:textId="256AA5EC" w:rsidR="00A5298A" w:rsidRPr="004766F9" w:rsidRDefault="00A5298A" w:rsidP="008630D2">
      <w:pPr>
        <w:pStyle w:val="ListParagraph"/>
        <w:numPr>
          <w:ilvl w:val="0"/>
          <w:numId w:val="52"/>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is a system which translates the IDP into measurable objectives and target</w:t>
      </w:r>
    </w:p>
    <w:p w14:paraId="45048AA6" w14:textId="69672448" w:rsidR="00A5298A" w:rsidRPr="004766F9" w:rsidRDefault="00A5298A" w:rsidP="008630D2">
      <w:pPr>
        <w:pStyle w:val="ListParagraph"/>
        <w:numPr>
          <w:ilvl w:val="0"/>
          <w:numId w:val="52"/>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PMS institutionalise sound management principles ensuring effective and</w:t>
      </w:r>
    </w:p>
    <w:p w14:paraId="5A47DACB" w14:textId="77777777" w:rsidR="00A5298A" w:rsidRPr="004766F9" w:rsidRDefault="00A5298A" w:rsidP="00DF7072">
      <w:pPr>
        <w:autoSpaceDE w:val="0"/>
        <w:autoSpaceDN w:val="0"/>
        <w:adjustRightInd w:val="0"/>
        <w:spacing w:after="0" w:line="240" w:lineRule="auto"/>
        <w:ind w:firstLine="720"/>
        <w:rPr>
          <w:rFonts w:ascii="Arial" w:hAnsi="Arial" w:cs="Arial"/>
          <w:sz w:val="22"/>
          <w:szCs w:val="22"/>
        </w:rPr>
      </w:pPr>
      <w:r w:rsidRPr="004766F9">
        <w:rPr>
          <w:rFonts w:ascii="Arial" w:hAnsi="Arial" w:cs="Arial"/>
          <w:sz w:val="22"/>
          <w:szCs w:val="22"/>
        </w:rPr>
        <w:t>efficient governance</w:t>
      </w:r>
    </w:p>
    <w:p w14:paraId="7F27111A" w14:textId="40ED8589" w:rsidR="00A5298A" w:rsidRPr="004766F9" w:rsidRDefault="00A5298A" w:rsidP="008630D2">
      <w:pPr>
        <w:pStyle w:val="ListParagraph"/>
        <w:numPr>
          <w:ilvl w:val="0"/>
          <w:numId w:val="53"/>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promotes an accountable municipal governance</w:t>
      </w:r>
      <w:r w:rsidR="00DF7072" w:rsidRPr="004766F9">
        <w:rPr>
          <w:rFonts w:ascii="Arial" w:hAnsi="Arial" w:cs="Arial"/>
          <w:sz w:val="22"/>
          <w:szCs w:val="22"/>
        </w:rPr>
        <w:t xml:space="preserve"> Kannaland Municipal </w:t>
      </w:r>
      <w:r w:rsidRPr="004766F9">
        <w:rPr>
          <w:rFonts w:ascii="Arial" w:hAnsi="Arial" w:cs="Arial"/>
          <w:sz w:val="22"/>
          <w:szCs w:val="22"/>
        </w:rPr>
        <w:t>202</w:t>
      </w:r>
      <w:r w:rsidR="00DF7072" w:rsidRPr="004766F9">
        <w:rPr>
          <w:rFonts w:ascii="Arial" w:hAnsi="Arial" w:cs="Arial"/>
          <w:sz w:val="22"/>
          <w:szCs w:val="22"/>
        </w:rPr>
        <w:t>2</w:t>
      </w:r>
      <w:r w:rsidRPr="004766F9">
        <w:rPr>
          <w:rFonts w:ascii="Arial" w:hAnsi="Arial" w:cs="Arial"/>
          <w:sz w:val="22"/>
          <w:szCs w:val="22"/>
        </w:rPr>
        <w:t>-202</w:t>
      </w:r>
      <w:r w:rsidR="00DF7072" w:rsidRPr="004766F9">
        <w:rPr>
          <w:rFonts w:ascii="Arial" w:hAnsi="Arial" w:cs="Arial"/>
          <w:sz w:val="22"/>
          <w:szCs w:val="22"/>
        </w:rPr>
        <w:t>7</w:t>
      </w:r>
      <w:r w:rsidRPr="004766F9">
        <w:rPr>
          <w:rFonts w:ascii="Arial" w:hAnsi="Arial" w:cs="Arial"/>
          <w:sz w:val="22"/>
          <w:szCs w:val="22"/>
        </w:rPr>
        <w:t xml:space="preserve"> </w:t>
      </w:r>
      <w:r w:rsidR="00DF7072" w:rsidRPr="004766F9">
        <w:rPr>
          <w:rFonts w:ascii="Arial" w:hAnsi="Arial" w:cs="Arial"/>
          <w:sz w:val="22"/>
          <w:szCs w:val="22"/>
        </w:rPr>
        <w:t xml:space="preserve">five-year </w:t>
      </w:r>
      <w:r w:rsidRPr="004766F9">
        <w:rPr>
          <w:rFonts w:ascii="Arial" w:hAnsi="Arial" w:cs="Arial"/>
          <w:sz w:val="22"/>
          <w:szCs w:val="22"/>
        </w:rPr>
        <w:t>IDP</w:t>
      </w:r>
    </w:p>
    <w:p w14:paraId="1CA6D246" w14:textId="5581AC5B" w:rsidR="00A5298A" w:rsidRPr="004766F9" w:rsidRDefault="00A5298A" w:rsidP="008630D2">
      <w:pPr>
        <w:pStyle w:val="ListParagraph"/>
        <w:numPr>
          <w:ilvl w:val="0"/>
          <w:numId w:val="53"/>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 xml:space="preserve">It </w:t>
      </w:r>
      <w:proofErr w:type="gramStart"/>
      <w:r w:rsidRPr="004766F9">
        <w:rPr>
          <w:rFonts w:ascii="Arial" w:hAnsi="Arial" w:cs="Arial"/>
          <w:sz w:val="22"/>
          <w:szCs w:val="22"/>
        </w:rPr>
        <w:t>establish</w:t>
      </w:r>
      <w:proofErr w:type="gramEnd"/>
      <w:r w:rsidRPr="004766F9">
        <w:rPr>
          <w:rFonts w:ascii="Arial" w:hAnsi="Arial" w:cs="Arial"/>
          <w:sz w:val="22"/>
          <w:szCs w:val="22"/>
        </w:rPr>
        <w:t xml:space="preserve"> and maintain a balance between the needs of employees</w:t>
      </w:r>
      <w:r w:rsidR="00DF7072" w:rsidRPr="004766F9">
        <w:rPr>
          <w:rFonts w:ascii="Arial" w:hAnsi="Arial" w:cs="Arial"/>
          <w:sz w:val="22"/>
          <w:szCs w:val="22"/>
        </w:rPr>
        <w:t xml:space="preserve"> </w:t>
      </w:r>
      <w:r w:rsidRPr="004766F9">
        <w:rPr>
          <w:rFonts w:ascii="Arial" w:hAnsi="Arial" w:cs="Arial"/>
          <w:sz w:val="22"/>
          <w:szCs w:val="22"/>
        </w:rPr>
        <w:t>and the requirements of the Garden Route District Municipality</w:t>
      </w:r>
    </w:p>
    <w:p w14:paraId="46DD7BA8" w14:textId="17ABA294" w:rsidR="00A5298A" w:rsidRPr="004766F9" w:rsidRDefault="00A5298A" w:rsidP="008630D2">
      <w:pPr>
        <w:pStyle w:val="ListParagraph"/>
        <w:numPr>
          <w:ilvl w:val="0"/>
          <w:numId w:val="53"/>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assists employees to improve their current performance and productivity</w:t>
      </w:r>
    </w:p>
    <w:p w14:paraId="39DDA6A9" w14:textId="617178EF" w:rsidR="00A5298A" w:rsidRPr="004766F9" w:rsidRDefault="00A5298A" w:rsidP="008630D2">
      <w:pPr>
        <w:pStyle w:val="ListParagraph"/>
        <w:numPr>
          <w:ilvl w:val="0"/>
          <w:numId w:val="53"/>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improves the job satisfaction of individual employees</w:t>
      </w:r>
    </w:p>
    <w:p w14:paraId="074F77F1" w14:textId="5BF36055" w:rsidR="00A5298A" w:rsidRPr="004766F9" w:rsidRDefault="00A5298A" w:rsidP="008630D2">
      <w:pPr>
        <w:pStyle w:val="ListParagraph"/>
        <w:numPr>
          <w:ilvl w:val="0"/>
          <w:numId w:val="53"/>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ensures job performance is linked to the overall objectives of the</w:t>
      </w:r>
    </w:p>
    <w:p w14:paraId="0EB9042A" w14:textId="77777777" w:rsidR="00A5298A" w:rsidRPr="004766F9" w:rsidRDefault="00A5298A" w:rsidP="00DF7072">
      <w:pPr>
        <w:autoSpaceDE w:val="0"/>
        <w:autoSpaceDN w:val="0"/>
        <w:adjustRightInd w:val="0"/>
        <w:spacing w:after="0" w:line="240" w:lineRule="auto"/>
        <w:ind w:firstLine="720"/>
        <w:rPr>
          <w:rFonts w:ascii="Arial" w:hAnsi="Arial" w:cs="Arial"/>
          <w:sz w:val="22"/>
          <w:szCs w:val="22"/>
        </w:rPr>
      </w:pPr>
      <w:r w:rsidRPr="004766F9">
        <w:rPr>
          <w:rFonts w:ascii="Arial" w:hAnsi="Arial" w:cs="Arial"/>
          <w:sz w:val="22"/>
          <w:szCs w:val="22"/>
        </w:rPr>
        <w:t>Municipality as per the IDP</w:t>
      </w:r>
    </w:p>
    <w:p w14:paraId="6457BAD9" w14:textId="2F2848B1" w:rsidR="00A5298A" w:rsidRPr="004766F9" w:rsidRDefault="00A5298A" w:rsidP="008630D2">
      <w:pPr>
        <w:pStyle w:val="ListParagraph"/>
        <w:numPr>
          <w:ilvl w:val="0"/>
          <w:numId w:val="54"/>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identifies the potential and abilities of employees and provide</w:t>
      </w:r>
      <w:r w:rsidR="00DF7072" w:rsidRPr="004766F9">
        <w:rPr>
          <w:rFonts w:ascii="Arial" w:hAnsi="Arial" w:cs="Arial"/>
          <w:sz w:val="22"/>
          <w:szCs w:val="22"/>
        </w:rPr>
        <w:t xml:space="preserve"> </w:t>
      </w:r>
      <w:r w:rsidRPr="004766F9">
        <w:rPr>
          <w:rFonts w:ascii="Arial" w:hAnsi="Arial" w:cs="Arial"/>
          <w:sz w:val="22"/>
          <w:szCs w:val="22"/>
        </w:rPr>
        <w:t>focused organizational support</w:t>
      </w:r>
    </w:p>
    <w:p w14:paraId="14A80A73" w14:textId="478BF6BF" w:rsidR="00A5298A" w:rsidRPr="004766F9" w:rsidRDefault="00A5298A" w:rsidP="008630D2">
      <w:pPr>
        <w:pStyle w:val="ListParagraph"/>
        <w:numPr>
          <w:ilvl w:val="0"/>
          <w:numId w:val="54"/>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 xml:space="preserve">It </w:t>
      </w:r>
      <w:proofErr w:type="gramStart"/>
      <w:r w:rsidRPr="004766F9">
        <w:rPr>
          <w:rFonts w:ascii="Arial" w:hAnsi="Arial" w:cs="Arial"/>
          <w:sz w:val="22"/>
          <w:szCs w:val="22"/>
        </w:rPr>
        <w:t>encourage</w:t>
      </w:r>
      <w:proofErr w:type="gramEnd"/>
      <w:r w:rsidRPr="004766F9">
        <w:rPr>
          <w:rFonts w:ascii="Arial" w:hAnsi="Arial" w:cs="Arial"/>
          <w:sz w:val="22"/>
          <w:szCs w:val="22"/>
        </w:rPr>
        <w:t xml:space="preserve"> good relations between employees and section heads</w:t>
      </w:r>
    </w:p>
    <w:p w14:paraId="2551CA50" w14:textId="2C4426CA" w:rsidR="00A5298A" w:rsidRPr="004766F9" w:rsidRDefault="00A5298A" w:rsidP="008630D2">
      <w:pPr>
        <w:pStyle w:val="ListParagraph"/>
        <w:numPr>
          <w:ilvl w:val="0"/>
          <w:numId w:val="54"/>
        </w:num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It assists with decisions related to the placement, transfer and</w:t>
      </w:r>
      <w:r w:rsidR="00DF7072" w:rsidRPr="004766F9">
        <w:rPr>
          <w:rFonts w:ascii="Arial" w:hAnsi="Arial" w:cs="Arial"/>
          <w:sz w:val="22"/>
          <w:szCs w:val="22"/>
        </w:rPr>
        <w:t xml:space="preserve"> </w:t>
      </w:r>
      <w:r w:rsidRPr="004766F9">
        <w:rPr>
          <w:rFonts w:ascii="Arial" w:hAnsi="Arial" w:cs="Arial"/>
          <w:sz w:val="22"/>
          <w:szCs w:val="22"/>
        </w:rPr>
        <w:t>promotion of employees and rewarding of outstanding performance.</w:t>
      </w:r>
    </w:p>
    <w:p w14:paraId="4D90E26F" w14:textId="77777777" w:rsidR="00DF7072" w:rsidRPr="004766F9" w:rsidRDefault="00DF7072" w:rsidP="00DF7072">
      <w:pPr>
        <w:pStyle w:val="ListParagraph"/>
        <w:autoSpaceDE w:val="0"/>
        <w:autoSpaceDN w:val="0"/>
        <w:adjustRightInd w:val="0"/>
        <w:spacing w:after="0" w:line="240" w:lineRule="auto"/>
        <w:rPr>
          <w:rFonts w:ascii="Arial" w:hAnsi="Arial" w:cs="Arial"/>
          <w:sz w:val="22"/>
          <w:szCs w:val="22"/>
        </w:rPr>
      </w:pPr>
    </w:p>
    <w:p w14:paraId="4DCB14B6" w14:textId="28AF9347" w:rsidR="00A5298A" w:rsidRPr="004766F9" w:rsidRDefault="00A5298A" w:rsidP="00A5298A">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 xml:space="preserve">The implementation </w:t>
      </w:r>
      <w:r w:rsidR="00DF7072" w:rsidRPr="004766F9">
        <w:rPr>
          <w:rFonts w:ascii="Arial" w:hAnsi="Arial" w:cs="Arial"/>
          <w:sz w:val="22"/>
          <w:szCs w:val="22"/>
        </w:rPr>
        <w:t xml:space="preserve">of </w:t>
      </w:r>
      <w:proofErr w:type="spellStart"/>
      <w:r w:rsidR="00DF7072" w:rsidRPr="004766F9">
        <w:rPr>
          <w:rFonts w:ascii="Arial" w:hAnsi="Arial" w:cs="Arial"/>
          <w:sz w:val="22"/>
          <w:szCs w:val="22"/>
        </w:rPr>
        <w:t>Kannaland’s</w:t>
      </w:r>
      <w:proofErr w:type="spellEnd"/>
      <w:r w:rsidR="00DF7072" w:rsidRPr="004766F9">
        <w:rPr>
          <w:rFonts w:ascii="Arial" w:hAnsi="Arial" w:cs="Arial"/>
          <w:sz w:val="22"/>
          <w:szCs w:val="22"/>
        </w:rPr>
        <w:t xml:space="preserve"> Mun</w:t>
      </w:r>
      <w:r w:rsidRPr="004766F9">
        <w:rPr>
          <w:rFonts w:ascii="Arial" w:hAnsi="Arial" w:cs="Arial"/>
          <w:sz w:val="22"/>
          <w:szCs w:val="22"/>
        </w:rPr>
        <w:t>icipality’s IDP over the 20</w:t>
      </w:r>
      <w:r w:rsidR="00DF7072" w:rsidRPr="004766F9">
        <w:rPr>
          <w:rFonts w:ascii="Arial" w:hAnsi="Arial" w:cs="Arial"/>
          <w:sz w:val="22"/>
          <w:szCs w:val="22"/>
        </w:rPr>
        <w:t>22</w:t>
      </w:r>
      <w:r w:rsidRPr="004766F9">
        <w:rPr>
          <w:rFonts w:ascii="Arial" w:hAnsi="Arial" w:cs="Arial"/>
          <w:sz w:val="22"/>
          <w:szCs w:val="22"/>
        </w:rPr>
        <w:t>/20</w:t>
      </w:r>
      <w:r w:rsidR="00DF7072" w:rsidRPr="004766F9">
        <w:rPr>
          <w:rFonts w:ascii="Arial" w:hAnsi="Arial" w:cs="Arial"/>
          <w:sz w:val="22"/>
          <w:szCs w:val="22"/>
        </w:rPr>
        <w:t>23</w:t>
      </w:r>
      <w:r w:rsidRPr="004766F9">
        <w:rPr>
          <w:rFonts w:ascii="Arial" w:hAnsi="Arial" w:cs="Arial"/>
          <w:sz w:val="22"/>
          <w:szCs w:val="22"/>
        </w:rPr>
        <w:t>-</w:t>
      </w:r>
    </w:p>
    <w:p w14:paraId="02E6660F" w14:textId="12B09A5F" w:rsidR="00A5298A" w:rsidRPr="004766F9" w:rsidRDefault="00A5298A" w:rsidP="00A5298A">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202</w:t>
      </w:r>
      <w:r w:rsidR="00DF7072" w:rsidRPr="004766F9">
        <w:rPr>
          <w:rFonts w:ascii="Arial" w:hAnsi="Arial" w:cs="Arial"/>
          <w:sz w:val="22"/>
          <w:szCs w:val="22"/>
        </w:rPr>
        <w:t>26</w:t>
      </w:r>
      <w:r w:rsidRPr="004766F9">
        <w:rPr>
          <w:rFonts w:ascii="Arial" w:hAnsi="Arial" w:cs="Arial"/>
          <w:sz w:val="22"/>
          <w:szCs w:val="22"/>
        </w:rPr>
        <w:t>/202</w:t>
      </w:r>
      <w:r w:rsidR="00DF7072" w:rsidRPr="004766F9">
        <w:rPr>
          <w:rFonts w:ascii="Arial" w:hAnsi="Arial" w:cs="Arial"/>
          <w:sz w:val="22"/>
          <w:szCs w:val="22"/>
        </w:rPr>
        <w:t>7</w:t>
      </w:r>
      <w:r w:rsidRPr="004766F9">
        <w:rPr>
          <w:rFonts w:ascii="Arial" w:hAnsi="Arial" w:cs="Arial"/>
          <w:sz w:val="22"/>
          <w:szCs w:val="22"/>
        </w:rPr>
        <w:t xml:space="preserve"> IDP is given effect through the Service Delivery Budget Implementation</w:t>
      </w:r>
    </w:p>
    <w:p w14:paraId="5BE5FC0E" w14:textId="77777777" w:rsidR="00A5298A" w:rsidRPr="004766F9" w:rsidRDefault="00A5298A" w:rsidP="00A5298A">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Plan (SDBIP). The SDBIP is the implementation tool used to align the budget to the</w:t>
      </w:r>
    </w:p>
    <w:p w14:paraId="21037E2E" w14:textId="77777777" w:rsidR="00A5298A" w:rsidRPr="004766F9" w:rsidRDefault="00A5298A" w:rsidP="00A5298A">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IDP. The focus of the SDBIP is non-financial measurable performance objectives in</w:t>
      </w:r>
    </w:p>
    <w:p w14:paraId="3A2A6809" w14:textId="75DB23CA" w:rsidR="00A5298A" w:rsidRPr="004766F9" w:rsidRDefault="00A5298A" w:rsidP="00A5298A">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the form of service delivery targets and other performance indicators.</w:t>
      </w:r>
      <w:r w:rsidR="00DF7072" w:rsidRPr="004766F9">
        <w:rPr>
          <w:rFonts w:ascii="Arial" w:hAnsi="Arial" w:cs="Arial"/>
          <w:sz w:val="22"/>
          <w:szCs w:val="22"/>
        </w:rPr>
        <w:t xml:space="preserve"> </w:t>
      </w:r>
      <w:r w:rsidRPr="004766F9">
        <w:rPr>
          <w:rFonts w:ascii="Arial" w:hAnsi="Arial" w:cs="Arial"/>
          <w:sz w:val="22"/>
          <w:szCs w:val="22"/>
        </w:rPr>
        <w:t>The MFMA furthermore requires a SDBIP to be based on specific target and</w:t>
      </w:r>
      <w:r w:rsidR="00DF7072" w:rsidRPr="004766F9">
        <w:rPr>
          <w:rFonts w:ascii="Arial" w:hAnsi="Arial" w:cs="Arial"/>
          <w:sz w:val="22"/>
          <w:szCs w:val="22"/>
        </w:rPr>
        <w:t xml:space="preserve"> </w:t>
      </w:r>
      <w:r w:rsidRPr="004766F9">
        <w:rPr>
          <w:rFonts w:ascii="Arial" w:hAnsi="Arial" w:cs="Arial"/>
          <w:sz w:val="22"/>
          <w:szCs w:val="22"/>
        </w:rPr>
        <w:t>performance indicators derived from the IDP, thus linking the IDP, the performance</w:t>
      </w:r>
      <w:r w:rsidR="00DF7072" w:rsidRPr="004766F9">
        <w:rPr>
          <w:rFonts w:ascii="Arial" w:hAnsi="Arial" w:cs="Arial"/>
          <w:sz w:val="22"/>
          <w:szCs w:val="22"/>
        </w:rPr>
        <w:t xml:space="preserve"> </w:t>
      </w:r>
      <w:r w:rsidRPr="004766F9">
        <w:rPr>
          <w:rFonts w:ascii="Arial" w:hAnsi="Arial" w:cs="Arial"/>
          <w:sz w:val="22"/>
          <w:szCs w:val="22"/>
        </w:rPr>
        <w:t>management system and the budget. Section 67 of the MSA regards the monitoring,</w:t>
      </w:r>
      <w:r w:rsidR="00DF7072" w:rsidRPr="004766F9">
        <w:rPr>
          <w:rFonts w:ascii="Arial" w:hAnsi="Arial" w:cs="Arial"/>
          <w:sz w:val="22"/>
          <w:szCs w:val="22"/>
        </w:rPr>
        <w:t xml:space="preserve"> </w:t>
      </w:r>
      <w:r w:rsidRPr="004766F9">
        <w:rPr>
          <w:rFonts w:ascii="Arial" w:hAnsi="Arial" w:cs="Arial"/>
          <w:sz w:val="22"/>
          <w:szCs w:val="22"/>
        </w:rPr>
        <w:t>measuring and evaluating of performance of staff as a platform to develop human</w:t>
      </w:r>
      <w:r w:rsidR="00DF7072" w:rsidRPr="004766F9">
        <w:rPr>
          <w:rFonts w:ascii="Arial" w:hAnsi="Arial" w:cs="Arial"/>
          <w:sz w:val="22"/>
          <w:szCs w:val="22"/>
        </w:rPr>
        <w:t xml:space="preserve"> </w:t>
      </w:r>
      <w:r w:rsidRPr="004766F9">
        <w:rPr>
          <w:rFonts w:ascii="Arial" w:hAnsi="Arial" w:cs="Arial"/>
          <w:sz w:val="22"/>
          <w:szCs w:val="22"/>
        </w:rPr>
        <w:t>resources and to develop an efficient and effective culture of performance</w:t>
      </w:r>
      <w:r w:rsidR="00DF7072" w:rsidRPr="004766F9">
        <w:rPr>
          <w:rFonts w:ascii="Arial" w:hAnsi="Arial" w:cs="Arial"/>
          <w:sz w:val="22"/>
          <w:szCs w:val="22"/>
        </w:rPr>
        <w:t xml:space="preserve"> </w:t>
      </w:r>
      <w:r w:rsidRPr="004766F9">
        <w:rPr>
          <w:rFonts w:ascii="Arial" w:hAnsi="Arial" w:cs="Arial"/>
          <w:sz w:val="22"/>
          <w:szCs w:val="22"/>
        </w:rPr>
        <w:t>management.</w:t>
      </w:r>
    </w:p>
    <w:p w14:paraId="72F90101" w14:textId="77777777" w:rsidR="00DF7072" w:rsidRPr="004766F9" w:rsidRDefault="00DF7072" w:rsidP="00A5298A">
      <w:pPr>
        <w:autoSpaceDE w:val="0"/>
        <w:autoSpaceDN w:val="0"/>
        <w:adjustRightInd w:val="0"/>
        <w:spacing w:after="0" w:line="240" w:lineRule="auto"/>
        <w:rPr>
          <w:rFonts w:ascii="Arial" w:hAnsi="Arial" w:cs="Arial"/>
          <w:sz w:val="22"/>
          <w:szCs w:val="22"/>
        </w:rPr>
      </w:pPr>
    </w:p>
    <w:p w14:paraId="07E5F4E5" w14:textId="68C23747" w:rsidR="00A5298A" w:rsidRPr="004766F9" w:rsidRDefault="00A5298A" w:rsidP="00A5298A">
      <w:pPr>
        <w:autoSpaceDE w:val="0"/>
        <w:autoSpaceDN w:val="0"/>
        <w:adjustRightInd w:val="0"/>
        <w:spacing w:after="0" w:line="240" w:lineRule="auto"/>
        <w:rPr>
          <w:rFonts w:ascii="Arial" w:hAnsi="Arial" w:cs="Arial"/>
          <w:sz w:val="22"/>
          <w:szCs w:val="22"/>
        </w:rPr>
      </w:pPr>
      <w:r w:rsidRPr="004766F9">
        <w:rPr>
          <w:rFonts w:ascii="Arial" w:hAnsi="Arial" w:cs="Arial"/>
          <w:sz w:val="22"/>
          <w:szCs w:val="22"/>
        </w:rPr>
        <w:t>Institutionalisation of Performance Management</w:t>
      </w:r>
    </w:p>
    <w:p w14:paraId="7DCF8F08" w14:textId="77777777" w:rsidR="00DF7072" w:rsidRPr="004766F9" w:rsidRDefault="00DF7072" w:rsidP="00A5298A">
      <w:pPr>
        <w:autoSpaceDE w:val="0"/>
        <w:autoSpaceDN w:val="0"/>
        <w:adjustRightInd w:val="0"/>
        <w:spacing w:after="0" w:line="240" w:lineRule="auto"/>
        <w:rPr>
          <w:rFonts w:ascii="Arial" w:hAnsi="Arial" w:cs="Arial"/>
          <w:sz w:val="22"/>
          <w:szCs w:val="22"/>
        </w:rPr>
      </w:pPr>
    </w:p>
    <w:p w14:paraId="34C82243" w14:textId="77777777" w:rsidR="00553877" w:rsidRDefault="00A5298A" w:rsidP="00553877">
      <w:pPr>
        <w:autoSpaceDE w:val="0"/>
        <w:autoSpaceDN w:val="0"/>
        <w:adjustRightInd w:val="0"/>
        <w:spacing w:after="0" w:line="240" w:lineRule="auto"/>
        <w:jc w:val="both"/>
        <w:rPr>
          <w:rFonts w:ascii="Arial" w:hAnsi="Arial" w:cs="Arial"/>
          <w:sz w:val="22"/>
          <w:szCs w:val="22"/>
        </w:rPr>
      </w:pPr>
      <w:r w:rsidRPr="004766F9">
        <w:rPr>
          <w:rFonts w:ascii="Arial" w:hAnsi="Arial" w:cs="Arial"/>
          <w:sz w:val="22"/>
          <w:szCs w:val="22"/>
        </w:rPr>
        <w:t>Individual Performance Management forms part of the approved Performance</w:t>
      </w:r>
      <w:r w:rsidR="00553877">
        <w:rPr>
          <w:rFonts w:ascii="Arial" w:hAnsi="Arial" w:cs="Arial"/>
          <w:sz w:val="22"/>
          <w:szCs w:val="22"/>
        </w:rPr>
        <w:t xml:space="preserve"> </w:t>
      </w:r>
      <w:r w:rsidRPr="004766F9">
        <w:rPr>
          <w:rFonts w:ascii="Arial" w:hAnsi="Arial" w:cs="Arial"/>
          <w:sz w:val="22"/>
          <w:szCs w:val="22"/>
        </w:rPr>
        <w:t>Management Policy/Framework. It is currently under review and will be filtered</w:t>
      </w:r>
      <w:r w:rsidR="00553877">
        <w:rPr>
          <w:rFonts w:ascii="Arial" w:hAnsi="Arial" w:cs="Arial"/>
          <w:sz w:val="22"/>
          <w:szCs w:val="22"/>
        </w:rPr>
        <w:t xml:space="preserve"> </w:t>
      </w:r>
      <w:r w:rsidRPr="004766F9">
        <w:rPr>
          <w:rFonts w:ascii="Arial" w:hAnsi="Arial" w:cs="Arial"/>
          <w:sz w:val="22"/>
          <w:szCs w:val="22"/>
        </w:rPr>
        <w:t>throughout the organization with a set deadline of June 202</w:t>
      </w:r>
      <w:r w:rsidR="00553877">
        <w:rPr>
          <w:rFonts w:ascii="Arial" w:hAnsi="Arial" w:cs="Arial"/>
          <w:sz w:val="22"/>
          <w:szCs w:val="22"/>
        </w:rPr>
        <w:t>3</w:t>
      </w:r>
      <w:r w:rsidRPr="004766F9">
        <w:rPr>
          <w:rFonts w:ascii="Arial" w:hAnsi="Arial" w:cs="Arial"/>
          <w:sz w:val="22"/>
          <w:szCs w:val="22"/>
        </w:rPr>
        <w:t xml:space="preserve"> for full implementation.</w:t>
      </w:r>
      <w:r w:rsidR="00553877">
        <w:rPr>
          <w:rFonts w:ascii="Arial" w:hAnsi="Arial" w:cs="Arial"/>
          <w:sz w:val="22"/>
          <w:szCs w:val="22"/>
        </w:rPr>
        <w:t xml:space="preserve"> </w:t>
      </w:r>
      <w:r w:rsidRPr="004766F9">
        <w:rPr>
          <w:rFonts w:ascii="Arial" w:hAnsi="Arial" w:cs="Arial"/>
          <w:sz w:val="22"/>
          <w:szCs w:val="22"/>
        </w:rPr>
        <w:t>Road shows w</w:t>
      </w:r>
      <w:r w:rsidR="00DF7072" w:rsidRPr="004766F9">
        <w:rPr>
          <w:rFonts w:ascii="Arial" w:hAnsi="Arial" w:cs="Arial"/>
          <w:sz w:val="22"/>
          <w:szCs w:val="22"/>
        </w:rPr>
        <w:t>ill be</w:t>
      </w:r>
      <w:r w:rsidRPr="004766F9">
        <w:rPr>
          <w:rFonts w:ascii="Arial" w:hAnsi="Arial" w:cs="Arial"/>
          <w:sz w:val="22"/>
          <w:szCs w:val="22"/>
        </w:rPr>
        <w:t xml:space="preserve"> held to do an analysis on organizational Job Descriptions and will be</w:t>
      </w:r>
      <w:r w:rsidR="00553877">
        <w:rPr>
          <w:rFonts w:ascii="Arial" w:hAnsi="Arial" w:cs="Arial"/>
          <w:sz w:val="22"/>
          <w:szCs w:val="22"/>
        </w:rPr>
        <w:t xml:space="preserve"> </w:t>
      </w:r>
      <w:r w:rsidRPr="004766F9">
        <w:rPr>
          <w:rFonts w:ascii="Arial" w:hAnsi="Arial" w:cs="Arial"/>
          <w:sz w:val="22"/>
          <w:szCs w:val="22"/>
        </w:rPr>
        <w:t>dealt with accordingly to use as part of the implementation process. Reports on the</w:t>
      </w:r>
      <w:r w:rsidR="00553877">
        <w:rPr>
          <w:rFonts w:ascii="Arial" w:hAnsi="Arial" w:cs="Arial"/>
          <w:sz w:val="22"/>
          <w:szCs w:val="22"/>
        </w:rPr>
        <w:t xml:space="preserve"> </w:t>
      </w:r>
      <w:r w:rsidRPr="004766F9">
        <w:rPr>
          <w:rFonts w:ascii="Arial" w:hAnsi="Arial" w:cs="Arial"/>
          <w:sz w:val="22"/>
          <w:szCs w:val="22"/>
        </w:rPr>
        <w:t>staff requirements/requests on Recognition and Rewards when it comes to Individual</w:t>
      </w:r>
      <w:r w:rsidR="00553877">
        <w:rPr>
          <w:rFonts w:ascii="Arial" w:hAnsi="Arial" w:cs="Arial"/>
          <w:sz w:val="22"/>
          <w:szCs w:val="22"/>
        </w:rPr>
        <w:t xml:space="preserve"> </w:t>
      </w:r>
      <w:r w:rsidRPr="004766F9">
        <w:rPr>
          <w:rFonts w:ascii="Arial" w:hAnsi="Arial" w:cs="Arial"/>
          <w:sz w:val="22"/>
          <w:szCs w:val="22"/>
        </w:rPr>
        <w:t xml:space="preserve">Performance </w:t>
      </w:r>
      <w:r w:rsidR="00DF7072" w:rsidRPr="004766F9">
        <w:rPr>
          <w:rFonts w:ascii="Arial" w:hAnsi="Arial" w:cs="Arial"/>
          <w:sz w:val="22"/>
          <w:szCs w:val="22"/>
        </w:rPr>
        <w:t>will</w:t>
      </w:r>
      <w:r w:rsidRPr="004766F9">
        <w:rPr>
          <w:rFonts w:ascii="Arial" w:hAnsi="Arial" w:cs="Arial"/>
          <w:sz w:val="22"/>
          <w:szCs w:val="22"/>
        </w:rPr>
        <w:t xml:space="preserve"> also </w:t>
      </w:r>
      <w:r w:rsidR="00DF7072" w:rsidRPr="004766F9">
        <w:rPr>
          <w:rFonts w:ascii="Arial" w:hAnsi="Arial" w:cs="Arial"/>
          <w:sz w:val="22"/>
          <w:szCs w:val="22"/>
        </w:rPr>
        <w:t xml:space="preserve">be </w:t>
      </w:r>
      <w:r w:rsidRPr="004766F9">
        <w:rPr>
          <w:rFonts w:ascii="Arial" w:hAnsi="Arial" w:cs="Arial"/>
          <w:sz w:val="22"/>
          <w:szCs w:val="22"/>
        </w:rPr>
        <w:t>complete</w:t>
      </w:r>
      <w:r w:rsidR="00DF7072" w:rsidRPr="004766F9">
        <w:rPr>
          <w:rFonts w:ascii="Arial" w:hAnsi="Arial" w:cs="Arial"/>
          <w:sz w:val="22"/>
          <w:szCs w:val="22"/>
        </w:rPr>
        <w:t>d</w:t>
      </w:r>
      <w:r w:rsidRPr="004766F9">
        <w:rPr>
          <w:rFonts w:ascii="Arial" w:hAnsi="Arial" w:cs="Arial"/>
          <w:sz w:val="22"/>
          <w:szCs w:val="22"/>
        </w:rPr>
        <w:t>. The Constitution of the Republic of South Africa, Chapter 7 of Act 108 (1996), deals</w:t>
      </w:r>
      <w:r w:rsidR="00DF7072" w:rsidRPr="004766F9">
        <w:rPr>
          <w:rFonts w:ascii="Arial" w:hAnsi="Arial" w:cs="Arial"/>
          <w:sz w:val="22"/>
          <w:szCs w:val="22"/>
        </w:rPr>
        <w:t xml:space="preserve"> </w:t>
      </w:r>
      <w:r w:rsidRPr="004766F9">
        <w:rPr>
          <w:rFonts w:ascii="Arial" w:hAnsi="Arial" w:cs="Arial"/>
          <w:sz w:val="22"/>
          <w:szCs w:val="22"/>
        </w:rPr>
        <w:t>exclusively with the local sphere of government and lists the objects and</w:t>
      </w:r>
      <w:r w:rsidR="00DF7072" w:rsidRPr="004766F9">
        <w:rPr>
          <w:rFonts w:ascii="Arial" w:hAnsi="Arial" w:cs="Arial"/>
          <w:sz w:val="22"/>
          <w:szCs w:val="22"/>
        </w:rPr>
        <w:t xml:space="preserve"> </w:t>
      </w:r>
      <w:r w:rsidRPr="004766F9">
        <w:rPr>
          <w:rFonts w:ascii="Arial" w:hAnsi="Arial" w:cs="Arial"/>
          <w:sz w:val="22"/>
          <w:szCs w:val="22"/>
        </w:rPr>
        <w:t xml:space="preserve">developmental duties of municipalities. </w:t>
      </w:r>
    </w:p>
    <w:p w14:paraId="67F50254" w14:textId="77777777" w:rsidR="00553877" w:rsidRDefault="00553877" w:rsidP="00553877">
      <w:pPr>
        <w:autoSpaceDE w:val="0"/>
        <w:autoSpaceDN w:val="0"/>
        <w:adjustRightInd w:val="0"/>
        <w:spacing w:after="0" w:line="240" w:lineRule="auto"/>
        <w:jc w:val="both"/>
        <w:rPr>
          <w:rFonts w:ascii="Arial" w:hAnsi="Arial" w:cs="Arial"/>
          <w:sz w:val="22"/>
          <w:szCs w:val="22"/>
        </w:rPr>
      </w:pPr>
    </w:p>
    <w:p w14:paraId="6A286C1A" w14:textId="7CD73ABB" w:rsidR="00A5298A" w:rsidRDefault="00A5298A" w:rsidP="00553877">
      <w:pPr>
        <w:autoSpaceDE w:val="0"/>
        <w:autoSpaceDN w:val="0"/>
        <w:adjustRightInd w:val="0"/>
        <w:spacing w:after="0" w:line="240" w:lineRule="auto"/>
        <w:jc w:val="both"/>
        <w:rPr>
          <w:rFonts w:ascii="Arial" w:hAnsi="Arial" w:cs="Arial"/>
          <w:sz w:val="22"/>
          <w:szCs w:val="22"/>
        </w:rPr>
      </w:pPr>
      <w:r w:rsidRPr="004766F9">
        <w:rPr>
          <w:rFonts w:ascii="Arial" w:hAnsi="Arial" w:cs="Arial"/>
          <w:sz w:val="22"/>
          <w:szCs w:val="22"/>
        </w:rPr>
        <w:t>The Municipal Structures Act Section 19(1) states: A municipal council must strive within its capability to achieve the</w:t>
      </w:r>
      <w:r w:rsidR="00DF7072" w:rsidRPr="004766F9">
        <w:rPr>
          <w:rFonts w:ascii="Arial" w:hAnsi="Arial" w:cs="Arial"/>
          <w:sz w:val="22"/>
          <w:szCs w:val="22"/>
        </w:rPr>
        <w:t xml:space="preserve"> </w:t>
      </w:r>
      <w:r w:rsidRPr="004766F9">
        <w:rPr>
          <w:rFonts w:ascii="Arial" w:hAnsi="Arial" w:cs="Arial"/>
          <w:sz w:val="22"/>
          <w:szCs w:val="22"/>
        </w:rPr>
        <w:t>objectives set out in Section 152 of the Constitution</w:t>
      </w:r>
      <w:r w:rsidRPr="004766F9">
        <w:rPr>
          <w:rFonts w:ascii="Arial" w:eastAsia="CIDFont+F9" w:hAnsi="Arial" w:cs="Arial"/>
          <w:sz w:val="22"/>
          <w:szCs w:val="22"/>
        </w:rPr>
        <w:t xml:space="preserve">‖ </w:t>
      </w:r>
      <w:r w:rsidRPr="004766F9">
        <w:rPr>
          <w:rFonts w:ascii="Arial" w:hAnsi="Arial" w:cs="Arial"/>
          <w:sz w:val="22"/>
          <w:szCs w:val="22"/>
        </w:rPr>
        <w:t>and Section 19(2) of the same</w:t>
      </w:r>
      <w:r w:rsidR="00553877">
        <w:rPr>
          <w:rFonts w:ascii="Arial" w:hAnsi="Arial" w:cs="Arial"/>
          <w:sz w:val="22"/>
          <w:szCs w:val="22"/>
        </w:rPr>
        <w:t xml:space="preserve"> </w:t>
      </w:r>
      <w:r w:rsidRPr="004766F9">
        <w:rPr>
          <w:rFonts w:ascii="Arial" w:hAnsi="Arial" w:cs="Arial"/>
          <w:sz w:val="22"/>
          <w:szCs w:val="22"/>
        </w:rPr>
        <w:t>Act stipulates: A municipal council must annually review its overall performance in</w:t>
      </w:r>
      <w:r w:rsidR="00553877">
        <w:rPr>
          <w:rFonts w:ascii="Arial" w:hAnsi="Arial" w:cs="Arial"/>
          <w:sz w:val="22"/>
          <w:szCs w:val="22"/>
        </w:rPr>
        <w:t xml:space="preserve"> </w:t>
      </w:r>
      <w:r w:rsidRPr="004766F9">
        <w:rPr>
          <w:rFonts w:ascii="Arial" w:hAnsi="Arial" w:cs="Arial"/>
          <w:sz w:val="22"/>
          <w:szCs w:val="22"/>
        </w:rPr>
        <w:t>achieving the objectives referred to in subsection (1). The way that local</w:t>
      </w:r>
      <w:r w:rsidR="00DF7072" w:rsidRPr="004766F9">
        <w:rPr>
          <w:rFonts w:ascii="Arial" w:hAnsi="Arial" w:cs="Arial"/>
          <w:sz w:val="22"/>
          <w:szCs w:val="22"/>
        </w:rPr>
        <w:t xml:space="preserve"> </w:t>
      </w:r>
      <w:r w:rsidRPr="004766F9">
        <w:rPr>
          <w:rFonts w:ascii="Arial" w:hAnsi="Arial" w:cs="Arial"/>
          <w:sz w:val="22"/>
          <w:szCs w:val="22"/>
        </w:rPr>
        <w:t>government can manage and ensure that its developmental objectives have</w:t>
      </w:r>
      <w:r w:rsidR="00DF7072" w:rsidRPr="004766F9">
        <w:rPr>
          <w:rFonts w:ascii="Arial" w:hAnsi="Arial" w:cs="Arial"/>
          <w:sz w:val="22"/>
          <w:szCs w:val="22"/>
        </w:rPr>
        <w:t xml:space="preserve"> </w:t>
      </w:r>
      <w:r w:rsidRPr="004766F9">
        <w:rPr>
          <w:rFonts w:ascii="Arial" w:hAnsi="Arial" w:cs="Arial"/>
          <w:sz w:val="22"/>
          <w:szCs w:val="22"/>
        </w:rPr>
        <w:t>been met, is thus through the performance management system. Government,</w:t>
      </w:r>
      <w:r w:rsidR="00DF7072" w:rsidRPr="004766F9">
        <w:rPr>
          <w:rFonts w:ascii="Arial" w:hAnsi="Arial" w:cs="Arial"/>
          <w:sz w:val="22"/>
          <w:szCs w:val="22"/>
        </w:rPr>
        <w:t xml:space="preserve"> </w:t>
      </w:r>
      <w:r w:rsidRPr="004766F9">
        <w:rPr>
          <w:rFonts w:ascii="Arial" w:hAnsi="Arial" w:cs="Arial"/>
          <w:sz w:val="22"/>
          <w:szCs w:val="22"/>
        </w:rPr>
        <w:t>within this governance framework, gives us the tools to execute the above</w:t>
      </w:r>
      <w:r w:rsidR="00DF7072" w:rsidRPr="004766F9">
        <w:rPr>
          <w:rFonts w:ascii="Arial" w:hAnsi="Arial" w:cs="Arial"/>
          <w:sz w:val="22"/>
          <w:szCs w:val="22"/>
        </w:rPr>
        <w:t xml:space="preserve"> </w:t>
      </w:r>
      <w:r w:rsidRPr="004766F9">
        <w:rPr>
          <w:rFonts w:ascii="Arial" w:hAnsi="Arial" w:cs="Arial"/>
          <w:sz w:val="22"/>
          <w:szCs w:val="22"/>
        </w:rPr>
        <w:t>objects and developmental duties.</w:t>
      </w:r>
    </w:p>
    <w:p w14:paraId="22774C82" w14:textId="55BED138" w:rsidR="007C1813" w:rsidRDefault="007C1813" w:rsidP="00DC259E">
      <w:pPr>
        <w:autoSpaceDE w:val="0"/>
        <w:autoSpaceDN w:val="0"/>
        <w:adjustRightInd w:val="0"/>
        <w:spacing w:after="0" w:line="240" w:lineRule="auto"/>
        <w:rPr>
          <w:rFonts w:ascii="Arial" w:hAnsi="Arial" w:cs="Arial"/>
          <w:sz w:val="22"/>
          <w:szCs w:val="22"/>
        </w:rPr>
      </w:pPr>
    </w:p>
    <w:p w14:paraId="6E9FEEBE" w14:textId="77777777" w:rsidR="00553877" w:rsidRDefault="00553877" w:rsidP="00553877">
      <w:pPr>
        <w:pStyle w:val="Default"/>
      </w:pPr>
    </w:p>
    <w:p w14:paraId="0896DBF9" w14:textId="7EB9BC36" w:rsidR="00553877" w:rsidRDefault="00553877" w:rsidP="00553877">
      <w:pPr>
        <w:pStyle w:val="Default"/>
        <w:rPr>
          <w:b/>
          <w:bCs/>
          <w:sz w:val="23"/>
          <w:szCs w:val="23"/>
        </w:rPr>
      </w:pPr>
      <w:r>
        <w:rPr>
          <w:b/>
          <w:bCs/>
          <w:sz w:val="23"/>
          <w:szCs w:val="23"/>
        </w:rPr>
        <w:t xml:space="preserve">SALGA SUPPORT </w:t>
      </w:r>
      <w:r>
        <w:rPr>
          <w:b/>
          <w:bCs/>
          <w:sz w:val="23"/>
          <w:szCs w:val="23"/>
        </w:rPr>
        <w:t xml:space="preserve">OUTCOMES LETTER: PMS ASSISTANCE AND SUPPORT INCLUDING CASCADING OF PERFORMANCE MANAGEMENT ENGAGEMENT - KANNALAND MUNICIPALITY </w:t>
      </w:r>
    </w:p>
    <w:p w14:paraId="74E80282" w14:textId="77777777" w:rsidR="00553877" w:rsidRDefault="00553877" w:rsidP="00553877">
      <w:pPr>
        <w:pStyle w:val="Default"/>
        <w:rPr>
          <w:sz w:val="23"/>
          <w:szCs w:val="23"/>
        </w:rPr>
      </w:pPr>
    </w:p>
    <w:p w14:paraId="1E819722" w14:textId="3676580F" w:rsidR="00553877" w:rsidRDefault="00553877" w:rsidP="00553877">
      <w:pPr>
        <w:pStyle w:val="Default"/>
        <w:rPr>
          <w:sz w:val="23"/>
          <w:szCs w:val="23"/>
        </w:rPr>
      </w:pPr>
      <w:r>
        <w:rPr>
          <w:sz w:val="23"/>
          <w:szCs w:val="23"/>
        </w:rPr>
        <w:t xml:space="preserve">SALGA scheduled an engagement on Cascading Performance Management in terms of the Municipal Staff Regulations and Guidelines for Kannaland Municipality on 14 June 2022. </w:t>
      </w:r>
    </w:p>
    <w:p w14:paraId="751CF569" w14:textId="77777777" w:rsidR="00553877" w:rsidRDefault="00553877" w:rsidP="00553877">
      <w:pPr>
        <w:pStyle w:val="Default"/>
        <w:rPr>
          <w:sz w:val="23"/>
          <w:szCs w:val="23"/>
        </w:rPr>
      </w:pPr>
    </w:p>
    <w:p w14:paraId="6C8FA540" w14:textId="72FFC5A9" w:rsidR="00553877" w:rsidRDefault="00553877" w:rsidP="00553877">
      <w:pPr>
        <w:pStyle w:val="Default"/>
        <w:rPr>
          <w:sz w:val="23"/>
          <w:szCs w:val="23"/>
        </w:rPr>
      </w:pPr>
      <w:r>
        <w:rPr>
          <w:sz w:val="23"/>
          <w:szCs w:val="23"/>
        </w:rPr>
        <w:t xml:space="preserve">The engagement was arranged in response to a request by </w:t>
      </w:r>
      <w:proofErr w:type="spellStart"/>
      <w:r>
        <w:rPr>
          <w:sz w:val="23"/>
          <w:szCs w:val="23"/>
        </w:rPr>
        <w:t>Kannaland’s</w:t>
      </w:r>
      <w:proofErr w:type="spellEnd"/>
      <w:r>
        <w:rPr>
          <w:sz w:val="23"/>
          <w:szCs w:val="23"/>
        </w:rPr>
        <w:t xml:space="preserve">, Manager IDP and PMS, Ms Celeste Domingo, for further assistance and support after SALGA rendered support in the areas of HR and Performance Management 11-15 October 2021. MS Domingo requested that SALGA provide Kannaland with a presentation on cascading performance management in terms of the municipal staff regulations and guidelines and provide assistance and support with updating their PMS Implementation plan in line with the municipal staff regulations and guidelines. </w:t>
      </w:r>
    </w:p>
    <w:p w14:paraId="594EE2CC" w14:textId="77777777" w:rsidR="00553877" w:rsidRDefault="00553877" w:rsidP="00553877">
      <w:pPr>
        <w:pStyle w:val="Default"/>
        <w:rPr>
          <w:sz w:val="23"/>
          <w:szCs w:val="23"/>
        </w:rPr>
      </w:pPr>
    </w:p>
    <w:p w14:paraId="5DC38767" w14:textId="425F966F" w:rsidR="00553877" w:rsidRDefault="00553877" w:rsidP="00553877">
      <w:pPr>
        <w:pStyle w:val="Default"/>
        <w:rPr>
          <w:sz w:val="23"/>
          <w:szCs w:val="23"/>
        </w:rPr>
      </w:pPr>
      <w:r>
        <w:rPr>
          <w:sz w:val="23"/>
          <w:szCs w:val="23"/>
        </w:rPr>
        <w:t xml:space="preserve">Kannaland commenced the engagement by presenting the remedial actions taken on their 2021-22 AGSA PMS findings, Kannaland also shared their Top Layer 2022 – 2027 SDBIP, and the progress made on implementing their Organizational Performance and Cascading PMS Human Resources Process Plan. </w:t>
      </w:r>
    </w:p>
    <w:p w14:paraId="681AF07F" w14:textId="77777777" w:rsidR="00553877" w:rsidRDefault="00553877" w:rsidP="00553877">
      <w:pPr>
        <w:pStyle w:val="Default"/>
        <w:rPr>
          <w:sz w:val="23"/>
          <w:szCs w:val="23"/>
        </w:rPr>
      </w:pPr>
    </w:p>
    <w:p w14:paraId="312E5DB3" w14:textId="6C891F9C" w:rsidR="00553877" w:rsidRDefault="00553877" w:rsidP="00553877">
      <w:pPr>
        <w:pStyle w:val="Default"/>
        <w:rPr>
          <w:sz w:val="23"/>
          <w:szCs w:val="23"/>
        </w:rPr>
      </w:pPr>
      <w:r>
        <w:rPr>
          <w:sz w:val="23"/>
          <w:szCs w:val="23"/>
        </w:rPr>
        <w:t xml:space="preserve">SALGA then presented on the SALGA Cascading Performance Management in terms of the Municipal Staff Regulations and Guidelines which was followed by a presentation on cascading PMS to all levels. </w:t>
      </w:r>
    </w:p>
    <w:p w14:paraId="638E9DF4" w14:textId="77777777" w:rsidR="00553877" w:rsidRDefault="00553877" w:rsidP="00553877">
      <w:pPr>
        <w:pStyle w:val="Default"/>
        <w:rPr>
          <w:sz w:val="23"/>
          <w:szCs w:val="23"/>
        </w:rPr>
      </w:pPr>
    </w:p>
    <w:p w14:paraId="5ACD695A" w14:textId="73E1787E" w:rsidR="00553877" w:rsidRDefault="00553877" w:rsidP="00553877">
      <w:pPr>
        <w:pStyle w:val="Default"/>
        <w:rPr>
          <w:sz w:val="23"/>
          <w:szCs w:val="23"/>
        </w:rPr>
      </w:pPr>
      <w:r>
        <w:rPr>
          <w:sz w:val="23"/>
          <w:szCs w:val="23"/>
        </w:rPr>
        <w:t xml:space="preserve">Kannaland reported that the progress on their PMS Implementation Plan had been slow but steady, and that they were still requiring assistance with the following: </w:t>
      </w:r>
    </w:p>
    <w:p w14:paraId="2BD873D5" w14:textId="77777777" w:rsidR="00562EB2" w:rsidRDefault="00562EB2" w:rsidP="00553877">
      <w:pPr>
        <w:pStyle w:val="Default"/>
        <w:rPr>
          <w:sz w:val="23"/>
          <w:szCs w:val="23"/>
        </w:rPr>
      </w:pPr>
    </w:p>
    <w:p w14:paraId="6C34EA62" w14:textId="77777777" w:rsidR="00553877" w:rsidRDefault="00553877" w:rsidP="00553877">
      <w:pPr>
        <w:pStyle w:val="Default"/>
        <w:rPr>
          <w:sz w:val="23"/>
          <w:szCs w:val="23"/>
        </w:rPr>
      </w:pPr>
    </w:p>
    <w:p w14:paraId="154F8CEC" w14:textId="2F8747FD"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Pay the outstanding fees to IGNITE for the electronic PMS system. </w:t>
      </w:r>
    </w:p>
    <w:p w14:paraId="27DDEA71" w14:textId="67DC17E3"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Put out a tender for an electronic PMS system that includes system training as soon as possible. </w:t>
      </w:r>
    </w:p>
    <w:p w14:paraId="0777A714" w14:textId="2506D28A"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Develop score cards for line Managers. </w:t>
      </w:r>
    </w:p>
    <w:p w14:paraId="14515C52" w14:textId="380EAECE"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Arrange Cascading PMS Awareness workshops for all staff. </w:t>
      </w:r>
    </w:p>
    <w:p w14:paraId="104F7628" w14:textId="69548138"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Review and update PMS Policy in terms of the Municipal Staff Regulations. </w:t>
      </w:r>
    </w:p>
    <w:p w14:paraId="53749121" w14:textId="722202E0"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Table updated PMS Policy to Council for Approval and Adoption. </w:t>
      </w:r>
    </w:p>
    <w:p w14:paraId="39F08C76" w14:textId="1B007BAB"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Table updated PMS Policy to LLF. </w:t>
      </w:r>
    </w:p>
    <w:p w14:paraId="5C494CCD" w14:textId="51591434" w:rsidR="00553877" w:rsidRPr="00553877" w:rsidRDefault="00553877" w:rsidP="00553877">
      <w:pPr>
        <w:pStyle w:val="ListParagraph"/>
        <w:numPr>
          <w:ilvl w:val="0"/>
          <w:numId w:val="52"/>
        </w:numPr>
        <w:autoSpaceDE w:val="0"/>
        <w:autoSpaceDN w:val="0"/>
        <w:adjustRightInd w:val="0"/>
        <w:spacing w:after="0" w:line="240" w:lineRule="auto"/>
        <w:rPr>
          <w:rFonts w:ascii="Arial" w:hAnsi="Arial" w:cs="Arial"/>
          <w:sz w:val="22"/>
          <w:szCs w:val="22"/>
        </w:rPr>
      </w:pPr>
      <w:r w:rsidRPr="00553877">
        <w:rPr>
          <w:rFonts w:ascii="Arial" w:hAnsi="Arial" w:cs="Arial"/>
          <w:sz w:val="22"/>
          <w:szCs w:val="22"/>
        </w:rPr>
        <w:t xml:space="preserve">Schedule buy-in engagements with councillors and unions on the cascading of PMS to all Levels. </w:t>
      </w:r>
    </w:p>
    <w:p w14:paraId="03144EAF" w14:textId="5941281D" w:rsidR="00553877" w:rsidRPr="00562EB2" w:rsidRDefault="00553877" w:rsidP="00562EB2">
      <w:pPr>
        <w:pStyle w:val="ListParagraph"/>
        <w:numPr>
          <w:ilvl w:val="0"/>
          <w:numId w:val="52"/>
        </w:numPr>
        <w:autoSpaceDE w:val="0"/>
        <w:autoSpaceDN w:val="0"/>
        <w:adjustRightInd w:val="0"/>
        <w:spacing w:after="0" w:line="240" w:lineRule="auto"/>
        <w:rPr>
          <w:rFonts w:ascii="Arial" w:hAnsi="Arial" w:cs="Arial"/>
          <w:sz w:val="22"/>
          <w:szCs w:val="22"/>
        </w:rPr>
      </w:pPr>
      <w:r w:rsidRPr="00562EB2">
        <w:rPr>
          <w:rFonts w:ascii="Arial" w:hAnsi="Arial" w:cs="Arial"/>
          <w:sz w:val="22"/>
          <w:szCs w:val="22"/>
        </w:rPr>
        <w:t>Develop PMS agreements and scorecards for all employees.</w:t>
      </w:r>
    </w:p>
    <w:p w14:paraId="02512511" w14:textId="675B3C6F" w:rsidR="00562EB2" w:rsidRPr="00562EB2" w:rsidRDefault="00562EB2" w:rsidP="00562EB2">
      <w:pPr>
        <w:pStyle w:val="ListParagraph"/>
        <w:autoSpaceDE w:val="0"/>
        <w:autoSpaceDN w:val="0"/>
        <w:adjustRightInd w:val="0"/>
        <w:spacing w:after="0" w:line="240" w:lineRule="auto"/>
        <w:rPr>
          <w:rFonts w:ascii="Arial" w:hAnsi="Arial" w:cs="Arial"/>
          <w:sz w:val="22"/>
          <w:szCs w:val="22"/>
        </w:rPr>
      </w:pPr>
    </w:p>
    <w:p w14:paraId="322A5700" w14:textId="32FDA7BC" w:rsidR="00562EB2" w:rsidRDefault="00562EB2" w:rsidP="00562EB2">
      <w:pPr>
        <w:pStyle w:val="Default"/>
        <w:rPr>
          <w:sz w:val="23"/>
          <w:szCs w:val="23"/>
        </w:rPr>
      </w:pPr>
      <w:r>
        <w:rPr>
          <w:sz w:val="23"/>
          <w:szCs w:val="23"/>
        </w:rPr>
        <w:t>The Kannaland Municipality Performance Management Implementation Plan was discussed and SALGA recommended the following:</w:t>
      </w:r>
    </w:p>
    <w:p w14:paraId="2BF952CF" w14:textId="77777777" w:rsidR="00562EB2" w:rsidRDefault="00562EB2" w:rsidP="00562EB2">
      <w:pPr>
        <w:pStyle w:val="Default"/>
        <w:rPr>
          <w:sz w:val="23"/>
          <w:szCs w:val="23"/>
        </w:rPr>
      </w:pPr>
    </w:p>
    <w:p w14:paraId="7B1B061E" w14:textId="56C6B112" w:rsidR="00562EB2" w:rsidRDefault="00562EB2" w:rsidP="00562EB2">
      <w:pPr>
        <w:pStyle w:val="Default"/>
        <w:rPr>
          <w:sz w:val="23"/>
          <w:szCs w:val="23"/>
        </w:rPr>
      </w:pPr>
    </w:p>
    <w:p w14:paraId="267811C3" w14:textId="034C312F" w:rsidR="00553877" w:rsidRDefault="00553877">
      <w:pPr>
        <w:pStyle w:val="Default"/>
        <w:numPr>
          <w:ilvl w:val="0"/>
          <w:numId w:val="64"/>
        </w:numPr>
        <w:rPr>
          <w:sz w:val="23"/>
          <w:szCs w:val="23"/>
        </w:rPr>
      </w:pPr>
      <w:r>
        <w:rPr>
          <w:sz w:val="23"/>
          <w:szCs w:val="23"/>
        </w:rPr>
        <w:t xml:space="preserve">The PMS policy and all existing Job descriptions, PMS contracts and scorecards be brought in line the Municipal Staff Regulations and Guidelines requirements. </w:t>
      </w:r>
    </w:p>
    <w:p w14:paraId="1D0786FB" w14:textId="77777777" w:rsidR="00562EB2" w:rsidRDefault="00562EB2" w:rsidP="00562EB2">
      <w:pPr>
        <w:pStyle w:val="Default"/>
        <w:ind w:left="720"/>
        <w:rPr>
          <w:sz w:val="23"/>
          <w:szCs w:val="23"/>
        </w:rPr>
      </w:pPr>
    </w:p>
    <w:p w14:paraId="674E35B6" w14:textId="2AD2550E" w:rsidR="00553877" w:rsidRDefault="00553877">
      <w:pPr>
        <w:pStyle w:val="Default"/>
        <w:numPr>
          <w:ilvl w:val="0"/>
          <w:numId w:val="64"/>
        </w:numPr>
        <w:rPr>
          <w:sz w:val="23"/>
          <w:szCs w:val="23"/>
        </w:rPr>
      </w:pPr>
      <w:r>
        <w:rPr>
          <w:sz w:val="23"/>
          <w:szCs w:val="23"/>
        </w:rPr>
        <w:t xml:space="preserve">That Kannaland update the implementation plan, with dates suitable in consultation with SALGA and the service provider, for the implementation of the outstanding actions in the plan. </w:t>
      </w:r>
    </w:p>
    <w:p w14:paraId="3E6F7915" w14:textId="77777777" w:rsidR="00553877" w:rsidRDefault="00553877" w:rsidP="00553877">
      <w:pPr>
        <w:pStyle w:val="Default"/>
        <w:rPr>
          <w:sz w:val="23"/>
          <w:szCs w:val="23"/>
        </w:rPr>
      </w:pPr>
    </w:p>
    <w:p w14:paraId="146D41D0" w14:textId="6C96896E" w:rsidR="007C1813" w:rsidRDefault="00553877" w:rsidP="00056E13">
      <w:pPr>
        <w:pStyle w:val="Default"/>
        <w:rPr>
          <w:sz w:val="23"/>
          <w:szCs w:val="23"/>
        </w:rPr>
      </w:pPr>
      <w:r>
        <w:rPr>
          <w:sz w:val="23"/>
          <w:szCs w:val="23"/>
        </w:rPr>
        <w:t xml:space="preserve">To this end, </w:t>
      </w:r>
      <w:r w:rsidR="00056E13">
        <w:rPr>
          <w:sz w:val="23"/>
          <w:szCs w:val="23"/>
        </w:rPr>
        <w:t xml:space="preserve">SALGA has requested Kannaland Municipality to </w:t>
      </w:r>
      <w:r>
        <w:rPr>
          <w:sz w:val="23"/>
          <w:szCs w:val="23"/>
        </w:rPr>
        <w:t xml:space="preserve">please review and update the Plan, including adding all the outstanding due dates. Mr Joe Hearne at </w:t>
      </w:r>
      <w:r>
        <w:rPr>
          <w:color w:val="006EC0"/>
          <w:sz w:val="23"/>
          <w:szCs w:val="23"/>
        </w:rPr>
        <w:t>jhearne@salqa.org.za or 082 908 3334</w:t>
      </w:r>
      <w:r w:rsidR="00056E13">
        <w:rPr>
          <w:color w:val="006EC0"/>
          <w:sz w:val="23"/>
          <w:szCs w:val="23"/>
        </w:rPr>
        <w:t xml:space="preserve"> may be contacted </w:t>
      </w:r>
      <w:r>
        <w:rPr>
          <w:sz w:val="23"/>
          <w:szCs w:val="23"/>
        </w:rPr>
        <w:t>for further assistance and support in this regard.</w:t>
      </w:r>
    </w:p>
    <w:p w14:paraId="72864E3A" w14:textId="25740B65" w:rsidR="00562EB2" w:rsidRDefault="00562EB2" w:rsidP="00553877">
      <w:pPr>
        <w:autoSpaceDE w:val="0"/>
        <w:autoSpaceDN w:val="0"/>
        <w:adjustRightInd w:val="0"/>
        <w:spacing w:after="0" w:line="240" w:lineRule="auto"/>
        <w:rPr>
          <w:sz w:val="23"/>
          <w:szCs w:val="23"/>
        </w:rPr>
      </w:pPr>
    </w:p>
    <w:p w14:paraId="6FE5F323" w14:textId="71E80E49" w:rsidR="00562EB2" w:rsidRDefault="00562EB2" w:rsidP="00553877">
      <w:pPr>
        <w:autoSpaceDE w:val="0"/>
        <w:autoSpaceDN w:val="0"/>
        <w:adjustRightInd w:val="0"/>
        <w:spacing w:after="0" w:line="240" w:lineRule="auto"/>
        <w:rPr>
          <w:sz w:val="23"/>
          <w:szCs w:val="23"/>
        </w:rPr>
      </w:pPr>
    </w:p>
    <w:p w14:paraId="6E78FB2E" w14:textId="34A6EFC0" w:rsidR="00562EB2" w:rsidRDefault="00562EB2" w:rsidP="00553877">
      <w:pPr>
        <w:autoSpaceDE w:val="0"/>
        <w:autoSpaceDN w:val="0"/>
        <w:adjustRightInd w:val="0"/>
        <w:spacing w:after="0" w:line="240" w:lineRule="auto"/>
        <w:rPr>
          <w:sz w:val="23"/>
          <w:szCs w:val="23"/>
        </w:rPr>
      </w:pPr>
    </w:p>
    <w:p w14:paraId="03486601" w14:textId="5C7DE57A" w:rsidR="00562EB2" w:rsidRDefault="00562EB2" w:rsidP="00553877">
      <w:pPr>
        <w:autoSpaceDE w:val="0"/>
        <w:autoSpaceDN w:val="0"/>
        <w:adjustRightInd w:val="0"/>
        <w:spacing w:after="0" w:line="240" w:lineRule="auto"/>
        <w:rPr>
          <w:sz w:val="23"/>
          <w:szCs w:val="23"/>
        </w:rPr>
      </w:pPr>
    </w:p>
    <w:p w14:paraId="64D96358" w14:textId="56928F33" w:rsidR="00562EB2" w:rsidRDefault="00562EB2" w:rsidP="00553877">
      <w:pPr>
        <w:autoSpaceDE w:val="0"/>
        <w:autoSpaceDN w:val="0"/>
        <w:adjustRightInd w:val="0"/>
        <w:spacing w:after="0" w:line="240" w:lineRule="auto"/>
        <w:rPr>
          <w:sz w:val="23"/>
          <w:szCs w:val="23"/>
        </w:rPr>
      </w:pPr>
    </w:p>
    <w:p w14:paraId="4F8C80E0" w14:textId="1FABBC69" w:rsidR="00562EB2" w:rsidRDefault="00562EB2" w:rsidP="00553877">
      <w:pPr>
        <w:autoSpaceDE w:val="0"/>
        <w:autoSpaceDN w:val="0"/>
        <w:adjustRightInd w:val="0"/>
        <w:spacing w:after="0" w:line="240" w:lineRule="auto"/>
        <w:rPr>
          <w:sz w:val="23"/>
          <w:szCs w:val="23"/>
        </w:rPr>
      </w:pPr>
    </w:p>
    <w:p w14:paraId="1A67D3D3" w14:textId="261E4F33" w:rsidR="00562EB2" w:rsidRDefault="00562EB2" w:rsidP="00553877">
      <w:pPr>
        <w:autoSpaceDE w:val="0"/>
        <w:autoSpaceDN w:val="0"/>
        <w:adjustRightInd w:val="0"/>
        <w:spacing w:after="0" w:line="240" w:lineRule="auto"/>
        <w:rPr>
          <w:sz w:val="23"/>
          <w:szCs w:val="23"/>
        </w:rPr>
      </w:pPr>
    </w:p>
    <w:p w14:paraId="73D130B0" w14:textId="02A2B07C" w:rsidR="00562EB2" w:rsidRDefault="00562EB2" w:rsidP="00553877">
      <w:pPr>
        <w:autoSpaceDE w:val="0"/>
        <w:autoSpaceDN w:val="0"/>
        <w:adjustRightInd w:val="0"/>
        <w:spacing w:after="0" w:line="240" w:lineRule="auto"/>
        <w:rPr>
          <w:sz w:val="23"/>
          <w:szCs w:val="23"/>
        </w:rPr>
      </w:pPr>
    </w:p>
    <w:p w14:paraId="36594603" w14:textId="65F5E092" w:rsidR="00562EB2" w:rsidRDefault="00562EB2" w:rsidP="00553877">
      <w:pPr>
        <w:autoSpaceDE w:val="0"/>
        <w:autoSpaceDN w:val="0"/>
        <w:adjustRightInd w:val="0"/>
        <w:spacing w:after="0" w:line="240" w:lineRule="auto"/>
        <w:rPr>
          <w:sz w:val="23"/>
          <w:szCs w:val="23"/>
        </w:rPr>
      </w:pPr>
    </w:p>
    <w:p w14:paraId="24B51C27" w14:textId="763ADD70" w:rsidR="00562EB2" w:rsidRDefault="00562EB2" w:rsidP="00553877">
      <w:pPr>
        <w:autoSpaceDE w:val="0"/>
        <w:autoSpaceDN w:val="0"/>
        <w:adjustRightInd w:val="0"/>
        <w:spacing w:after="0" w:line="240" w:lineRule="auto"/>
        <w:rPr>
          <w:sz w:val="23"/>
          <w:szCs w:val="23"/>
        </w:rPr>
      </w:pPr>
    </w:p>
    <w:p w14:paraId="4B4E14A9" w14:textId="35A14C8E" w:rsidR="00562EB2" w:rsidRDefault="00562EB2" w:rsidP="00553877">
      <w:pPr>
        <w:autoSpaceDE w:val="0"/>
        <w:autoSpaceDN w:val="0"/>
        <w:adjustRightInd w:val="0"/>
        <w:spacing w:after="0" w:line="240" w:lineRule="auto"/>
        <w:rPr>
          <w:sz w:val="23"/>
          <w:szCs w:val="23"/>
        </w:rPr>
      </w:pPr>
    </w:p>
    <w:p w14:paraId="0802C67F" w14:textId="6E20FF69" w:rsidR="00562EB2" w:rsidRDefault="00562EB2" w:rsidP="00553877">
      <w:pPr>
        <w:autoSpaceDE w:val="0"/>
        <w:autoSpaceDN w:val="0"/>
        <w:adjustRightInd w:val="0"/>
        <w:spacing w:after="0" w:line="240" w:lineRule="auto"/>
        <w:rPr>
          <w:sz w:val="23"/>
          <w:szCs w:val="23"/>
        </w:rPr>
      </w:pPr>
    </w:p>
    <w:p w14:paraId="02F35B14" w14:textId="6A55AF90" w:rsidR="00562EB2" w:rsidRDefault="00562EB2" w:rsidP="00553877">
      <w:pPr>
        <w:autoSpaceDE w:val="0"/>
        <w:autoSpaceDN w:val="0"/>
        <w:adjustRightInd w:val="0"/>
        <w:spacing w:after="0" w:line="240" w:lineRule="auto"/>
        <w:rPr>
          <w:sz w:val="23"/>
          <w:szCs w:val="23"/>
        </w:rPr>
      </w:pPr>
    </w:p>
    <w:p w14:paraId="743D1A06" w14:textId="52677C6C" w:rsidR="00562EB2" w:rsidRDefault="00562EB2" w:rsidP="00553877">
      <w:pPr>
        <w:autoSpaceDE w:val="0"/>
        <w:autoSpaceDN w:val="0"/>
        <w:adjustRightInd w:val="0"/>
        <w:spacing w:after="0" w:line="240" w:lineRule="auto"/>
        <w:rPr>
          <w:sz w:val="23"/>
          <w:szCs w:val="23"/>
        </w:rPr>
      </w:pPr>
    </w:p>
    <w:p w14:paraId="671D12D3" w14:textId="71ED16E3" w:rsidR="00562EB2" w:rsidRDefault="00562EB2" w:rsidP="00553877">
      <w:pPr>
        <w:autoSpaceDE w:val="0"/>
        <w:autoSpaceDN w:val="0"/>
        <w:adjustRightInd w:val="0"/>
        <w:spacing w:after="0" w:line="240" w:lineRule="auto"/>
        <w:rPr>
          <w:sz w:val="23"/>
          <w:szCs w:val="23"/>
        </w:rPr>
      </w:pPr>
    </w:p>
    <w:p w14:paraId="2F93EB4A" w14:textId="065C8B92" w:rsidR="00562EB2" w:rsidRDefault="00562EB2" w:rsidP="00553877">
      <w:pPr>
        <w:autoSpaceDE w:val="0"/>
        <w:autoSpaceDN w:val="0"/>
        <w:adjustRightInd w:val="0"/>
        <w:spacing w:after="0" w:line="240" w:lineRule="auto"/>
        <w:rPr>
          <w:sz w:val="23"/>
          <w:szCs w:val="23"/>
        </w:rPr>
      </w:pPr>
    </w:p>
    <w:p w14:paraId="27631E62" w14:textId="26612A95" w:rsidR="00562EB2" w:rsidRDefault="00562EB2" w:rsidP="00553877">
      <w:pPr>
        <w:autoSpaceDE w:val="0"/>
        <w:autoSpaceDN w:val="0"/>
        <w:adjustRightInd w:val="0"/>
        <w:spacing w:after="0" w:line="240" w:lineRule="auto"/>
        <w:rPr>
          <w:sz w:val="23"/>
          <w:szCs w:val="23"/>
        </w:rPr>
      </w:pPr>
    </w:p>
    <w:p w14:paraId="78AB55F7" w14:textId="3134431C" w:rsidR="00562EB2" w:rsidRDefault="00562EB2" w:rsidP="00553877">
      <w:pPr>
        <w:autoSpaceDE w:val="0"/>
        <w:autoSpaceDN w:val="0"/>
        <w:adjustRightInd w:val="0"/>
        <w:spacing w:after="0" w:line="240" w:lineRule="auto"/>
        <w:rPr>
          <w:sz w:val="23"/>
          <w:szCs w:val="23"/>
        </w:rPr>
      </w:pPr>
    </w:p>
    <w:p w14:paraId="3CFF4916" w14:textId="56D91C80" w:rsidR="00562EB2" w:rsidRDefault="00562EB2" w:rsidP="00553877">
      <w:pPr>
        <w:autoSpaceDE w:val="0"/>
        <w:autoSpaceDN w:val="0"/>
        <w:adjustRightInd w:val="0"/>
        <w:spacing w:after="0" w:line="240" w:lineRule="auto"/>
        <w:rPr>
          <w:sz w:val="23"/>
          <w:szCs w:val="23"/>
        </w:rPr>
      </w:pPr>
    </w:p>
    <w:p w14:paraId="62274379" w14:textId="33C18242" w:rsidR="00562EB2" w:rsidRDefault="00562EB2" w:rsidP="00553877">
      <w:pPr>
        <w:autoSpaceDE w:val="0"/>
        <w:autoSpaceDN w:val="0"/>
        <w:adjustRightInd w:val="0"/>
        <w:spacing w:after="0" w:line="240" w:lineRule="auto"/>
        <w:rPr>
          <w:sz w:val="23"/>
          <w:szCs w:val="23"/>
        </w:rPr>
      </w:pPr>
    </w:p>
    <w:p w14:paraId="21AEFB44" w14:textId="552CC402" w:rsidR="00562EB2" w:rsidRDefault="00562EB2" w:rsidP="00553877">
      <w:pPr>
        <w:autoSpaceDE w:val="0"/>
        <w:autoSpaceDN w:val="0"/>
        <w:adjustRightInd w:val="0"/>
        <w:spacing w:after="0" w:line="240" w:lineRule="auto"/>
        <w:rPr>
          <w:sz w:val="23"/>
          <w:szCs w:val="23"/>
        </w:rPr>
      </w:pPr>
    </w:p>
    <w:p w14:paraId="31686A4D" w14:textId="7A151303" w:rsidR="00562EB2" w:rsidRDefault="00562EB2" w:rsidP="00553877">
      <w:pPr>
        <w:autoSpaceDE w:val="0"/>
        <w:autoSpaceDN w:val="0"/>
        <w:adjustRightInd w:val="0"/>
        <w:spacing w:after="0" w:line="240" w:lineRule="auto"/>
        <w:rPr>
          <w:sz w:val="23"/>
          <w:szCs w:val="23"/>
        </w:rPr>
      </w:pPr>
    </w:p>
    <w:p w14:paraId="15874192" w14:textId="1E149E0C" w:rsidR="00562EB2" w:rsidRDefault="00562EB2" w:rsidP="00553877">
      <w:pPr>
        <w:autoSpaceDE w:val="0"/>
        <w:autoSpaceDN w:val="0"/>
        <w:adjustRightInd w:val="0"/>
        <w:spacing w:after="0" w:line="240" w:lineRule="auto"/>
        <w:rPr>
          <w:sz w:val="23"/>
          <w:szCs w:val="23"/>
        </w:rPr>
      </w:pPr>
    </w:p>
    <w:p w14:paraId="17FFEED4" w14:textId="3CE3811D" w:rsidR="00562EB2" w:rsidRDefault="00562EB2" w:rsidP="00553877">
      <w:pPr>
        <w:autoSpaceDE w:val="0"/>
        <w:autoSpaceDN w:val="0"/>
        <w:adjustRightInd w:val="0"/>
        <w:spacing w:after="0" w:line="240" w:lineRule="auto"/>
        <w:rPr>
          <w:sz w:val="23"/>
          <w:szCs w:val="23"/>
        </w:rPr>
      </w:pPr>
    </w:p>
    <w:p w14:paraId="4DF054EE" w14:textId="65723D7C" w:rsidR="004C1E32" w:rsidRPr="001E6469" w:rsidRDefault="00DC259E" w:rsidP="00DC259E">
      <w:pPr>
        <w:pStyle w:val="Heading1"/>
      </w:pPr>
      <w:bookmarkStart w:id="16" w:name="_Toc77834758"/>
      <w:r>
        <w:t>A</w:t>
      </w:r>
      <w:r w:rsidR="00D72096">
        <w:t>NNUAL REVIEW OF THE FIVE-YEAR IDP</w:t>
      </w:r>
      <w:bookmarkEnd w:id="16"/>
    </w:p>
    <w:p w14:paraId="55CC3339" w14:textId="77777777" w:rsidR="004C1E32" w:rsidRDefault="004C1E32" w:rsidP="004C1E32">
      <w:pPr>
        <w:pStyle w:val="Heading7"/>
        <w:rPr>
          <w:rFonts w:ascii="Arial" w:hAnsi="Arial" w:cs="Arial"/>
          <w:color w:val="auto"/>
          <w:sz w:val="22"/>
          <w:szCs w:val="22"/>
        </w:rPr>
      </w:pPr>
    </w:p>
    <w:p w14:paraId="6F967FAE" w14:textId="5B3334B2" w:rsidR="004C1E32" w:rsidRDefault="004C1E32" w:rsidP="004C1E32">
      <w:pPr>
        <w:pStyle w:val="Heading7"/>
        <w:rPr>
          <w:rFonts w:ascii="Arial" w:hAnsi="Arial" w:cs="Arial"/>
          <w:color w:val="auto"/>
          <w:sz w:val="22"/>
          <w:szCs w:val="22"/>
        </w:rPr>
      </w:pPr>
      <w:r w:rsidRPr="00907B01">
        <w:rPr>
          <w:rFonts w:ascii="Arial" w:hAnsi="Arial" w:cs="Arial"/>
          <w:color w:val="auto"/>
          <w:sz w:val="22"/>
          <w:szCs w:val="22"/>
        </w:rPr>
        <w:t>MSA</w:t>
      </w:r>
      <w:r w:rsidRPr="00907B01">
        <w:rPr>
          <w:rFonts w:ascii="Arial" w:hAnsi="Arial" w:cs="Arial"/>
          <w:color w:val="auto"/>
          <w:spacing w:val="-1"/>
          <w:sz w:val="22"/>
          <w:szCs w:val="22"/>
        </w:rPr>
        <w:t xml:space="preserve"> </w:t>
      </w:r>
      <w:r w:rsidRPr="00907B01">
        <w:rPr>
          <w:rFonts w:ascii="Arial" w:hAnsi="Arial" w:cs="Arial"/>
          <w:color w:val="auto"/>
          <w:sz w:val="22"/>
          <w:szCs w:val="22"/>
        </w:rPr>
        <w:t>Section</w:t>
      </w:r>
      <w:r w:rsidRPr="00907B01">
        <w:rPr>
          <w:rFonts w:ascii="Arial" w:hAnsi="Arial" w:cs="Arial"/>
          <w:color w:val="auto"/>
          <w:spacing w:val="-2"/>
          <w:sz w:val="22"/>
          <w:szCs w:val="22"/>
        </w:rPr>
        <w:t xml:space="preserve"> </w:t>
      </w:r>
      <w:r w:rsidRPr="00907B01">
        <w:rPr>
          <w:rFonts w:ascii="Arial" w:hAnsi="Arial" w:cs="Arial"/>
          <w:color w:val="auto"/>
          <w:sz w:val="22"/>
          <w:szCs w:val="22"/>
        </w:rPr>
        <w:t>34:</w:t>
      </w:r>
      <w:r w:rsidRPr="00907B01">
        <w:rPr>
          <w:rFonts w:ascii="Arial" w:hAnsi="Arial" w:cs="Arial"/>
          <w:color w:val="auto"/>
          <w:spacing w:val="-2"/>
          <w:sz w:val="22"/>
          <w:szCs w:val="22"/>
        </w:rPr>
        <w:t xml:space="preserve"> </w:t>
      </w:r>
      <w:r w:rsidRPr="00907B01">
        <w:rPr>
          <w:rFonts w:ascii="Arial" w:hAnsi="Arial" w:cs="Arial"/>
          <w:color w:val="auto"/>
          <w:sz w:val="22"/>
          <w:szCs w:val="22"/>
        </w:rPr>
        <w:t>Annual</w:t>
      </w:r>
      <w:r w:rsidRPr="00907B01">
        <w:rPr>
          <w:rFonts w:ascii="Arial" w:hAnsi="Arial" w:cs="Arial"/>
          <w:color w:val="auto"/>
          <w:spacing w:val="-3"/>
          <w:sz w:val="22"/>
          <w:szCs w:val="22"/>
        </w:rPr>
        <w:t xml:space="preserve"> </w:t>
      </w:r>
      <w:r w:rsidRPr="00907B01">
        <w:rPr>
          <w:rFonts w:ascii="Arial" w:hAnsi="Arial" w:cs="Arial"/>
          <w:color w:val="auto"/>
          <w:sz w:val="22"/>
          <w:szCs w:val="22"/>
        </w:rPr>
        <w:t>review</w:t>
      </w:r>
      <w:r w:rsidRPr="00907B01">
        <w:rPr>
          <w:rFonts w:ascii="Arial" w:hAnsi="Arial" w:cs="Arial"/>
          <w:color w:val="auto"/>
          <w:spacing w:val="-1"/>
          <w:sz w:val="22"/>
          <w:szCs w:val="22"/>
        </w:rPr>
        <w:t xml:space="preserve"> </w:t>
      </w:r>
      <w:r w:rsidRPr="00907B01">
        <w:rPr>
          <w:rFonts w:ascii="Arial" w:hAnsi="Arial" w:cs="Arial"/>
          <w:color w:val="auto"/>
          <w:sz w:val="22"/>
          <w:szCs w:val="22"/>
        </w:rPr>
        <w:t>and</w:t>
      </w:r>
      <w:r w:rsidRPr="00907B01">
        <w:rPr>
          <w:rFonts w:ascii="Arial" w:hAnsi="Arial" w:cs="Arial"/>
          <w:color w:val="auto"/>
          <w:spacing w:val="-2"/>
          <w:sz w:val="22"/>
          <w:szCs w:val="22"/>
        </w:rPr>
        <w:t xml:space="preserve"> </w:t>
      </w:r>
      <w:r w:rsidRPr="00907B01">
        <w:rPr>
          <w:rFonts w:ascii="Arial" w:hAnsi="Arial" w:cs="Arial"/>
          <w:color w:val="auto"/>
          <w:sz w:val="22"/>
          <w:szCs w:val="22"/>
        </w:rPr>
        <w:t>amendment</w:t>
      </w:r>
      <w:r w:rsidRPr="00907B01">
        <w:rPr>
          <w:rFonts w:ascii="Arial" w:hAnsi="Arial" w:cs="Arial"/>
          <w:color w:val="auto"/>
          <w:spacing w:val="-2"/>
          <w:sz w:val="22"/>
          <w:szCs w:val="22"/>
        </w:rPr>
        <w:t xml:space="preserve"> </w:t>
      </w:r>
      <w:r w:rsidRPr="00907B01">
        <w:rPr>
          <w:rFonts w:ascii="Arial" w:hAnsi="Arial" w:cs="Arial"/>
          <w:color w:val="auto"/>
          <w:sz w:val="22"/>
          <w:szCs w:val="22"/>
        </w:rPr>
        <w:t>of</w:t>
      </w:r>
      <w:r w:rsidRPr="00907B01">
        <w:rPr>
          <w:rFonts w:ascii="Arial" w:hAnsi="Arial" w:cs="Arial"/>
          <w:color w:val="auto"/>
          <w:spacing w:val="-2"/>
          <w:sz w:val="22"/>
          <w:szCs w:val="22"/>
        </w:rPr>
        <w:t xml:space="preserve"> </w:t>
      </w:r>
      <w:r w:rsidRPr="00907B01">
        <w:rPr>
          <w:rFonts w:ascii="Arial" w:hAnsi="Arial" w:cs="Arial"/>
          <w:color w:val="auto"/>
          <w:sz w:val="22"/>
          <w:szCs w:val="22"/>
        </w:rPr>
        <w:t>integrated</w:t>
      </w:r>
      <w:r w:rsidRPr="00907B01">
        <w:rPr>
          <w:rFonts w:ascii="Arial" w:hAnsi="Arial" w:cs="Arial"/>
          <w:color w:val="auto"/>
          <w:spacing w:val="-3"/>
          <w:sz w:val="22"/>
          <w:szCs w:val="22"/>
        </w:rPr>
        <w:t xml:space="preserve"> </w:t>
      </w:r>
      <w:r w:rsidRPr="00907B01">
        <w:rPr>
          <w:rFonts w:ascii="Arial" w:hAnsi="Arial" w:cs="Arial"/>
          <w:color w:val="auto"/>
          <w:sz w:val="22"/>
          <w:szCs w:val="22"/>
        </w:rPr>
        <w:t>development</w:t>
      </w:r>
      <w:r w:rsidRPr="00907B01">
        <w:rPr>
          <w:rFonts w:ascii="Arial" w:hAnsi="Arial" w:cs="Arial"/>
          <w:color w:val="auto"/>
          <w:spacing w:val="-2"/>
          <w:sz w:val="22"/>
          <w:szCs w:val="22"/>
        </w:rPr>
        <w:t xml:space="preserve"> </w:t>
      </w:r>
      <w:r w:rsidRPr="00907B01">
        <w:rPr>
          <w:rFonts w:ascii="Arial" w:hAnsi="Arial" w:cs="Arial"/>
          <w:color w:val="auto"/>
          <w:sz w:val="22"/>
          <w:szCs w:val="22"/>
        </w:rPr>
        <w:t>plan</w:t>
      </w:r>
    </w:p>
    <w:p w14:paraId="06D4C318" w14:textId="77777777" w:rsidR="004C1E32" w:rsidRPr="00907B01" w:rsidRDefault="004C1E32" w:rsidP="004C1E32">
      <w:pPr>
        <w:pStyle w:val="BodyText"/>
        <w:rPr>
          <w:sz w:val="22"/>
          <w:szCs w:val="22"/>
        </w:rPr>
      </w:pPr>
      <w:r w:rsidRPr="00907B01">
        <w:rPr>
          <w:sz w:val="22"/>
          <w:szCs w:val="22"/>
        </w:rPr>
        <w:t>A</w:t>
      </w:r>
      <w:r w:rsidRPr="00907B01">
        <w:rPr>
          <w:spacing w:val="-3"/>
          <w:sz w:val="22"/>
          <w:szCs w:val="22"/>
        </w:rPr>
        <w:t xml:space="preserve"> </w:t>
      </w:r>
      <w:r w:rsidRPr="00907B01">
        <w:rPr>
          <w:sz w:val="22"/>
          <w:szCs w:val="22"/>
        </w:rPr>
        <w:t>municipal</w:t>
      </w:r>
      <w:r w:rsidRPr="00907B01">
        <w:rPr>
          <w:spacing w:val="-3"/>
          <w:sz w:val="22"/>
          <w:szCs w:val="22"/>
        </w:rPr>
        <w:t xml:space="preserve"> </w:t>
      </w:r>
      <w:r w:rsidRPr="00907B01">
        <w:rPr>
          <w:sz w:val="22"/>
          <w:szCs w:val="22"/>
        </w:rPr>
        <w:t>council;</w:t>
      </w:r>
    </w:p>
    <w:p w14:paraId="6EF2AB4D" w14:textId="721F6173" w:rsidR="00992162" w:rsidRPr="00907B01" w:rsidRDefault="004C1E32" w:rsidP="004C1E32">
      <w:pPr>
        <w:widowControl w:val="0"/>
        <w:tabs>
          <w:tab w:val="left" w:pos="1578"/>
        </w:tabs>
        <w:autoSpaceDE w:val="0"/>
        <w:autoSpaceDN w:val="0"/>
        <w:spacing w:before="36" w:after="0" w:line="240" w:lineRule="auto"/>
        <w:rPr>
          <w:rFonts w:ascii="Arial" w:hAnsi="Arial" w:cs="Arial"/>
          <w:i/>
          <w:sz w:val="22"/>
          <w:szCs w:val="22"/>
        </w:rPr>
      </w:pPr>
      <w:r w:rsidRPr="00907B01">
        <w:rPr>
          <w:rFonts w:ascii="Arial" w:hAnsi="Arial" w:cs="Arial"/>
          <w:i/>
          <w:sz w:val="22"/>
          <w:szCs w:val="22"/>
        </w:rPr>
        <w:t>(a)</w:t>
      </w:r>
      <w:r w:rsidR="00992162" w:rsidRPr="00907B01">
        <w:rPr>
          <w:rFonts w:ascii="Arial" w:hAnsi="Arial" w:cs="Arial"/>
          <w:i/>
          <w:sz w:val="22"/>
          <w:szCs w:val="22"/>
        </w:rPr>
        <w:t xml:space="preserve"> </w:t>
      </w:r>
      <w:r w:rsidRPr="00D72096">
        <w:rPr>
          <w:rFonts w:ascii="Arial" w:hAnsi="Arial" w:cs="Arial"/>
          <w:b/>
          <w:bCs/>
          <w:i/>
          <w:sz w:val="22"/>
          <w:szCs w:val="22"/>
          <w:u w:val="single"/>
        </w:rPr>
        <w:t>must</w:t>
      </w:r>
      <w:r w:rsidRPr="00D72096">
        <w:rPr>
          <w:rFonts w:ascii="Arial" w:hAnsi="Arial" w:cs="Arial"/>
          <w:b/>
          <w:bCs/>
          <w:i/>
          <w:spacing w:val="-3"/>
          <w:sz w:val="22"/>
          <w:szCs w:val="22"/>
          <w:u w:val="single"/>
        </w:rPr>
        <w:t xml:space="preserve"> </w:t>
      </w:r>
      <w:r w:rsidRPr="00907B01">
        <w:rPr>
          <w:rFonts w:ascii="Arial" w:hAnsi="Arial" w:cs="Arial"/>
          <w:i/>
          <w:sz w:val="22"/>
          <w:szCs w:val="22"/>
        </w:rPr>
        <w:t>review</w:t>
      </w:r>
      <w:r w:rsidRPr="00907B01">
        <w:rPr>
          <w:rFonts w:ascii="Arial" w:hAnsi="Arial" w:cs="Arial"/>
          <w:i/>
          <w:spacing w:val="-3"/>
          <w:sz w:val="22"/>
          <w:szCs w:val="22"/>
        </w:rPr>
        <w:t xml:space="preserve"> </w:t>
      </w:r>
      <w:r w:rsidRPr="00907B01">
        <w:rPr>
          <w:rFonts w:ascii="Arial" w:hAnsi="Arial" w:cs="Arial"/>
          <w:i/>
          <w:sz w:val="22"/>
          <w:szCs w:val="22"/>
        </w:rPr>
        <w:t>its integrated</w:t>
      </w:r>
      <w:r w:rsidRPr="00907B01">
        <w:rPr>
          <w:rFonts w:ascii="Arial" w:hAnsi="Arial" w:cs="Arial"/>
          <w:i/>
          <w:spacing w:val="-3"/>
          <w:sz w:val="22"/>
          <w:szCs w:val="22"/>
        </w:rPr>
        <w:t xml:space="preserve"> </w:t>
      </w:r>
      <w:r w:rsidRPr="00907B01">
        <w:rPr>
          <w:rFonts w:ascii="Arial" w:hAnsi="Arial" w:cs="Arial"/>
          <w:i/>
          <w:sz w:val="22"/>
          <w:szCs w:val="22"/>
        </w:rPr>
        <w:t>development</w:t>
      </w:r>
      <w:r w:rsidRPr="00907B01">
        <w:rPr>
          <w:rFonts w:ascii="Arial" w:hAnsi="Arial" w:cs="Arial"/>
          <w:i/>
          <w:spacing w:val="-3"/>
          <w:sz w:val="22"/>
          <w:szCs w:val="22"/>
        </w:rPr>
        <w:t xml:space="preserve"> </w:t>
      </w:r>
      <w:r w:rsidRPr="00907B01">
        <w:rPr>
          <w:rFonts w:ascii="Arial" w:hAnsi="Arial" w:cs="Arial"/>
          <w:i/>
          <w:sz w:val="22"/>
          <w:szCs w:val="22"/>
        </w:rPr>
        <w:t>plan-</w:t>
      </w:r>
    </w:p>
    <w:p w14:paraId="2153BD20" w14:textId="248B4720" w:rsidR="00992162" w:rsidRPr="00907B01" w:rsidRDefault="004C1E32" w:rsidP="00086812">
      <w:pPr>
        <w:pStyle w:val="ListParagraph"/>
        <w:widowControl w:val="0"/>
        <w:numPr>
          <w:ilvl w:val="0"/>
          <w:numId w:val="25"/>
        </w:numPr>
        <w:tabs>
          <w:tab w:val="left" w:pos="2276"/>
        </w:tabs>
        <w:autoSpaceDE w:val="0"/>
        <w:autoSpaceDN w:val="0"/>
        <w:spacing w:before="39" w:after="0" w:line="268" w:lineRule="auto"/>
        <w:ind w:right="1393"/>
        <w:rPr>
          <w:rFonts w:ascii="Arial" w:hAnsi="Arial" w:cs="Arial"/>
          <w:i/>
          <w:spacing w:val="-1"/>
          <w:sz w:val="22"/>
          <w:szCs w:val="22"/>
        </w:rPr>
      </w:pPr>
      <w:r w:rsidRPr="00907B01">
        <w:rPr>
          <w:rFonts w:ascii="Arial" w:hAnsi="Arial" w:cs="Arial"/>
          <w:i/>
          <w:sz w:val="22"/>
          <w:szCs w:val="22"/>
        </w:rPr>
        <w:t>annually</w:t>
      </w:r>
      <w:r w:rsidRPr="00907B01">
        <w:rPr>
          <w:rFonts w:ascii="Arial" w:hAnsi="Arial" w:cs="Arial"/>
          <w:i/>
          <w:spacing w:val="-2"/>
          <w:sz w:val="22"/>
          <w:szCs w:val="22"/>
        </w:rPr>
        <w:t xml:space="preserve"> </w:t>
      </w:r>
      <w:r w:rsidRPr="00907B01">
        <w:rPr>
          <w:rFonts w:ascii="Arial" w:hAnsi="Arial" w:cs="Arial"/>
          <w:i/>
          <w:sz w:val="22"/>
          <w:szCs w:val="22"/>
        </w:rPr>
        <w:t>in</w:t>
      </w:r>
      <w:r w:rsidRPr="00907B01">
        <w:rPr>
          <w:rFonts w:ascii="Arial" w:hAnsi="Arial" w:cs="Arial"/>
          <w:i/>
          <w:spacing w:val="-1"/>
          <w:sz w:val="22"/>
          <w:szCs w:val="22"/>
        </w:rPr>
        <w:t xml:space="preserve"> </w:t>
      </w:r>
      <w:r w:rsidRPr="00907B01">
        <w:rPr>
          <w:rFonts w:ascii="Arial" w:hAnsi="Arial" w:cs="Arial"/>
          <w:i/>
          <w:sz w:val="22"/>
          <w:szCs w:val="22"/>
        </w:rPr>
        <w:t>accordance</w:t>
      </w:r>
      <w:r w:rsidRPr="00907B01">
        <w:rPr>
          <w:rFonts w:ascii="Arial" w:hAnsi="Arial" w:cs="Arial"/>
          <w:i/>
          <w:spacing w:val="-1"/>
          <w:sz w:val="22"/>
          <w:szCs w:val="22"/>
        </w:rPr>
        <w:t xml:space="preserve"> </w:t>
      </w:r>
      <w:r w:rsidRPr="00907B01">
        <w:rPr>
          <w:rFonts w:ascii="Arial" w:hAnsi="Arial" w:cs="Arial"/>
          <w:i/>
          <w:sz w:val="22"/>
          <w:szCs w:val="22"/>
        </w:rPr>
        <w:t>with</w:t>
      </w:r>
      <w:r w:rsidRPr="00907B01">
        <w:rPr>
          <w:rFonts w:ascii="Arial" w:hAnsi="Arial" w:cs="Arial"/>
          <w:i/>
          <w:spacing w:val="-2"/>
          <w:sz w:val="22"/>
          <w:szCs w:val="22"/>
        </w:rPr>
        <w:t xml:space="preserve"> </w:t>
      </w:r>
      <w:r w:rsidRPr="00907B01">
        <w:rPr>
          <w:rFonts w:ascii="Arial" w:hAnsi="Arial" w:cs="Arial"/>
          <w:i/>
          <w:sz w:val="22"/>
          <w:szCs w:val="22"/>
        </w:rPr>
        <w:t>an</w:t>
      </w:r>
      <w:r w:rsidRPr="00907B01">
        <w:rPr>
          <w:rFonts w:ascii="Arial" w:hAnsi="Arial" w:cs="Arial"/>
          <w:i/>
          <w:spacing w:val="-1"/>
          <w:sz w:val="22"/>
          <w:szCs w:val="22"/>
        </w:rPr>
        <w:t xml:space="preserve"> </w:t>
      </w:r>
      <w:r w:rsidRPr="00907B01">
        <w:rPr>
          <w:rFonts w:ascii="Arial" w:hAnsi="Arial" w:cs="Arial"/>
          <w:i/>
          <w:sz w:val="22"/>
          <w:szCs w:val="22"/>
        </w:rPr>
        <w:t>assessment</w:t>
      </w:r>
      <w:r w:rsidRPr="00907B01">
        <w:rPr>
          <w:rFonts w:ascii="Arial" w:hAnsi="Arial" w:cs="Arial"/>
          <w:i/>
          <w:spacing w:val="-1"/>
          <w:sz w:val="22"/>
          <w:szCs w:val="22"/>
        </w:rPr>
        <w:t xml:space="preserve"> </w:t>
      </w:r>
      <w:r w:rsidRPr="00907B01">
        <w:rPr>
          <w:rFonts w:ascii="Arial" w:hAnsi="Arial" w:cs="Arial"/>
          <w:i/>
          <w:sz w:val="22"/>
          <w:szCs w:val="22"/>
        </w:rPr>
        <w:t>of</w:t>
      </w:r>
      <w:r w:rsidRPr="00907B01">
        <w:rPr>
          <w:rFonts w:ascii="Arial" w:hAnsi="Arial" w:cs="Arial"/>
          <w:i/>
          <w:spacing w:val="-2"/>
          <w:sz w:val="22"/>
          <w:szCs w:val="22"/>
        </w:rPr>
        <w:t xml:space="preserve"> </w:t>
      </w:r>
      <w:r w:rsidRPr="00907B01">
        <w:rPr>
          <w:rFonts w:ascii="Arial" w:hAnsi="Arial" w:cs="Arial"/>
          <w:i/>
          <w:sz w:val="22"/>
          <w:szCs w:val="22"/>
        </w:rPr>
        <w:t>its performance</w:t>
      </w:r>
      <w:r w:rsidRPr="00907B01">
        <w:rPr>
          <w:rFonts w:ascii="Arial" w:hAnsi="Arial" w:cs="Arial"/>
          <w:i/>
          <w:spacing w:val="-1"/>
          <w:sz w:val="22"/>
          <w:szCs w:val="22"/>
        </w:rPr>
        <w:t xml:space="preserve"> </w:t>
      </w:r>
      <w:r w:rsidRPr="00907B01">
        <w:rPr>
          <w:rFonts w:ascii="Arial" w:hAnsi="Arial" w:cs="Arial"/>
          <w:i/>
          <w:sz w:val="22"/>
          <w:szCs w:val="22"/>
        </w:rPr>
        <w:t>measurements</w:t>
      </w:r>
      <w:r w:rsidRPr="00907B01">
        <w:rPr>
          <w:rFonts w:ascii="Arial" w:hAnsi="Arial" w:cs="Arial"/>
          <w:i/>
          <w:spacing w:val="-1"/>
          <w:sz w:val="22"/>
          <w:szCs w:val="22"/>
        </w:rPr>
        <w:t xml:space="preserve"> </w:t>
      </w:r>
      <w:r w:rsidRPr="00907B01">
        <w:rPr>
          <w:rFonts w:ascii="Arial" w:hAnsi="Arial" w:cs="Arial"/>
          <w:i/>
          <w:sz w:val="22"/>
          <w:szCs w:val="22"/>
        </w:rPr>
        <w:t>in</w:t>
      </w:r>
      <w:r w:rsidRPr="00907B01">
        <w:rPr>
          <w:rFonts w:ascii="Arial" w:hAnsi="Arial" w:cs="Arial"/>
          <w:i/>
          <w:spacing w:val="-1"/>
          <w:sz w:val="22"/>
          <w:szCs w:val="22"/>
        </w:rPr>
        <w:t xml:space="preserve"> </w:t>
      </w:r>
    </w:p>
    <w:p w14:paraId="47B998F1" w14:textId="7DF45EF6" w:rsidR="004C1E32" w:rsidRPr="00907B01" w:rsidRDefault="00356D7C" w:rsidP="00992162">
      <w:pPr>
        <w:pStyle w:val="ListParagraph"/>
        <w:widowControl w:val="0"/>
        <w:tabs>
          <w:tab w:val="left" w:pos="2276"/>
        </w:tabs>
        <w:autoSpaceDE w:val="0"/>
        <w:autoSpaceDN w:val="0"/>
        <w:spacing w:before="39" w:after="0" w:line="268" w:lineRule="auto"/>
        <w:ind w:left="1176" w:right="1393"/>
        <w:rPr>
          <w:rFonts w:ascii="Arial" w:hAnsi="Arial" w:cs="Arial"/>
          <w:i/>
          <w:sz w:val="22"/>
          <w:szCs w:val="22"/>
        </w:rPr>
      </w:pPr>
      <w:r w:rsidRPr="00907B01">
        <w:rPr>
          <w:rFonts w:ascii="Arial" w:hAnsi="Arial" w:cs="Arial"/>
          <w:i/>
          <w:sz w:val="22"/>
          <w:szCs w:val="22"/>
        </w:rPr>
        <w:t xml:space="preserve">terms </w:t>
      </w:r>
      <w:r w:rsidRPr="00907B01">
        <w:rPr>
          <w:rFonts w:ascii="Arial" w:hAnsi="Arial" w:cs="Arial"/>
          <w:i/>
          <w:spacing w:val="-2"/>
          <w:sz w:val="22"/>
          <w:szCs w:val="22"/>
        </w:rPr>
        <w:t>of</w:t>
      </w:r>
      <w:r w:rsidR="004C1E32" w:rsidRPr="00907B01">
        <w:rPr>
          <w:rFonts w:ascii="Arial" w:hAnsi="Arial" w:cs="Arial"/>
          <w:i/>
          <w:spacing w:val="-2"/>
          <w:sz w:val="22"/>
          <w:szCs w:val="22"/>
        </w:rPr>
        <w:t xml:space="preserve"> </w:t>
      </w:r>
      <w:r w:rsidR="004C1E32" w:rsidRPr="00907B01">
        <w:rPr>
          <w:rFonts w:ascii="Arial" w:hAnsi="Arial" w:cs="Arial"/>
          <w:i/>
          <w:sz w:val="22"/>
          <w:szCs w:val="22"/>
        </w:rPr>
        <w:t>section</w:t>
      </w:r>
      <w:r w:rsidR="004C1E32" w:rsidRPr="00907B01">
        <w:rPr>
          <w:rFonts w:ascii="Arial" w:hAnsi="Arial" w:cs="Arial"/>
          <w:i/>
          <w:spacing w:val="-53"/>
          <w:sz w:val="22"/>
          <w:szCs w:val="22"/>
        </w:rPr>
        <w:t xml:space="preserve"> </w:t>
      </w:r>
      <w:r w:rsidR="004C1E32" w:rsidRPr="00907B01">
        <w:rPr>
          <w:rFonts w:ascii="Arial" w:hAnsi="Arial" w:cs="Arial"/>
          <w:i/>
          <w:sz w:val="22"/>
          <w:szCs w:val="22"/>
        </w:rPr>
        <w:t>41;</w:t>
      </w:r>
      <w:r w:rsidR="004C1E32" w:rsidRPr="00907B01">
        <w:rPr>
          <w:rFonts w:ascii="Arial" w:hAnsi="Arial" w:cs="Arial"/>
          <w:i/>
          <w:spacing w:val="-2"/>
          <w:sz w:val="22"/>
          <w:szCs w:val="22"/>
        </w:rPr>
        <w:t xml:space="preserve"> </w:t>
      </w:r>
      <w:r w:rsidR="004C1E32" w:rsidRPr="00907B01">
        <w:rPr>
          <w:rFonts w:ascii="Arial" w:hAnsi="Arial" w:cs="Arial"/>
          <w:i/>
          <w:sz w:val="22"/>
          <w:szCs w:val="22"/>
        </w:rPr>
        <w:t>and</w:t>
      </w:r>
    </w:p>
    <w:p w14:paraId="362D3071" w14:textId="4F70757A" w:rsidR="004C1E32" w:rsidRPr="00907B01" w:rsidRDefault="004C1E32" w:rsidP="00086812">
      <w:pPr>
        <w:pStyle w:val="ListParagraph"/>
        <w:widowControl w:val="0"/>
        <w:numPr>
          <w:ilvl w:val="0"/>
          <w:numId w:val="24"/>
        </w:numPr>
        <w:tabs>
          <w:tab w:val="left" w:pos="2276"/>
        </w:tabs>
        <w:autoSpaceDE w:val="0"/>
        <w:autoSpaceDN w:val="0"/>
        <w:spacing w:before="11" w:after="0" w:line="240" w:lineRule="auto"/>
        <w:rPr>
          <w:rFonts w:ascii="Arial" w:hAnsi="Arial" w:cs="Arial"/>
          <w:i/>
          <w:sz w:val="22"/>
          <w:szCs w:val="22"/>
        </w:rPr>
      </w:pPr>
      <w:r w:rsidRPr="00907B01">
        <w:rPr>
          <w:rFonts w:ascii="Arial" w:hAnsi="Arial" w:cs="Arial"/>
          <w:i/>
          <w:sz w:val="22"/>
          <w:szCs w:val="22"/>
        </w:rPr>
        <w:t>to</w:t>
      </w:r>
      <w:r w:rsidRPr="00907B01">
        <w:rPr>
          <w:rFonts w:ascii="Arial" w:hAnsi="Arial" w:cs="Arial"/>
          <w:i/>
          <w:spacing w:val="-3"/>
          <w:sz w:val="22"/>
          <w:szCs w:val="22"/>
        </w:rPr>
        <w:t xml:space="preserve"> </w:t>
      </w:r>
      <w:r w:rsidRPr="00907B01">
        <w:rPr>
          <w:rFonts w:ascii="Arial" w:hAnsi="Arial" w:cs="Arial"/>
          <w:i/>
          <w:sz w:val="22"/>
          <w:szCs w:val="22"/>
        </w:rPr>
        <w:t>the</w:t>
      </w:r>
      <w:r w:rsidRPr="00907B01">
        <w:rPr>
          <w:rFonts w:ascii="Arial" w:hAnsi="Arial" w:cs="Arial"/>
          <w:i/>
          <w:spacing w:val="-3"/>
          <w:sz w:val="22"/>
          <w:szCs w:val="22"/>
        </w:rPr>
        <w:t xml:space="preserve"> </w:t>
      </w:r>
      <w:r w:rsidRPr="00907B01">
        <w:rPr>
          <w:rFonts w:ascii="Arial" w:hAnsi="Arial" w:cs="Arial"/>
          <w:i/>
          <w:sz w:val="22"/>
          <w:szCs w:val="22"/>
        </w:rPr>
        <w:t>extent</w:t>
      </w:r>
      <w:r w:rsidRPr="00907B01">
        <w:rPr>
          <w:rFonts w:ascii="Arial" w:hAnsi="Arial" w:cs="Arial"/>
          <w:i/>
          <w:spacing w:val="-2"/>
          <w:sz w:val="22"/>
          <w:szCs w:val="22"/>
        </w:rPr>
        <w:t xml:space="preserve"> </w:t>
      </w:r>
      <w:r w:rsidRPr="00907B01">
        <w:rPr>
          <w:rFonts w:ascii="Arial" w:hAnsi="Arial" w:cs="Arial"/>
          <w:i/>
          <w:sz w:val="22"/>
          <w:szCs w:val="22"/>
        </w:rPr>
        <w:t>that</w:t>
      </w:r>
      <w:r w:rsidRPr="00907B01">
        <w:rPr>
          <w:rFonts w:ascii="Arial" w:hAnsi="Arial" w:cs="Arial"/>
          <w:i/>
          <w:spacing w:val="-3"/>
          <w:sz w:val="22"/>
          <w:szCs w:val="22"/>
        </w:rPr>
        <w:t xml:space="preserve"> </w:t>
      </w:r>
      <w:r w:rsidRPr="00907B01">
        <w:rPr>
          <w:rFonts w:ascii="Arial" w:hAnsi="Arial" w:cs="Arial"/>
          <w:i/>
          <w:sz w:val="22"/>
          <w:szCs w:val="22"/>
        </w:rPr>
        <w:t>changing circumstances</w:t>
      </w:r>
      <w:r w:rsidRPr="00907B01">
        <w:rPr>
          <w:rFonts w:ascii="Arial" w:hAnsi="Arial" w:cs="Arial"/>
          <w:i/>
          <w:spacing w:val="-2"/>
          <w:sz w:val="22"/>
          <w:szCs w:val="22"/>
        </w:rPr>
        <w:t xml:space="preserve"> </w:t>
      </w:r>
      <w:r w:rsidRPr="00907B01">
        <w:rPr>
          <w:rFonts w:ascii="Arial" w:hAnsi="Arial" w:cs="Arial"/>
          <w:i/>
          <w:sz w:val="22"/>
          <w:szCs w:val="22"/>
        </w:rPr>
        <w:t>so</w:t>
      </w:r>
      <w:r w:rsidRPr="00907B01">
        <w:rPr>
          <w:rFonts w:ascii="Arial" w:hAnsi="Arial" w:cs="Arial"/>
          <w:i/>
          <w:spacing w:val="-2"/>
          <w:sz w:val="22"/>
          <w:szCs w:val="22"/>
        </w:rPr>
        <w:t xml:space="preserve"> </w:t>
      </w:r>
      <w:r w:rsidRPr="00907B01">
        <w:rPr>
          <w:rFonts w:ascii="Arial" w:hAnsi="Arial" w:cs="Arial"/>
          <w:i/>
          <w:sz w:val="22"/>
          <w:szCs w:val="22"/>
        </w:rPr>
        <w:t>demand;</w:t>
      </w:r>
      <w:r w:rsidRPr="00907B01">
        <w:rPr>
          <w:rFonts w:ascii="Arial" w:hAnsi="Arial" w:cs="Arial"/>
          <w:i/>
          <w:spacing w:val="-1"/>
          <w:sz w:val="22"/>
          <w:szCs w:val="22"/>
        </w:rPr>
        <w:t xml:space="preserve"> </w:t>
      </w:r>
      <w:r w:rsidRPr="00907B01">
        <w:rPr>
          <w:rFonts w:ascii="Arial" w:hAnsi="Arial" w:cs="Arial"/>
          <w:i/>
          <w:sz w:val="22"/>
          <w:szCs w:val="22"/>
        </w:rPr>
        <w:t>and</w:t>
      </w:r>
    </w:p>
    <w:p w14:paraId="3C197350" w14:textId="77777777" w:rsidR="00992162" w:rsidRPr="00907B01" w:rsidRDefault="00992162" w:rsidP="00992162">
      <w:pPr>
        <w:widowControl w:val="0"/>
        <w:tabs>
          <w:tab w:val="left" w:pos="1578"/>
        </w:tabs>
        <w:autoSpaceDE w:val="0"/>
        <w:autoSpaceDN w:val="0"/>
        <w:spacing w:before="36" w:after="0" w:line="240" w:lineRule="auto"/>
        <w:rPr>
          <w:rFonts w:ascii="Arial" w:hAnsi="Arial" w:cs="Arial"/>
          <w:i/>
          <w:sz w:val="22"/>
          <w:szCs w:val="22"/>
        </w:rPr>
      </w:pPr>
    </w:p>
    <w:p w14:paraId="7EA81F30" w14:textId="31FCBBC4" w:rsidR="004C1E32" w:rsidRPr="00907B01" w:rsidRDefault="00992162" w:rsidP="00992162">
      <w:pPr>
        <w:widowControl w:val="0"/>
        <w:tabs>
          <w:tab w:val="left" w:pos="1578"/>
        </w:tabs>
        <w:autoSpaceDE w:val="0"/>
        <w:autoSpaceDN w:val="0"/>
        <w:spacing w:before="36" w:after="0" w:line="240" w:lineRule="auto"/>
        <w:rPr>
          <w:rFonts w:ascii="Arial" w:hAnsi="Arial" w:cs="Arial"/>
          <w:i/>
          <w:sz w:val="22"/>
          <w:szCs w:val="22"/>
        </w:rPr>
      </w:pPr>
      <w:r w:rsidRPr="00907B01">
        <w:rPr>
          <w:rFonts w:ascii="Arial" w:hAnsi="Arial" w:cs="Arial"/>
          <w:i/>
          <w:sz w:val="22"/>
          <w:szCs w:val="22"/>
        </w:rPr>
        <w:t xml:space="preserve">(b)  </w:t>
      </w:r>
      <w:r w:rsidRPr="00D72096">
        <w:rPr>
          <w:rFonts w:ascii="Arial" w:hAnsi="Arial" w:cs="Arial"/>
          <w:b/>
          <w:bCs/>
          <w:i/>
          <w:sz w:val="22"/>
          <w:szCs w:val="22"/>
          <w:u w:val="single"/>
        </w:rPr>
        <w:t>m</w:t>
      </w:r>
      <w:r w:rsidR="004C1E32" w:rsidRPr="00D72096">
        <w:rPr>
          <w:rFonts w:ascii="Arial" w:hAnsi="Arial" w:cs="Arial"/>
          <w:b/>
          <w:bCs/>
          <w:i/>
          <w:sz w:val="22"/>
          <w:szCs w:val="22"/>
          <w:u w:val="single"/>
        </w:rPr>
        <w:t xml:space="preserve">ay </w:t>
      </w:r>
      <w:r w:rsidR="004C1E32" w:rsidRPr="00907B01">
        <w:rPr>
          <w:rFonts w:ascii="Arial" w:hAnsi="Arial" w:cs="Arial"/>
          <w:i/>
          <w:sz w:val="22"/>
          <w:szCs w:val="22"/>
        </w:rPr>
        <w:t>amend its integrated development plan in accordance with a prescribed process.</w:t>
      </w:r>
    </w:p>
    <w:p w14:paraId="12C160DD" w14:textId="4C0C1608" w:rsidR="004C1E32" w:rsidRPr="00907B01" w:rsidRDefault="004C1E32" w:rsidP="00992162">
      <w:pPr>
        <w:spacing w:before="148"/>
        <w:jc w:val="both"/>
        <w:rPr>
          <w:rFonts w:ascii="Arial" w:hAnsi="Arial" w:cs="Arial"/>
          <w:sz w:val="22"/>
          <w:szCs w:val="22"/>
        </w:rPr>
      </w:pPr>
      <w:r w:rsidRPr="00907B01">
        <w:rPr>
          <w:rFonts w:ascii="Arial" w:hAnsi="Arial" w:cs="Arial"/>
          <w:sz w:val="22"/>
          <w:szCs w:val="22"/>
        </w:rPr>
        <w:t>The</w:t>
      </w:r>
      <w:r w:rsidRPr="00907B01">
        <w:rPr>
          <w:rFonts w:ascii="Arial" w:hAnsi="Arial" w:cs="Arial"/>
          <w:spacing w:val="-3"/>
          <w:sz w:val="22"/>
          <w:szCs w:val="22"/>
        </w:rPr>
        <w:t xml:space="preserve"> </w:t>
      </w:r>
      <w:r w:rsidRPr="00907B01">
        <w:rPr>
          <w:rFonts w:ascii="Arial" w:hAnsi="Arial" w:cs="Arial"/>
          <w:sz w:val="22"/>
          <w:szCs w:val="22"/>
        </w:rPr>
        <w:t>IDP should</w:t>
      </w:r>
      <w:r w:rsidRPr="00907B01">
        <w:rPr>
          <w:rFonts w:ascii="Arial" w:hAnsi="Arial" w:cs="Arial"/>
          <w:spacing w:val="-3"/>
          <w:sz w:val="22"/>
          <w:szCs w:val="22"/>
        </w:rPr>
        <w:t xml:space="preserve"> </w:t>
      </w:r>
      <w:r w:rsidRPr="00907B01">
        <w:rPr>
          <w:rFonts w:ascii="Arial" w:hAnsi="Arial" w:cs="Arial"/>
          <w:sz w:val="22"/>
          <w:szCs w:val="22"/>
        </w:rPr>
        <w:t>be</w:t>
      </w:r>
      <w:r w:rsidRPr="00907B01">
        <w:rPr>
          <w:rFonts w:ascii="Arial" w:hAnsi="Arial" w:cs="Arial"/>
          <w:spacing w:val="-2"/>
          <w:sz w:val="22"/>
          <w:szCs w:val="22"/>
        </w:rPr>
        <w:t xml:space="preserve"> </w:t>
      </w:r>
      <w:r w:rsidRPr="00907B01">
        <w:rPr>
          <w:rFonts w:ascii="Arial" w:hAnsi="Arial" w:cs="Arial"/>
          <w:sz w:val="22"/>
          <w:szCs w:val="22"/>
        </w:rPr>
        <w:t>reviewed</w:t>
      </w:r>
      <w:r w:rsidRPr="00907B01">
        <w:rPr>
          <w:rFonts w:ascii="Arial" w:hAnsi="Arial" w:cs="Arial"/>
          <w:spacing w:val="-1"/>
          <w:sz w:val="22"/>
          <w:szCs w:val="22"/>
        </w:rPr>
        <w:t xml:space="preserve"> </w:t>
      </w:r>
      <w:r w:rsidRPr="00907B01">
        <w:rPr>
          <w:rFonts w:ascii="Arial" w:hAnsi="Arial" w:cs="Arial"/>
          <w:sz w:val="22"/>
          <w:szCs w:val="22"/>
        </w:rPr>
        <w:t>annually</w:t>
      </w:r>
      <w:r w:rsidRPr="00907B01">
        <w:rPr>
          <w:rFonts w:ascii="Arial" w:hAnsi="Arial" w:cs="Arial"/>
          <w:spacing w:val="-2"/>
          <w:sz w:val="22"/>
          <w:szCs w:val="22"/>
        </w:rPr>
        <w:t xml:space="preserve"> </w:t>
      </w:r>
      <w:r w:rsidRPr="00907B01">
        <w:rPr>
          <w:rFonts w:ascii="Arial" w:hAnsi="Arial" w:cs="Arial"/>
          <w:sz w:val="22"/>
          <w:szCs w:val="22"/>
        </w:rPr>
        <w:t>in</w:t>
      </w:r>
      <w:r w:rsidRPr="00907B01">
        <w:rPr>
          <w:rFonts w:ascii="Arial" w:hAnsi="Arial" w:cs="Arial"/>
          <w:spacing w:val="-1"/>
          <w:sz w:val="22"/>
          <w:szCs w:val="22"/>
        </w:rPr>
        <w:t xml:space="preserve"> </w:t>
      </w:r>
      <w:r w:rsidRPr="00907B01">
        <w:rPr>
          <w:rFonts w:ascii="Arial" w:hAnsi="Arial" w:cs="Arial"/>
          <w:sz w:val="22"/>
          <w:szCs w:val="22"/>
        </w:rPr>
        <w:t>order</w:t>
      </w:r>
      <w:r w:rsidRPr="00907B01">
        <w:rPr>
          <w:rFonts w:ascii="Arial" w:hAnsi="Arial" w:cs="Arial"/>
          <w:spacing w:val="-1"/>
          <w:sz w:val="22"/>
          <w:szCs w:val="22"/>
        </w:rPr>
        <w:t xml:space="preserve"> </w:t>
      </w:r>
      <w:r w:rsidRPr="00907B01">
        <w:rPr>
          <w:rFonts w:ascii="Arial" w:hAnsi="Arial" w:cs="Arial"/>
          <w:sz w:val="22"/>
          <w:szCs w:val="22"/>
        </w:rPr>
        <w:t>to:</w:t>
      </w:r>
    </w:p>
    <w:p w14:paraId="317E43D6" w14:textId="77777777" w:rsidR="00992162" w:rsidRPr="00907B01" w:rsidRDefault="00992162" w:rsidP="00086812">
      <w:pPr>
        <w:pStyle w:val="ListParagraph"/>
        <w:widowControl w:val="0"/>
        <w:numPr>
          <w:ilvl w:val="0"/>
          <w:numId w:val="26"/>
        </w:numPr>
        <w:autoSpaceDE w:val="0"/>
        <w:autoSpaceDN w:val="0"/>
        <w:spacing w:before="200" w:after="0" w:line="240" w:lineRule="auto"/>
        <w:rPr>
          <w:rFonts w:ascii="Arial" w:hAnsi="Arial" w:cs="Arial"/>
          <w:i/>
          <w:sz w:val="22"/>
          <w:szCs w:val="22"/>
        </w:rPr>
      </w:pPr>
      <w:r w:rsidRPr="00907B01">
        <w:rPr>
          <w:rFonts w:ascii="Arial" w:hAnsi="Arial" w:cs="Arial"/>
          <w:i/>
          <w:sz w:val="22"/>
          <w:szCs w:val="22"/>
        </w:rPr>
        <w:t>Ensure</w:t>
      </w:r>
      <w:r w:rsidRPr="00907B01">
        <w:rPr>
          <w:rFonts w:ascii="Arial" w:hAnsi="Arial" w:cs="Arial"/>
          <w:i/>
          <w:spacing w:val="-5"/>
          <w:sz w:val="22"/>
          <w:szCs w:val="22"/>
        </w:rPr>
        <w:t xml:space="preserve"> </w:t>
      </w:r>
      <w:r w:rsidRPr="00907B01">
        <w:rPr>
          <w:rFonts w:ascii="Arial" w:hAnsi="Arial" w:cs="Arial"/>
          <w:i/>
          <w:sz w:val="22"/>
          <w:szCs w:val="22"/>
        </w:rPr>
        <w:t>its</w:t>
      </w:r>
      <w:r w:rsidRPr="00907B01">
        <w:rPr>
          <w:rFonts w:ascii="Arial" w:hAnsi="Arial" w:cs="Arial"/>
          <w:i/>
          <w:spacing w:val="-5"/>
          <w:sz w:val="22"/>
          <w:szCs w:val="22"/>
        </w:rPr>
        <w:t xml:space="preserve"> </w:t>
      </w:r>
      <w:r w:rsidRPr="00907B01">
        <w:rPr>
          <w:rFonts w:ascii="Arial" w:hAnsi="Arial" w:cs="Arial"/>
          <w:i/>
          <w:sz w:val="22"/>
          <w:szCs w:val="22"/>
        </w:rPr>
        <w:t>relevance</w:t>
      </w:r>
      <w:r w:rsidRPr="00907B01">
        <w:rPr>
          <w:rFonts w:ascii="Arial" w:hAnsi="Arial" w:cs="Arial"/>
          <w:i/>
          <w:spacing w:val="-4"/>
          <w:sz w:val="22"/>
          <w:szCs w:val="22"/>
        </w:rPr>
        <w:t xml:space="preserve"> </w:t>
      </w:r>
      <w:r w:rsidRPr="00907B01">
        <w:rPr>
          <w:rFonts w:ascii="Arial" w:hAnsi="Arial" w:cs="Arial"/>
          <w:i/>
          <w:sz w:val="22"/>
          <w:szCs w:val="22"/>
        </w:rPr>
        <w:t>as</w:t>
      </w:r>
      <w:r w:rsidRPr="00907B01">
        <w:rPr>
          <w:rFonts w:ascii="Arial" w:hAnsi="Arial" w:cs="Arial"/>
          <w:i/>
          <w:spacing w:val="-5"/>
          <w:sz w:val="22"/>
          <w:szCs w:val="22"/>
        </w:rPr>
        <w:t xml:space="preserve"> </w:t>
      </w:r>
      <w:r w:rsidRPr="00907B01">
        <w:rPr>
          <w:rFonts w:ascii="Arial" w:hAnsi="Arial" w:cs="Arial"/>
          <w:i/>
          <w:sz w:val="22"/>
          <w:szCs w:val="22"/>
        </w:rPr>
        <w:t>the</w:t>
      </w:r>
      <w:r w:rsidRPr="00907B01">
        <w:rPr>
          <w:rFonts w:ascii="Arial" w:hAnsi="Arial" w:cs="Arial"/>
          <w:i/>
          <w:spacing w:val="-4"/>
          <w:sz w:val="22"/>
          <w:szCs w:val="22"/>
        </w:rPr>
        <w:t xml:space="preserve"> </w:t>
      </w:r>
      <w:r w:rsidRPr="00907B01">
        <w:rPr>
          <w:rFonts w:ascii="Arial" w:hAnsi="Arial" w:cs="Arial"/>
          <w:i/>
          <w:sz w:val="22"/>
          <w:szCs w:val="22"/>
        </w:rPr>
        <w:t>municipality’s</w:t>
      </w:r>
      <w:r w:rsidRPr="00907B01">
        <w:rPr>
          <w:rFonts w:ascii="Arial" w:hAnsi="Arial" w:cs="Arial"/>
          <w:i/>
          <w:spacing w:val="-5"/>
          <w:sz w:val="22"/>
          <w:szCs w:val="22"/>
        </w:rPr>
        <w:t xml:space="preserve"> </w:t>
      </w:r>
      <w:r w:rsidRPr="00907B01">
        <w:rPr>
          <w:rFonts w:ascii="Arial" w:hAnsi="Arial" w:cs="Arial"/>
          <w:i/>
          <w:sz w:val="22"/>
          <w:szCs w:val="22"/>
        </w:rPr>
        <w:t>strategic</w:t>
      </w:r>
      <w:r w:rsidRPr="00907B01">
        <w:rPr>
          <w:rFonts w:ascii="Arial" w:hAnsi="Arial" w:cs="Arial"/>
          <w:i/>
          <w:spacing w:val="-5"/>
          <w:sz w:val="22"/>
          <w:szCs w:val="22"/>
        </w:rPr>
        <w:t xml:space="preserve"> </w:t>
      </w:r>
      <w:r w:rsidRPr="00907B01">
        <w:rPr>
          <w:rFonts w:ascii="Arial" w:hAnsi="Arial" w:cs="Arial"/>
          <w:i/>
          <w:sz w:val="22"/>
          <w:szCs w:val="22"/>
        </w:rPr>
        <w:t>plan;</w:t>
      </w:r>
    </w:p>
    <w:p w14:paraId="53FD3AA3" w14:textId="77777777" w:rsidR="00992162" w:rsidRPr="00907B01" w:rsidRDefault="00992162" w:rsidP="00086812">
      <w:pPr>
        <w:pStyle w:val="ListParagraph"/>
        <w:widowControl w:val="0"/>
        <w:numPr>
          <w:ilvl w:val="0"/>
          <w:numId w:val="26"/>
        </w:numPr>
        <w:tabs>
          <w:tab w:val="left" w:pos="1998"/>
        </w:tabs>
        <w:autoSpaceDE w:val="0"/>
        <w:autoSpaceDN w:val="0"/>
        <w:spacing w:before="36" w:after="0" w:line="271" w:lineRule="auto"/>
        <w:ind w:right="1900"/>
        <w:rPr>
          <w:rFonts w:ascii="Arial" w:hAnsi="Arial" w:cs="Arial"/>
          <w:i/>
          <w:sz w:val="22"/>
          <w:szCs w:val="22"/>
        </w:rPr>
      </w:pPr>
      <w:r w:rsidRPr="00907B01">
        <w:rPr>
          <w:rFonts w:ascii="Arial" w:hAnsi="Arial" w:cs="Arial"/>
          <w:i/>
          <w:sz w:val="22"/>
          <w:szCs w:val="22"/>
        </w:rPr>
        <w:t>inform</w:t>
      </w:r>
      <w:r w:rsidRPr="00907B01">
        <w:rPr>
          <w:rFonts w:ascii="Arial" w:hAnsi="Arial" w:cs="Arial"/>
          <w:i/>
          <w:spacing w:val="-4"/>
          <w:sz w:val="22"/>
          <w:szCs w:val="22"/>
        </w:rPr>
        <w:t xml:space="preserve"> </w:t>
      </w:r>
      <w:r w:rsidRPr="00907B01">
        <w:rPr>
          <w:rFonts w:ascii="Arial" w:hAnsi="Arial" w:cs="Arial"/>
          <w:i/>
          <w:sz w:val="22"/>
          <w:szCs w:val="22"/>
        </w:rPr>
        <w:t>other</w:t>
      </w:r>
      <w:r w:rsidRPr="00907B01">
        <w:rPr>
          <w:rFonts w:ascii="Arial" w:hAnsi="Arial" w:cs="Arial"/>
          <w:i/>
          <w:spacing w:val="-3"/>
          <w:sz w:val="22"/>
          <w:szCs w:val="22"/>
        </w:rPr>
        <w:t xml:space="preserve"> </w:t>
      </w:r>
      <w:r w:rsidRPr="00907B01">
        <w:rPr>
          <w:rFonts w:ascii="Arial" w:hAnsi="Arial" w:cs="Arial"/>
          <w:i/>
          <w:sz w:val="22"/>
          <w:szCs w:val="22"/>
        </w:rPr>
        <w:t>components</w:t>
      </w:r>
      <w:r w:rsidRPr="00907B01">
        <w:rPr>
          <w:rFonts w:ascii="Arial" w:hAnsi="Arial" w:cs="Arial"/>
          <w:i/>
          <w:spacing w:val="-3"/>
          <w:sz w:val="22"/>
          <w:szCs w:val="22"/>
        </w:rPr>
        <w:t xml:space="preserve"> </w:t>
      </w:r>
      <w:r w:rsidRPr="00907B01">
        <w:rPr>
          <w:rFonts w:ascii="Arial" w:hAnsi="Arial" w:cs="Arial"/>
          <w:i/>
          <w:sz w:val="22"/>
          <w:szCs w:val="22"/>
        </w:rPr>
        <w:t>of</w:t>
      </w:r>
      <w:r w:rsidRPr="00907B01">
        <w:rPr>
          <w:rFonts w:ascii="Arial" w:hAnsi="Arial" w:cs="Arial"/>
          <w:i/>
          <w:spacing w:val="-1"/>
          <w:sz w:val="22"/>
          <w:szCs w:val="22"/>
        </w:rPr>
        <w:t xml:space="preserve"> </w:t>
      </w:r>
      <w:r w:rsidRPr="00907B01">
        <w:rPr>
          <w:rFonts w:ascii="Arial" w:hAnsi="Arial" w:cs="Arial"/>
          <w:i/>
          <w:sz w:val="22"/>
          <w:szCs w:val="22"/>
        </w:rPr>
        <w:t>the</w:t>
      </w:r>
      <w:r w:rsidRPr="00907B01">
        <w:rPr>
          <w:rFonts w:ascii="Arial" w:hAnsi="Arial" w:cs="Arial"/>
          <w:i/>
          <w:spacing w:val="-2"/>
          <w:sz w:val="22"/>
          <w:szCs w:val="22"/>
        </w:rPr>
        <w:t xml:space="preserve"> </w:t>
      </w:r>
      <w:r w:rsidRPr="00907B01">
        <w:rPr>
          <w:rFonts w:ascii="Arial" w:hAnsi="Arial" w:cs="Arial"/>
          <w:i/>
          <w:sz w:val="22"/>
          <w:szCs w:val="22"/>
        </w:rPr>
        <w:t>municipal</w:t>
      </w:r>
      <w:r w:rsidRPr="00907B01">
        <w:rPr>
          <w:rFonts w:ascii="Arial" w:hAnsi="Arial" w:cs="Arial"/>
          <w:i/>
          <w:spacing w:val="-3"/>
          <w:sz w:val="22"/>
          <w:szCs w:val="22"/>
        </w:rPr>
        <w:t xml:space="preserve"> </w:t>
      </w:r>
      <w:r w:rsidRPr="00907B01">
        <w:rPr>
          <w:rFonts w:ascii="Arial" w:hAnsi="Arial" w:cs="Arial"/>
          <w:i/>
          <w:sz w:val="22"/>
          <w:szCs w:val="22"/>
        </w:rPr>
        <w:t>business</w:t>
      </w:r>
      <w:r w:rsidRPr="00907B01">
        <w:rPr>
          <w:rFonts w:ascii="Arial" w:hAnsi="Arial" w:cs="Arial"/>
          <w:i/>
          <w:spacing w:val="-3"/>
          <w:sz w:val="22"/>
          <w:szCs w:val="22"/>
        </w:rPr>
        <w:t xml:space="preserve"> </w:t>
      </w:r>
      <w:r w:rsidRPr="00907B01">
        <w:rPr>
          <w:rFonts w:ascii="Arial" w:hAnsi="Arial" w:cs="Arial"/>
          <w:i/>
          <w:sz w:val="22"/>
          <w:szCs w:val="22"/>
        </w:rPr>
        <w:t>process</w:t>
      </w:r>
      <w:r w:rsidRPr="00907B01">
        <w:rPr>
          <w:rFonts w:ascii="Arial" w:hAnsi="Arial" w:cs="Arial"/>
          <w:i/>
          <w:spacing w:val="-2"/>
          <w:sz w:val="22"/>
          <w:szCs w:val="22"/>
        </w:rPr>
        <w:t xml:space="preserve"> </w:t>
      </w:r>
      <w:r w:rsidRPr="00907B01">
        <w:rPr>
          <w:rFonts w:ascii="Arial" w:hAnsi="Arial" w:cs="Arial"/>
          <w:i/>
          <w:sz w:val="22"/>
          <w:szCs w:val="22"/>
        </w:rPr>
        <w:t>including</w:t>
      </w:r>
      <w:r w:rsidRPr="00907B01">
        <w:rPr>
          <w:rFonts w:ascii="Arial" w:hAnsi="Arial" w:cs="Arial"/>
          <w:i/>
          <w:spacing w:val="-2"/>
          <w:sz w:val="22"/>
          <w:szCs w:val="22"/>
        </w:rPr>
        <w:t xml:space="preserve"> </w:t>
      </w:r>
      <w:r w:rsidRPr="00907B01">
        <w:rPr>
          <w:rFonts w:ascii="Arial" w:hAnsi="Arial" w:cs="Arial"/>
          <w:i/>
          <w:sz w:val="22"/>
          <w:szCs w:val="22"/>
        </w:rPr>
        <w:t>institutional</w:t>
      </w:r>
      <w:r w:rsidRPr="00907B01">
        <w:rPr>
          <w:rFonts w:ascii="Arial" w:hAnsi="Arial" w:cs="Arial"/>
          <w:i/>
          <w:spacing w:val="-3"/>
          <w:sz w:val="22"/>
          <w:szCs w:val="22"/>
        </w:rPr>
        <w:t xml:space="preserve"> </w:t>
      </w:r>
      <w:r w:rsidRPr="00907B01">
        <w:rPr>
          <w:rFonts w:ascii="Arial" w:hAnsi="Arial" w:cs="Arial"/>
          <w:i/>
          <w:sz w:val="22"/>
          <w:szCs w:val="22"/>
        </w:rPr>
        <w:t>and</w:t>
      </w:r>
      <w:r w:rsidRPr="00907B01">
        <w:rPr>
          <w:rFonts w:ascii="Arial" w:hAnsi="Arial" w:cs="Arial"/>
          <w:i/>
          <w:spacing w:val="-4"/>
          <w:sz w:val="22"/>
          <w:szCs w:val="22"/>
        </w:rPr>
        <w:t xml:space="preserve"> </w:t>
      </w:r>
      <w:r w:rsidRPr="00907B01">
        <w:rPr>
          <w:rFonts w:ascii="Arial" w:hAnsi="Arial" w:cs="Arial"/>
          <w:i/>
          <w:sz w:val="22"/>
          <w:szCs w:val="22"/>
        </w:rPr>
        <w:t>financial</w:t>
      </w:r>
      <w:r w:rsidRPr="00907B01">
        <w:rPr>
          <w:rFonts w:ascii="Arial" w:hAnsi="Arial" w:cs="Arial"/>
          <w:i/>
          <w:spacing w:val="-52"/>
          <w:sz w:val="22"/>
          <w:szCs w:val="22"/>
        </w:rPr>
        <w:t xml:space="preserve"> </w:t>
      </w:r>
      <w:r w:rsidRPr="00907B01">
        <w:rPr>
          <w:rFonts w:ascii="Arial" w:hAnsi="Arial" w:cs="Arial"/>
          <w:i/>
          <w:sz w:val="22"/>
          <w:szCs w:val="22"/>
        </w:rPr>
        <w:t>planning and</w:t>
      </w:r>
      <w:r w:rsidRPr="00907B01">
        <w:rPr>
          <w:rFonts w:ascii="Arial" w:hAnsi="Arial" w:cs="Arial"/>
          <w:i/>
          <w:spacing w:val="1"/>
          <w:sz w:val="22"/>
          <w:szCs w:val="22"/>
        </w:rPr>
        <w:t xml:space="preserve"> </w:t>
      </w:r>
      <w:r w:rsidRPr="00907B01">
        <w:rPr>
          <w:rFonts w:ascii="Arial" w:hAnsi="Arial" w:cs="Arial"/>
          <w:i/>
          <w:sz w:val="22"/>
          <w:szCs w:val="22"/>
        </w:rPr>
        <w:t>budgeting;</w:t>
      </w:r>
      <w:r w:rsidRPr="00907B01">
        <w:rPr>
          <w:rFonts w:ascii="Arial" w:hAnsi="Arial" w:cs="Arial"/>
          <w:i/>
          <w:spacing w:val="-1"/>
          <w:sz w:val="22"/>
          <w:szCs w:val="22"/>
        </w:rPr>
        <w:t xml:space="preserve"> </w:t>
      </w:r>
      <w:r w:rsidRPr="00907B01">
        <w:rPr>
          <w:rFonts w:ascii="Arial" w:hAnsi="Arial" w:cs="Arial"/>
          <w:i/>
          <w:sz w:val="22"/>
          <w:szCs w:val="22"/>
        </w:rPr>
        <w:t>and</w:t>
      </w:r>
    </w:p>
    <w:p w14:paraId="42B5E7F9" w14:textId="6824D5B2" w:rsidR="009F6E56" w:rsidRPr="00BC797B" w:rsidRDefault="00992162" w:rsidP="00A41374">
      <w:pPr>
        <w:pStyle w:val="ListParagraph"/>
        <w:widowControl w:val="0"/>
        <w:numPr>
          <w:ilvl w:val="0"/>
          <w:numId w:val="26"/>
        </w:numPr>
        <w:tabs>
          <w:tab w:val="left" w:pos="1998"/>
        </w:tabs>
        <w:autoSpaceDE w:val="0"/>
        <w:autoSpaceDN w:val="0"/>
        <w:spacing w:before="7" w:after="0" w:line="240" w:lineRule="auto"/>
        <w:rPr>
          <w:rFonts w:ascii="Arial" w:hAnsi="Arial" w:cs="Arial"/>
          <w:i/>
          <w:sz w:val="22"/>
          <w:szCs w:val="22"/>
        </w:rPr>
      </w:pPr>
      <w:r w:rsidRPr="00907B01">
        <w:rPr>
          <w:rFonts w:ascii="Arial" w:hAnsi="Arial" w:cs="Arial"/>
          <w:i/>
          <w:sz w:val="22"/>
          <w:szCs w:val="22"/>
        </w:rPr>
        <w:t>inform</w:t>
      </w:r>
      <w:r w:rsidRPr="00907B01">
        <w:rPr>
          <w:rFonts w:ascii="Arial" w:hAnsi="Arial" w:cs="Arial"/>
          <w:i/>
          <w:spacing w:val="-3"/>
          <w:sz w:val="22"/>
          <w:szCs w:val="22"/>
        </w:rPr>
        <w:t xml:space="preserve"> </w:t>
      </w:r>
      <w:r w:rsidRPr="00907B01">
        <w:rPr>
          <w:rFonts w:ascii="Arial" w:hAnsi="Arial" w:cs="Arial"/>
          <w:i/>
          <w:sz w:val="22"/>
          <w:szCs w:val="22"/>
        </w:rPr>
        <w:t>the</w:t>
      </w:r>
      <w:r w:rsidRPr="00907B01">
        <w:rPr>
          <w:rFonts w:ascii="Arial" w:hAnsi="Arial" w:cs="Arial"/>
          <w:i/>
          <w:spacing w:val="-3"/>
          <w:sz w:val="22"/>
          <w:szCs w:val="22"/>
        </w:rPr>
        <w:t xml:space="preserve"> </w:t>
      </w:r>
      <w:r w:rsidRPr="00907B01">
        <w:rPr>
          <w:rFonts w:ascii="Arial" w:hAnsi="Arial" w:cs="Arial"/>
          <w:i/>
          <w:sz w:val="22"/>
          <w:szCs w:val="22"/>
        </w:rPr>
        <w:t>cyclical</w:t>
      </w:r>
      <w:r w:rsidRPr="00907B01">
        <w:rPr>
          <w:rFonts w:ascii="Arial" w:hAnsi="Arial" w:cs="Arial"/>
          <w:i/>
          <w:spacing w:val="-1"/>
          <w:sz w:val="22"/>
          <w:szCs w:val="22"/>
        </w:rPr>
        <w:t xml:space="preserve"> </w:t>
      </w:r>
      <w:r w:rsidRPr="00907B01">
        <w:rPr>
          <w:rFonts w:ascii="Arial" w:hAnsi="Arial" w:cs="Arial"/>
          <w:i/>
          <w:sz w:val="22"/>
          <w:szCs w:val="22"/>
        </w:rPr>
        <w:t>inter-governmental</w:t>
      </w:r>
      <w:r w:rsidRPr="00907B01">
        <w:rPr>
          <w:rFonts w:ascii="Arial" w:hAnsi="Arial" w:cs="Arial"/>
          <w:i/>
          <w:spacing w:val="-4"/>
          <w:sz w:val="22"/>
          <w:szCs w:val="22"/>
        </w:rPr>
        <w:t xml:space="preserve"> </w:t>
      </w:r>
      <w:r w:rsidRPr="00907B01">
        <w:rPr>
          <w:rFonts w:ascii="Arial" w:hAnsi="Arial" w:cs="Arial"/>
          <w:i/>
          <w:sz w:val="22"/>
          <w:szCs w:val="22"/>
        </w:rPr>
        <w:t>planning</w:t>
      </w:r>
      <w:r w:rsidRPr="00907B01">
        <w:rPr>
          <w:rFonts w:ascii="Arial" w:hAnsi="Arial" w:cs="Arial"/>
          <w:i/>
          <w:spacing w:val="-3"/>
          <w:sz w:val="22"/>
          <w:szCs w:val="22"/>
        </w:rPr>
        <w:t xml:space="preserve"> </w:t>
      </w:r>
      <w:r w:rsidRPr="00907B01">
        <w:rPr>
          <w:rFonts w:ascii="Arial" w:hAnsi="Arial" w:cs="Arial"/>
          <w:i/>
          <w:sz w:val="22"/>
          <w:szCs w:val="22"/>
        </w:rPr>
        <w:t>and budgeting</w:t>
      </w:r>
      <w:r w:rsidRPr="00907B01">
        <w:rPr>
          <w:rFonts w:ascii="Arial" w:hAnsi="Arial" w:cs="Arial"/>
          <w:i/>
          <w:spacing w:val="-1"/>
          <w:sz w:val="22"/>
          <w:szCs w:val="22"/>
        </w:rPr>
        <w:t xml:space="preserve"> </w:t>
      </w:r>
      <w:r w:rsidRPr="00907B01">
        <w:rPr>
          <w:rFonts w:ascii="Arial" w:hAnsi="Arial" w:cs="Arial"/>
          <w:i/>
          <w:sz w:val="22"/>
          <w:szCs w:val="22"/>
        </w:rPr>
        <w:t>cycle.</w:t>
      </w:r>
    </w:p>
    <w:p w14:paraId="42DD9F38" w14:textId="77777777" w:rsidR="00FB639D" w:rsidRDefault="00FB639D" w:rsidP="00A41374">
      <w:pPr>
        <w:widowControl w:val="0"/>
        <w:tabs>
          <w:tab w:val="left" w:pos="1998"/>
        </w:tabs>
        <w:autoSpaceDE w:val="0"/>
        <w:autoSpaceDN w:val="0"/>
        <w:spacing w:before="7" w:after="0" w:line="240" w:lineRule="auto"/>
        <w:rPr>
          <w:i/>
          <w:sz w:val="20"/>
        </w:rPr>
      </w:pPr>
    </w:p>
    <w:p w14:paraId="3B4401EC" w14:textId="3B0A9626" w:rsidR="00A41374" w:rsidRDefault="00A41374" w:rsidP="00A41374">
      <w:pPr>
        <w:widowControl w:val="0"/>
        <w:tabs>
          <w:tab w:val="left" w:pos="1998"/>
        </w:tabs>
        <w:autoSpaceDE w:val="0"/>
        <w:autoSpaceDN w:val="0"/>
        <w:spacing w:before="7" w:after="0" w:line="240" w:lineRule="auto"/>
        <w:rPr>
          <w:rFonts w:ascii="Arial" w:hAnsi="Arial" w:cs="Arial"/>
          <w:sz w:val="22"/>
          <w:szCs w:val="22"/>
        </w:rPr>
      </w:pPr>
      <w:r w:rsidRPr="00C22BF0">
        <w:rPr>
          <w:rFonts w:ascii="Arial" w:hAnsi="Arial" w:cs="Arial"/>
          <w:sz w:val="22"/>
          <w:szCs w:val="22"/>
        </w:rPr>
        <w:t>For the IDP to remain relevant the municipality must assess implementation performance</w:t>
      </w:r>
    </w:p>
    <w:p w14:paraId="117703C7" w14:textId="26F50EC2" w:rsidR="00C22BF0" w:rsidRDefault="00907B01" w:rsidP="00C22BF0">
      <w:pPr>
        <w:spacing w:before="83" w:line="268" w:lineRule="auto"/>
        <w:rPr>
          <w:rFonts w:ascii="Arial" w:hAnsi="Arial" w:cs="Arial"/>
          <w:sz w:val="22"/>
          <w:szCs w:val="22"/>
        </w:rPr>
      </w:pPr>
      <w:r w:rsidRPr="00C22BF0">
        <w:rPr>
          <w:rFonts w:ascii="Arial" w:hAnsi="Arial" w:cs="Arial"/>
          <w:sz w:val="22"/>
          <w:szCs w:val="22"/>
        </w:rPr>
        <w:t>and the</w:t>
      </w:r>
      <w:r w:rsidRPr="00C22BF0">
        <w:rPr>
          <w:rFonts w:ascii="Arial" w:hAnsi="Arial" w:cs="Arial"/>
          <w:spacing w:val="1"/>
          <w:sz w:val="22"/>
          <w:szCs w:val="22"/>
        </w:rPr>
        <w:t xml:space="preserve"> </w:t>
      </w:r>
      <w:r w:rsidRPr="00C22BF0">
        <w:rPr>
          <w:rFonts w:ascii="Arial" w:hAnsi="Arial" w:cs="Arial"/>
          <w:spacing w:val="-1"/>
          <w:sz w:val="22"/>
          <w:szCs w:val="22"/>
        </w:rPr>
        <w:t>achievement</w:t>
      </w:r>
      <w:r w:rsidRPr="00C22BF0">
        <w:rPr>
          <w:rFonts w:ascii="Arial" w:hAnsi="Arial" w:cs="Arial"/>
          <w:spacing w:val="-11"/>
          <w:sz w:val="22"/>
          <w:szCs w:val="22"/>
        </w:rPr>
        <w:t xml:space="preserve"> </w:t>
      </w:r>
      <w:r w:rsidRPr="00C22BF0">
        <w:rPr>
          <w:rFonts w:ascii="Arial" w:hAnsi="Arial" w:cs="Arial"/>
          <w:spacing w:val="-1"/>
          <w:sz w:val="22"/>
          <w:szCs w:val="22"/>
        </w:rPr>
        <w:t>of</w:t>
      </w:r>
      <w:r w:rsidRPr="00C22BF0">
        <w:rPr>
          <w:rFonts w:ascii="Arial" w:hAnsi="Arial" w:cs="Arial"/>
          <w:spacing w:val="-10"/>
          <w:sz w:val="22"/>
          <w:szCs w:val="22"/>
        </w:rPr>
        <w:t xml:space="preserve"> </w:t>
      </w:r>
      <w:r w:rsidRPr="00C22BF0">
        <w:rPr>
          <w:rFonts w:ascii="Arial" w:hAnsi="Arial" w:cs="Arial"/>
          <w:spacing w:val="-1"/>
          <w:sz w:val="22"/>
          <w:szCs w:val="22"/>
        </w:rPr>
        <w:t>its</w:t>
      </w:r>
      <w:r w:rsidRPr="00C22BF0">
        <w:rPr>
          <w:rFonts w:ascii="Arial" w:hAnsi="Arial" w:cs="Arial"/>
          <w:spacing w:val="-14"/>
          <w:sz w:val="22"/>
          <w:szCs w:val="22"/>
        </w:rPr>
        <w:t xml:space="preserve"> </w:t>
      </w:r>
      <w:r w:rsidRPr="00C22BF0">
        <w:rPr>
          <w:rFonts w:ascii="Arial" w:hAnsi="Arial" w:cs="Arial"/>
          <w:spacing w:val="-1"/>
          <w:sz w:val="22"/>
          <w:szCs w:val="22"/>
        </w:rPr>
        <w:t>targets</w:t>
      </w:r>
      <w:r w:rsidRPr="00C22BF0">
        <w:rPr>
          <w:rFonts w:ascii="Arial" w:hAnsi="Arial" w:cs="Arial"/>
          <w:spacing w:val="-10"/>
          <w:sz w:val="22"/>
          <w:szCs w:val="22"/>
        </w:rPr>
        <w:t xml:space="preserve"> </w:t>
      </w:r>
      <w:r w:rsidRPr="00C22BF0">
        <w:rPr>
          <w:rFonts w:ascii="Arial" w:hAnsi="Arial" w:cs="Arial"/>
          <w:spacing w:val="-1"/>
          <w:sz w:val="22"/>
          <w:szCs w:val="22"/>
        </w:rPr>
        <w:t>and</w:t>
      </w:r>
      <w:r w:rsidRPr="00C22BF0">
        <w:rPr>
          <w:rFonts w:ascii="Arial" w:hAnsi="Arial" w:cs="Arial"/>
          <w:spacing w:val="-14"/>
          <w:sz w:val="22"/>
          <w:szCs w:val="22"/>
        </w:rPr>
        <w:t xml:space="preserve"> </w:t>
      </w:r>
      <w:r w:rsidRPr="00C22BF0">
        <w:rPr>
          <w:rFonts w:ascii="Arial" w:hAnsi="Arial" w:cs="Arial"/>
          <w:spacing w:val="-1"/>
          <w:sz w:val="22"/>
          <w:szCs w:val="22"/>
        </w:rPr>
        <w:t>strategic</w:t>
      </w:r>
      <w:r w:rsidRPr="00C22BF0">
        <w:rPr>
          <w:rFonts w:ascii="Arial" w:hAnsi="Arial" w:cs="Arial"/>
          <w:spacing w:val="-11"/>
          <w:sz w:val="22"/>
          <w:szCs w:val="22"/>
        </w:rPr>
        <w:t xml:space="preserve"> </w:t>
      </w:r>
      <w:r w:rsidRPr="00C22BF0">
        <w:rPr>
          <w:rFonts w:ascii="Arial" w:hAnsi="Arial" w:cs="Arial"/>
          <w:sz w:val="22"/>
          <w:szCs w:val="22"/>
        </w:rPr>
        <w:t>objectives.</w:t>
      </w:r>
      <w:r w:rsidRPr="00C22BF0">
        <w:rPr>
          <w:rFonts w:ascii="Arial" w:hAnsi="Arial" w:cs="Arial"/>
          <w:spacing w:val="-12"/>
          <w:sz w:val="22"/>
          <w:szCs w:val="22"/>
        </w:rPr>
        <w:t xml:space="preserve"> </w:t>
      </w:r>
      <w:r w:rsidRPr="00C22BF0">
        <w:rPr>
          <w:rFonts w:ascii="Arial" w:hAnsi="Arial" w:cs="Arial"/>
          <w:sz w:val="22"/>
          <w:szCs w:val="22"/>
        </w:rPr>
        <w:t>In</w:t>
      </w:r>
      <w:r w:rsidRPr="00C22BF0">
        <w:rPr>
          <w:rFonts w:ascii="Arial" w:hAnsi="Arial" w:cs="Arial"/>
          <w:spacing w:val="-14"/>
          <w:sz w:val="22"/>
          <w:szCs w:val="22"/>
        </w:rPr>
        <w:t xml:space="preserve"> </w:t>
      </w:r>
      <w:r w:rsidRPr="00C22BF0">
        <w:rPr>
          <w:rFonts w:ascii="Arial" w:hAnsi="Arial" w:cs="Arial"/>
          <w:sz w:val="22"/>
          <w:szCs w:val="22"/>
        </w:rPr>
        <w:t>the</w:t>
      </w:r>
      <w:r w:rsidRPr="00C22BF0">
        <w:rPr>
          <w:rFonts w:ascii="Arial" w:hAnsi="Arial" w:cs="Arial"/>
          <w:spacing w:val="-12"/>
          <w:sz w:val="22"/>
          <w:szCs w:val="22"/>
        </w:rPr>
        <w:t xml:space="preserve"> </w:t>
      </w:r>
      <w:r w:rsidRPr="00C22BF0">
        <w:rPr>
          <w:rFonts w:ascii="Arial" w:hAnsi="Arial" w:cs="Arial"/>
          <w:sz w:val="22"/>
          <w:szCs w:val="22"/>
        </w:rPr>
        <w:t>light</w:t>
      </w:r>
      <w:r w:rsidRPr="00C22BF0">
        <w:rPr>
          <w:rFonts w:ascii="Arial" w:hAnsi="Arial" w:cs="Arial"/>
          <w:spacing w:val="-12"/>
          <w:sz w:val="22"/>
          <w:szCs w:val="22"/>
        </w:rPr>
        <w:t xml:space="preserve"> </w:t>
      </w:r>
      <w:r w:rsidRPr="00C22BF0">
        <w:rPr>
          <w:rFonts w:ascii="Arial" w:hAnsi="Arial" w:cs="Arial"/>
          <w:sz w:val="22"/>
          <w:szCs w:val="22"/>
        </w:rPr>
        <w:t>of</w:t>
      </w:r>
      <w:r w:rsidRPr="00C22BF0">
        <w:rPr>
          <w:rFonts w:ascii="Arial" w:hAnsi="Arial" w:cs="Arial"/>
          <w:spacing w:val="-10"/>
          <w:sz w:val="22"/>
          <w:szCs w:val="22"/>
        </w:rPr>
        <w:t xml:space="preserve"> </w:t>
      </w:r>
      <w:r w:rsidRPr="00C22BF0">
        <w:rPr>
          <w:rFonts w:ascii="Arial" w:hAnsi="Arial" w:cs="Arial"/>
          <w:sz w:val="22"/>
          <w:szCs w:val="22"/>
        </w:rPr>
        <w:t>this</w:t>
      </w:r>
      <w:r w:rsidRPr="00C22BF0">
        <w:rPr>
          <w:rFonts w:ascii="Arial" w:hAnsi="Arial" w:cs="Arial"/>
          <w:spacing w:val="-14"/>
          <w:sz w:val="22"/>
          <w:szCs w:val="22"/>
        </w:rPr>
        <w:t xml:space="preserve"> </w:t>
      </w:r>
      <w:r w:rsidRPr="00C22BF0">
        <w:rPr>
          <w:rFonts w:ascii="Arial" w:hAnsi="Arial" w:cs="Arial"/>
          <w:sz w:val="22"/>
          <w:szCs w:val="22"/>
        </w:rPr>
        <w:t>assessment</w:t>
      </w:r>
      <w:r w:rsidRPr="00C22BF0">
        <w:rPr>
          <w:rFonts w:ascii="Arial" w:hAnsi="Arial" w:cs="Arial"/>
          <w:spacing w:val="-13"/>
          <w:sz w:val="22"/>
          <w:szCs w:val="22"/>
        </w:rPr>
        <w:t xml:space="preserve"> </w:t>
      </w:r>
      <w:r w:rsidRPr="00C22BF0">
        <w:rPr>
          <w:rFonts w:ascii="Arial" w:hAnsi="Arial" w:cs="Arial"/>
          <w:sz w:val="22"/>
          <w:szCs w:val="22"/>
        </w:rPr>
        <w:t>the</w:t>
      </w:r>
      <w:r w:rsidRPr="00C22BF0">
        <w:rPr>
          <w:rFonts w:ascii="Arial" w:hAnsi="Arial" w:cs="Arial"/>
          <w:spacing w:val="-16"/>
          <w:sz w:val="22"/>
          <w:szCs w:val="22"/>
        </w:rPr>
        <w:t xml:space="preserve"> </w:t>
      </w:r>
      <w:r w:rsidRPr="00C22BF0">
        <w:rPr>
          <w:rFonts w:ascii="Arial" w:hAnsi="Arial" w:cs="Arial"/>
          <w:sz w:val="22"/>
          <w:szCs w:val="22"/>
        </w:rPr>
        <w:t>IDP</w:t>
      </w:r>
      <w:r w:rsidRPr="00C22BF0">
        <w:rPr>
          <w:rFonts w:ascii="Arial" w:hAnsi="Arial" w:cs="Arial"/>
          <w:spacing w:val="-12"/>
          <w:sz w:val="22"/>
          <w:szCs w:val="22"/>
        </w:rPr>
        <w:t xml:space="preserve"> </w:t>
      </w:r>
      <w:r w:rsidRPr="00C22BF0">
        <w:rPr>
          <w:rFonts w:ascii="Arial" w:hAnsi="Arial" w:cs="Arial"/>
          <w:sz w:val="22"/>
          <w:szCs w:val="22"/>
        </w:rPr>
        <w:t>is</w:t>
      </w:r>
      <w:r w:rsidRPr="00C22BF0">
        <w:rPr>
          <w:rFonts w:ascii="Arial" w:hAnsi="Arial" w:cs="Arial"/>
          <w:spacing w:val="-14"/>
          <w:sz w:val="22"/>
          <w:szCs w:val="22"/>
        </w:rPr>
        <w:t xml:space="preserve"> </w:t>
      </w:r>
      <w:r w:rsidRPr="00C22BF0">
        <w:rPr>
          <w:rFonts w:ascii="Arial" w:hAnsi="Arial" w:cs="Arial"/>
          <w:sz w:val="22"/>
          <w:szCs w:val="22"/>
        </w:rPr>
        <w:t>reviewed</w:t>
      </w:r>
      <w:r w:rsidRPr="00C22BF0">
        <w:rPr>
          <w:rFonts w:ascii="Arial" w:hAnsi="Arial" w:cs="Arial"/>
          <w:spacing w:val="-58"/>
          <w:sz w:val="22"/>
          <w:szCs w:val="22"/>
        </w:rPr>
        <w:t xml:space="preserve"> </w:t>
      </w:r>
      <w:r w:rsidRPr="00C22BF0">
        <w:rPr>
          <w:rFonts w:ascii="Arial" w:hAnsi="Arial" w:cs="Arial"/>
          <w:sz w:val="22"/>
          <w:szCs w:val="22"/>
        </w:rPr>
        <w:t>to</w:t>
      </w:r>
      <w:r w:rsidRPr="00C22BF0">
        <w:rPr>
          <w:rFonts w:ascii="Arial" w:hAnsi="Arial" w:cs="Arial"/>
          <w:spacing w:val="-3"/>
          <w:sz w:val="22"/>
          <w:szCs w:val="22"/>
        </w:rPr>
        <w:t xml:space="preserve"> </w:t>
      </w:r>
      <w:r w:rsidRPr="00C22BF0">
        <w:rPr>
          <w:rFonts w:ascii="Arial" w:hAnsi="Arial" w:cs="Arial"/>
          <w:sz w:val="22"/>
          <w:szCs w:val="22"/>
        </w:rPr>
        <w:t>reflect</w:t>
      </w:r>
      <w:r w:rsidRPr="00C22BF0">
        <w:rPr>
          <w:rFonts w:ascii="Arial" w:hAnsi="Arial" w:cs="Arial"/>
          <w:spacing w:val="-4"/>
          <w:sz w:val="22"/>
          <w:szCs w:val="22"/>
        </w:rPr>
        <w:t xml:space="preserve"> </w:t>
      </w:r>
      <w:r w:rsidRPr="00C22BF0">
        <w:rPr>
          <w:rFonts w:ascii="Arial" w:hAnsi="Arial" w:cs="Arial"/>
          <w:sz w:val="22"/>
          <w:szCs w:val="22"/>
        </w:rPr>
        <w:t>the</w:t>
      </w:r>
      <w:r w:rsidRPr="00C22BF0">
        <w:rPr>
          <w:rFonts w:ascii="Arial" w:hAnsi="Arial" w:cs="Arial"/>
          <w:spacing w:val="-3"/>
          <w:sz w:val="22"/>
          <w:szCs w:val="22"/>
        </w:rPr>
        <w:t xml:space="preserve"> </w:t>
      </w:r>
      <w:r w:rsidRPr="00C22BF0">
        <w:rPr>
          <w:rFonts w:ascii="Arial" w:hAnsi="Arial" w:cs="Arial"/>
          <w:sz w:val="22"/>
          <w:szCs w:val="22"/>
        </w:rPr>
        <w:t>impact</w:t>
      </w:r>
      <w:r w:rsidRPr="00C22BF0">
        <w:rPr>
          <w:rFonts w:ascii="Arial" w:hAnsi="Arial" w:cs="Arial"/>
          <w:spacing w:val="-2"/>
          <w:sz w:val="22"/>
          <w:szCs w:val="22"/>
        </w:rPr>
        <w:t xml:space="preserve"> </w:t>
      </w:r>
      <w:r w:rsidRPr="00C22BF0">
        <w:rPr>
          <w:rFonts w:ascii="Arial" w:hAnsi="Arial" w:cs="Arial"/>
          <w:sz w:val="22"/>
          <w:szCs w:val="22"/>
        </w:rPr>
        <w:t>of</w:t>
      </w:r>
      <w:r w:rsidRPr="00C22BF0">
        <w:rPr>
          <w:rFonts w:ascii="Arial" w:hAnsi="Arial" w:cs="Arial"/>
          <w:spacing w:val="-3"/>
          <w:sz w:val="22"/>
          <w:szCs w:val="22"/>
        </w:rPr>
        <w:t xml:space="preserve"> </w:t>
      </w:r>
      <w:r w:rsidRPr="00C22BF0">
        <w:rPr>
          <w:rFonts w:ascii="Arial" w:hAnsi="Arial" w:cs="Arial"/>
          <w:sz w:val="22"/>
          <w:szCs w:val="22"/>
        </w:rPr>
        <w:t>successes</w:t>
      </w:r>
      <w:r w:rsidRPr="00C22BF0">
        <w:rPr>
          <w:rFonts w:ascii="Arial" w:hAnsi="Arial" w:cs="Arial"/>
          <w:spacing w:val="-3"/>
          <w:sz w:val="22"/>
          <w:szCs w:val="22"/>
        </w:rPr>
        <w:t xml:space="preserve"> </w:t>
      </w:r>
      <w:r w:rsidRPr="00C22BF0">
        <w:rPr>
          <w:rFonts w:ascii="Arial" w:hAnsi="Arial" w:cs="Arial"/>
          <w:sz w:val="22"/>
          <w:szCs w:val="22"/>
        </w:rPr>
        <w:t>as</w:t>
      </w:r>
      <w:r w:rsidRPr="00C22BF0">
        <w:rPr>
          <w:rFonts w:ascii="Arial" w:hAnsi="Arial" w:cs="Arial"/>
          <w:spacing w:val="-3"/>
          <w:sz w:val="22"/>
          <w:szCs w:val="22"/>
        </w:rPr>
        <w:t xml:space="preserve"> </w:t>
      </w:r>
      <w:r w:rsidRPr="00C22BF0">
        <w:rPr>
          <w:rFonts w:ascii="Arial" w:hAnsi="Arial" w:cs="Arial"/>
          <w:sz w:val="22"/>
          <w:szCs w:val="22"/>
        </w:rPr>
        <w:t>well</w:t>
      </w:r>
      <w:r w:rsidRPr="00C22BF0">
        <w:rPr>
          <w:rFonts w:ascii="Arial" w:hAnsi="Arial" w:cs="Arial"/>
          <w:spacing w:val="-4"/>
          <w:sz w:val="22"/>
          <w:szCs w:val="22"/>
        </w:rPr>
        <w:t xml:space="preserve"> </w:t>
      </w:r>
      <w:r w:rsidRPr="00C22BF0">
        <w:rPr>
          <w:rFonts w:ascii="Arial" w:hAnsi="Arial" w:cs="Arial"/>
          <w:sz w:val="22"/>
          <w:szCs w:val="22"/>
        </w:rPr>
        <w:t>as</w:t>
      </w:r>
      <w:r w:rsidRPr="00C22BF0">
        <w:rPr>
          <w:rFonts w:ascii="Arial" w:hAnsi="Arial" w:cs="Arial"/>
          <w:spacing w:val="-3"/>
          <w:sz w:val="22"/>
          <w:szCs w:val="22"/>
        </w:rPr>
        <w:t xml:space="preserve"> </w:t>
      </w:r>
      <w:r w:rsidRPr="00C22BF0">
        <w:rPr>
          <w:rFonts w:ascii="Arial" w:hAnsi="Arial" w:cs="Arial"/>
          <w:sz w:val="22"/>
          <w:szCs w:val="22"/>
        </w:rPr>
        <w:t>corrective</w:t>
      </w:r>
      <w:r w:rsidRPr="00C22BF0">
        <w:rPr>
          <w:rFonts w:ascii="Arial" w:hAnsi="Arial" w:cs="Arial"/>
          <w:spacing w:val="-3"/>
          <w:sz w:val="22"/>
          <w:szCs w:val="22"/>
        </w:rPr>
        <w:t xml:space="preserve"> </w:t>
      </w:r>
      <w:r w:rsidRPr="00C22BF0">
        <w:rPr>
          <w:rFonts w:ascii="Arial" w:hAnsi="Arial" w:cs="Arial"/>
          <w:sz w:val="22"/>
          <w:szCs w:val="22"/>
        </w:rPr>
        <w:t>measures</w:t>
      </w:r>
      <w:r w:rsidRPr="00C22BF0">
        <w:rPr>
          <w:rFonts w:ascii="Arial" w:hAnsi="Arial" w:cs="Arial"/>
          <w:spacing w:val="-4"/>
          <w:sz w:val="22"/>
          <w:szCs w:val="22"/>
        </w:rPr>
        <w:t xml:space="preserve"> </w:t>
      </w:r>
      <w:r w:rsidRPr="00C22BF0">
        <w:rPr>
          <w:rFonts w:ascii="Arial" w:hAnsi="Arial" w:cs="Arial"/>
          <w:sz w:val="22"/>
          <w:szCs w:val="22"/>
        </w:rPr>
        <w:t>to</w:t>
      </w:r>
      <w:r w:rsidRPr="00C22BF0">
        <w:rPr>
          <w:rFonts w:ascii="Arial" w:hAnsi="Arial" w:cs="Arial"/>
          <w:spacing w:val="-3"/>
          <w:sz w:val="22"/>
          <w:szCs w:val="22"/>
        </w:rPr>
        <w:t xml:space="preserve"> </w:t>
      </w:r>
      <w:r w:rsidRPr="00C22BF0">
        <w:rPr>
          <w:rFonts w:ascii="Arial" w:hAnsi="Arial" w:cs="Arial"/>
          <w:sz w:val="22"/>
          <w:szCs w:val="22"/>
        </w:rPr>
        <w:t>address</w:t>
      </w:r>
      <w:r w:rsidRPr="00C22BF0">
        <w:rPr>
          <w:rFonts w:ascii="Arial" w:hAnsi="Arial" w:cs="Arial"/>
          <w:spacing w:val="-3"/>
          <w:sz w:val="22"/>
          <w:szCs w:val="22"/>
        </w:rPr>
        <w:t xml:space="preserve"> </w:t>
      </w:r>
      <w:r w:rsidRPr="00C22BF0">
        <w:rPr>
          <w:rFonts w:ascii="Arial" w:hAnsi="Arial" w:cs="Arial"/>
          <w:sz w:val="22"/>
          <w:szCs w:val="22"/>
        </w:rPr>
        <w:t>challenges.</w:t>
      </w:r>
      <w:r w:rsidRPr="00C22BF0">
        <w:rPr>
          <w:rFonts w:ascii="Arial" w:hAnsi="Arial" w:cs="Arial"/>
          <w:spacing w:val="-7"/>
          <w:sz w:val="22"/>
          <w:szCs w:val="22"/>
        </w:rPr>
        <w:t xml:space="preserve"> </w:t>
      </w:r>
      <w:r w:rsidRPr="00C22BF0">
        <w:rPr>
          <w:rFonts w:ascii="Arial" w:hAnsi="Arial" w:cs="Arial"/>
          <w:sz w:val="22"/>
          <w:szCs w:val="22"/>
        </w:rPr>
        <w:t>The</w:t>
      </w:r>
      <w:r w:rsidRPr="00C22BF0">
        <w:rPr>
          <w:rFonts w:ascii="Arial" w:hAnsi="Arial" w:cs="Arial"/>
          <w:spacing w:val="-3"/>
          <w:sz w:val="22"/>
          <w:szCs w:val="22"/>
        </w:rPr>
        <w:t xml:space="preserve"> </w:t>
      </w:r>
      <w:r w:rsidRPr="00C22BF0">
        <w:rPr>
          <w:rFonts w:ascii="Arial" w:hAnsi="Arial" w:cs="Arial"/>
          <w:sz w:val="22"/>
          <w:szCs w:val="22"/>
        </w:rPr>
        <w:t>IDP</w:t>
      </w:r>
      <w:r w:rsidRPr="00C22BF0">
        <w:rPr>
          <w:rFonts w:ascii="Arial" w:hAnsi="Arial" w:cs="Arial"/>
          <w:spacing w:val="-3"/>
          <w:sz w:val="22"/>
          <w:szCs w:val="22"/>
        </w:rPr>
        <w:t xml:space="preserve"> </w:t>
      </w:r>
      <w:r w:rsidRPr="00C22BF0">
        <w:rPr>
          <w:rFonts w:ascii="Arial" w:hAnsi="Arial" w:cs="Arial"/>
          <w:sz w:val="22"/>
          <w:szCs w:val="22"/>
        </w:rPr>
        <w:t>is</w:t>
      </w:r>
      <w:r w:rsidRPr="00C22BF0">
        <w:rPr>
          <w:rFonts w:ascii="Arial" w:hAnsi="Arial" w:cs="Arial"/>
          <w:spacing w:val="-59"/>
          <w:sz w:val="22"/>
          <w:szCs w:val="22"/>
        </w:rPr>
        <w:t xml:space="preserve"> </w:t>
      </w:r>
      <w:r w:rsidRPr="00C22BF0">
        <w:rPr>
          <w:rFonts w:ascii="Arial" w:hAnsi="Arial" w:cs="Arial"/>
          <w:sz w:val="22"/>
          <w:szCs w:val="22"/>
        </w:rPr>
        <w:t>also</w:t>
      </w:r>
      <w:r w:rsidRPr="00C22BF0">
        <w:rPr>
          <w:rFonts w:ascii="Arial" w:hAnsi="Arial" w:cs="Arial"/>
          <w:spacing w:val="-2"/>
          <w:sz w:val="22"/>
          <w:szCs w:val="22"/>
        </w:rPr>
        <w:t xml:space="preserve"> </w:t>
      </w:r>
      <w:r w:rsidRPr="00C22BF0">
        <w:rPr>
          <w:rFonts w:ascii="Arial" w:hAnsi="Arial" w:cs="Arial"/>
          <w:sz w:val="22"/>
          <w:szCs w:val="22"/>
        </w:rPr>
        <w:t>reviewed</w:t>
      </w:r>
      <w:r w:rsidRPr="00C22BF0">
        <w:rPr>
          <w:rFonts w:ascii="Arial" w:hAnsi="Arial" w:cs="Arial"/>
          <w:spacing w:val="-2"/>
          <w:sz w:val="22"/>
          <w:szCs w:val="22"/>
        </w:rPr>
        <w:t xml:space="preserve"> </w:t>
      </w:r>
      <w:r w:rsidRPr="00C22BF0">
        <w:rPr>
          <w:rFonts w:ascii="Arial" w:hAnsi="Arial" w:cs="Arial"/>
          <w:sz w:val="22"/>
          <w:szCs w:val="22"/>
        </w:rPr>
        <w:t>in</w:t>
      </w:r>
      <w:r w:rsidRPr="00C22BF0">
        <w:rPr>
          <w:rFonts w:ascii="Arial" w:hAnsi="Arial" w:cs="Arial"/>
          <w:spacing w:val="-2"/>
          <w:sz w:val="22"/>
          <w:szCs w:val="22"/>
        </w:rPr>
        <w:t xml:space="preserve"> </w:t>
      </w:r>
      <w:r w:rsidRPr="00C22BF0">
        <w:rPr>
          <w:rFonts w:ascii="Arial" w:hAnsi="Arial" w:cs="Arial"/>
          <w:sz w:val="22"/>
          <w:szCs w:val="22"/>
        </w:rPr>
        <w:t>the</w:t>
      </w:r>
      <w:r w:rsidRPr="00C22BF0">
        <w:rPr>
          <w:rFonts w:ascii="Arial" w:hAnsi="Arial" w:cs="Arial"/>
          <w:spacing w:val="-2"/>
          <w:sz w:val="22"/>
          <w:szCs w:val="22"/>
        </w:rPr>
        <w:t xml:space="preserve"> </w:t>
      </w:r>
      <w:r w:rsidRPr="00C22BF0">
        <w:rPr>
          <w:rFonts w:ascii="Arial" w:hAnsi="Arial" w:cs="Arial"/>
          <w:sz w:val="22"/>
          <w:szCs w:val="22"/>
        </w:rPr>
        <w:t>light</w:t>
      </w:r>
      <w:r w:rsidRPr="00C22BF0">
        <w:rPr>
          <w:rFonts w:ascii="Arial" w:hAnsi="Arial" w:cs="Arial"/>
          <w:spacing w:val="-3"/>
          <w:sz w:val="22"/>
          <w:szCs w:val="22"/>
        </w:rPr>
        <w:t xml:space="preserve"> </w:t>
      </w:r>
      <w:r w:rsidRPr="00C22BF0">
        <w:rPr>
          <w:rFonts w:ascii="Arial" w:hAnsi="Arial" w:cs="Arial"/>
          <w:sz w:val="22"/>
          <w:szCs w:val="22"/>
        </w:rPr>
        <w:t>of</w:t>
      </w:r>
      <w:r w:rsidRPr="00C22BF0">
        <w:rPr>
          <w:rFonts w:ascii="Arial" w:hAnsi="Arial" w:cs="Arial"/>
          <w:spacing w:val="1"/>
          <w:sz w:val="22"/>
          <w:szCs w:val="22"/>
        </w:rPr>
        <w:t xml:space="preserve"> </w:t>
      </w:r>
      <w:r w:rsidRPr="00C22BF0">
        <w:rPr>
          <w:rFonts w:ascii="Arial" w:hAnsi="Arial" w:cs="Arial"/>
          <w:sz w:val="22"/>
          <w:szCs w:val="22"/>
        </w:rPr>
        <w:t>changing</w:t>
      </w:r>
      <w:r w:rsidRPr="00C22BF0">
        <w:rPr>
          <w:rFonts w:ascii="Arial" w:hAnsi="Arial" w:cs="Arial"/>
          <w:spacing w:val="-2"/>
          <w:sz w:val="22"/>
          <w:szCs w:val="22"/>
        </w:rPr>
        <w:t xml:space="preserve"> </w:t>
      </w:r>
      <w:r w:rsidRPr="00C22BF0">
        <w:rPr>
          <w:rFonts w:ascii="Arial" w:hAnsi="Arial" w:cs="Arial"/>
          <w:sz w:val="22"/>
          <w:szCs w:val="22"/>
        </w:rPr>
        <w:t>internal</w:t>
      </w:r>
      <w:r w:rsidRPr="00C22BF0">
        <w:rPr>
          <w:rFonts w:ascii="Arial" w:hAnsi="Arial" w:cs="Arial"/>
          <w:spacing w:val="-2"/>
          <w:sz w:val="22"/>
          <w:szCs w:val="22"/>
        </w:rPr>
        <w:t xml:space="preserve"> </w:t>
      </w:r>
      <w:r w:rsidRPr="00C22BF0">
        <w:rPr>
          <w:rFonts w:ascii="Arial" w:hAnsi="Arial" w:cs="Arial"/>
          <w:sz w:val="22"/>
          <w:szCs w:val="22"/>
        </w:rPr>
        <w:t>and</w:t>
      </w:r>
      <w:r w:rsidRPr="00C22BF0">
        <w:rPr>
          <w:rFonts w:ascii="Arial" w:hAnsi="Arial" w:cs="Arial"/>
          <w:spacing w:val="-4"/>
          <w:sz w:val="22"/>
          <w:szCs w:val="22"/>
        </w:rPr>
        <w:t xml:space="preserve"> </w:t>
      </w:r>
      <w:r w:rsidRPr="00C22BF0">
        <w:rPr>
          <w:rFonts w:ascii="Arial" w:hAnsi="Arial" w:cs="Arial"/>
          <w:sz w:val="22"/>
          <w:szCs w:val="22"/>
        </w:rPr>
        <w:t>external</w:t>
      </w:r>
      <w:r w:rsidRPr="00C22BF0">
        <w:rPr>
          <w:rFonts w:ascii="Arial" w:hAnsi="Arial" w:cs="Arial"/>
          <w:spacing w:val="-4"/>
          <w:sz w:val="22"/>
          <w:szCs w:val="22"/>
        </w:rPr>
        <w:t xml:space="preserve"> </w:t>
      </w:r>
      <w:r w:rsidRPr="00C22BF0">
        <w:rPr>
          <w:rFonts w:ascii="Arial" w:hAnsi="Arial" w:cs="Arial"/>
          <w:sz w:val="22"/>
          <w:szCs w:val="22"/>
        </w:rPr>
        <w:t>circumstances</w:t>
      </w:r>
      <w:r w:rsidRPr="00C22BF0">
        <w:rPr>
          <w:rFonts w:ascii="Arial" w:hAnsi="Arial" w:cs="Arial"/>
          <w:spacing w:val="-4"/>
          <w:sz w:val="22"/>
          <w:szCs w:val="22"/>
        </w:rPr>
        <w:t xml:space="preserve"> </w:t>
      </w:r>
      <w:r w:rsidRPr="00C22BF0">
        <w:rPr>
          <w:rFonts w:ascii="Arial" w:hAnsi="Arial" w:cs="Arial"/>
          <w:sz w:val="22"/>
          <w:szCs w:val="22"/>
        </w:rPr>
        <w:t>that impact</w:t>
      </w:r>
      <w:r w:rsidRPr="00C22BF0">
        <w:rPr>
          <w:rFonts w:ascii="Arial" w:hAnsi="Arial" w:cs="Arial"/>
          <w:spacing w:val="-3"/>
          <w:sz w:val="22"/>
          <w:szCs w:val="22"/>
        </w:rPr>
        <w:t xml:space="preserve"> </w:t>
      </w:r>
      <w:r w:rsidRPr="00C22BF0">
        <w:rPr>
          <w:rFonts w:ascii="Arial" w:hAnsi="Arial" w:cs="Arial"/>
          <w:sz w:val="22"/>
          <w:szCs w:val="22"/>
        </w:rPr>
        <w:t>on</w:t>
      </w:r>
      <w:r w:rsidRPr="00C22BF0">
        <w:rPr>
          <w:rFonts w:ascii="Arial" w:hAnsi="Arial" w:cs="Arial"/>
          <w:spacing w:val="-7"/>
          <w:sz w:val="22"/>
          <w:szCs w:val="22"/>
        </w:rPr>
        <w:t xml:space="preserve"> </w:t>
      </w:r>
      <w:r w:rsidRPr="00C22BF0">
        <w:rPr>
          <w:rFonts w:ascii="Arial" w:hAnsi="Arial" w:cs="Arial"/>
          <w:sz w:val="22"/>
          <w:szCs w:val="22"/>
        </w:rPr>
        <w:t>the</w:t>
      </w:r>
      <w:r w:rsidRPr="00C22BF0">
        <w:rPr>
          <w:rFonts w:ascii="Arial" w:hAnsi="Arial" w:cs="Arial"/>
          <w:spacing w:val="-1"/>
          <w:sz w:val="22"/>
          <w:szCs w:val="22"/>
        </w:rPr>
        <w:t xml:space="preserve"> </w:t>
      </w:r>
      <w:r w:rsidR="00356D7C" w:rsidRPr="00C22BF0">
        <w:rPr>
          <w:rFonts w:ascii="Arial" w:hAnsi="Arial" w:cs="Arial"/>
          <w:sz w:val="22"/>
          <w:szCs w:val="22"/>
        </w:rPr>
        <w:t>priority</w:t>
      </w:r>
      <w:r w:rsidR="00356D7C">
        <w:rPr>
          <w:rFonts w:ascii="Arial" w:hAnsi="Arial" w:cs="Arial"/>
          <w:sz w:val="22"/>
          <w:szCs w:val="22"/>
        </w:rPr>
        <w:t xml:space="preserve"> </w:t>
      </w:r>
      <w:r w:rsidR="00356D7C" w:rsidRPr="00C22BF0">
        <w:rPr>
          <w:rFonts w:ascii="Arial" w:hAnsi="Arial" w:cs="Arial"/>
          <w:spacing w:val="-59"/>
          <w:sz w:val="22"/>
          <w:szCs w:val="22"/>
        </w:rPr>
        <w:t>issues</w:t>
      </w:r>
      <w:r w:rsidRPr="00C22BF0">
        <w:rPr>
          <w:rFonts w:ascii="Arial" w:hAnsi="Arial" w:cs="Arial"/>
          <w:sz w:val="22"/>
          <w:szCs w:val="22"/>
        </w:rPr>
        <w:t>,</w:t>
      </w:r>
      <w:r w:rsidRPr="00C22BF0">
        <w:rPr>
          <w:rFonts w:ascii="Arial" w:hAnsi="Arial" w:cs="Arial"/>
          <w:spacing w:val="-4"/>
          <w:sz w:val="22"/>
          <w:szCs w:val="22"/>
        </w:rPr>
        <w:t xml:space="preserve"> </w:t>
      </w:r>
      <w:r w:rsidRPr="00C22BF0">
        <w:rPr>
          <w:rFonts w:ascii="Arial" w:hAnsi="Arial" w:cs="Arial"/>
          <w:sz w:val="22"/>
          <w:szCs w:val="22"/>
        </w:rPr>
        <w:t>outcomes</w:t>
      </w:r>
      <w:r w:rsidRPr="00C22BF0">
        <w:rPr>
          <w:rFonts w:ascii="Arial" w:hAnsi="Arial" w:cs="Arial"/>
          <w:spacing w:val="-5"/>
          <w:sz w:val="22"/>
          <w:szCs w:val="22"/>
        </w:rPr>
        <w:t xml:space="preserve"> </w:t>
      </w:r>
      <w:r w:rsidRPr="00C22BF0">
        <w:rPr>
          <w:rFonts w:ascii="Arial" w:hAnsi="Arial" w:cs="Arial"/>
          <w:sz w:val="22"/>
          <w:szCs w:val="22"/>
        </w:rPr>
        <w:t>and</w:t>
      </w:r>
      <w:r w:rsidRPr="00C22BF0">
        <w:rPr>
          <w:rFonts w:ascii="Arial" w:hAnsi="Arial" w:cs="Arial"/>
          <w:spacing w:val="-7"/>
          <w:sz w:val="22"/>
          <w:szCs w:val="22"/>
        </w:rPr>
        <w:t xml:space="preserve"> </w:t>
      </w:r>
      <w:r w:rsidRPr="00C22BF0">
        <w:rPr>
          <w:rFonts w:ascii="Arial" w:hAnsi="Arial" w:cs="Arial"/>
          <w:sz w:val="22"/>
          <w:szCs w:val="22"/>
        </w:rPr>
        <w:t>outputs</w:t>
      </w:r>
      <w:r w:rsidRPr="00C22BF0">
        <w:rPr>
          <w:rFonts w:ascii="Arial" w:hAnsi="Arial" w:cs="Arial"/>
          <w:spacing w:val="-7"/>
          <w:sz w:val="22"/>
          <w:szCs w:val="22"/>
        </w:rPr>
        <w:t xml:space="preserve"> </w:t>
      </w:r>
      <w:r w:rsidRPr="00C22BF0">
        <w:rPr>
          <w:rFonts w:ascii="Arial" w:hAnsi="Arial" w:cs="Arial"/>
          <w:sz w:val="22"/>
          <w:szCs w:val="22"/>
        </w:rPr>
        <w:t>of</w:t>
      </w:r>
      <w:r w:rsidRPr="00C22BF0">
        <w:rPr>
          <w:rFonts w:ascii="Arial" w:hAnsi="Arial" w:cs="Arial"/>
          <w:spacing w:val="-4"/>
          <w:sz w:val="22"/>
          <w:szCs w:val="22"/>
        </w:rPr>
        <w:t xml:space="preserve"> </w:t>
      </w:r>
      <w:r w:rsidRPr="00C22BF0">
        <w:rPr>
          <w:rFonts w:ascii="Arial" w:hAnsi="Arial" w:cs="Arial"/>
          <w:sz w:val="22"/>
          <w:szCs w:val="22"/>
        </w:rPr>
        <w:t>the</w:t>
      </w:r>
      <w:r w:rsidRPr="00C22BF0">
        <w:rPr>
          <w:rFonts w:ascii="Arial" w:hAnsi="Arial" w:cs="Arial"/>
          <w:spacing w:val="-10"/>
          <w:sz w:val="22"/>
          <w:szCs w:val="22"/>
        </w:rPr>
        <w:t xml:space="preserve"> </w:t>
      </w:r>
      <w:r w:rsidRPr="00C22BF0">
        <w:rPr>
          <w:rFonts w:ascii="Arial" w:hAnsi="Arial" w:cs="Arial"/>
          <w:sz w:val="22"/>
          <w:szCs w:val="22"/>
        </w:rPr>
        <w:t>IDP.</w:t>
      </w:r>
      <w:r w:rsidRPr="00C22BF0">
        <w:rPr>
          <w:rFonts w:ascii="Arial" w:hAnsi="Arial" w:cs="Arial"/>
          <w:spacing w:val="-6"/>
          <w:sz w:val="22"/>
          <w:szCs w:val="22"/>
        </w:rPr>
        <w:t xml:space="preserve"> </w:t>
      </w:r>
      <w:r w:rsidRPr="00C22BF0">
        <w:rPr>
          <w:rFonts w:ascii="Arial" w:hAnsi="Arial" w:cs="Arial"/>
          <w:sz w:val="22"/>
          <w:szCs w:val="22"/>
        </w:rPr>
        <w:t>The</w:t>
      </w:r>
      <w:r w:rsidRPr="00C22BF0">
        <w:rPr>
          <w:rFonts w:ascii="Arial" w:hAnsi="Arial" w:cs="Arial"/>
          <w:spacing w:val="-7"/>
          <w:sz w:val="22"/>
          <w:szCs w:val="22"/>
        </w:rPr>
        <w:t xml:space="preserve"> </w:t>
      </w:r>
      <w:r w:rsidRPr="00C22BF0">
        <w:rPr>
          <w:rFonts w:ascii="Arial" w:hAnsi="Arial" w:cs="Arial"/>
          <w:sz w:val="22"/>
          <w:szCs w:val="22"/>
        </w:rPr>
        <w:t>annual</w:t>
      </w:r>
      <w:r w:rsidRPr="00C22BF0">
        <w:rPr>
          <w:rFonts w:ascii="Arial" w:hAnsi="Arial" w:cs="Arial"/>
          <w:spacing w:val="-6"/>
          <w:sz w:val="22"/>
          <w:szCs w:val="22"/>
        </w:rPr>
        <w:t xml:space="preserve"> </w:t>
      </w:r>
      <w:r w:rsidRPr="00C22BF0">
        <w:rPr>
          <w:rFonts w:ascii="Arial" w:hAnsi="Arial" w:cs="Arial"/>
          <w:sz w:val="22"/>
          <w:szCs w:val="22"/>
        </w:rPr>
        <w:t>review</w:t>
      </w:r>
      <w:r w:rsidRPr="00C22BF0">
        <w:rPr>
          <w:rFonts w:ascii="Arial" w:hAnsi="Arial" w:cs="Arial"/>
          <w:spacing w:val="-8"/>
          <w:sz w:val="22"/>
          <w:szCs w:val="22"/>
        </w:rPr>
        <w:t xml:space="preserve"> </w:t>
      </w:r>
      <w:r w:rsidRPr="00C22BF0">
        <w:rPr>
          <w:rFonts w:ascii="Arial" w:hAnsi="Arial" w:cs="Arial"/>
          <w:sz w:val="22"/>
          <w:szCs w:val="22"/>
        </w:rPr>
        <w:t>must</w:t>
      </w:r>
      <w:r w:rsidRPr="00C22BF0">
        <w:rPr>
          <w:rFonts w:ascii="Arial" w:hAnsi="Arial" w:cs="Arial"/>
          <w:spacing w:val="-6"/>
          <w:sz w:val="22"/>
          <w:szCs w:val="22"/>
        </w:rPr>
        <w:t xml:space="preserve"> </w:t>
      </w:r>
      <w:r w:rsidRPr="00C22BF0">
        <w:rPr>
          <w:rFonts w:ascii="Arial" w:hAnsi="Arial" w:cs="Arial"/>
          <w:sz w:val="22"/>
          <w:szCs w:val="22"/>
        </w:rPr>
        <w:t>inform</w:t>
      </w:r>
      <w:r w:rsidRPr="00C22BF0">
        <w:rPr>
          <w:rFonts w:ascii="Arial" w:hAnsi="Arial" w:cs="Arial"/>
          <w:spacing w:val="-6"/>
          <w:sz w:val="22"/>
          <w:szCs w:val="22"/>
        </w:rPr>
        <w:t xml:space="preserve"> </w:t>
      </w:r>
      <w:r w:rsidRPr="00C22BF0">
        <w:rPr>
          <w:rFonts w:ascii="Arial" w:hAnsi="Arial" w:cs="Arial"/>
          <w:sz w:val="22"/>
          <w:szCs w:val="22"/>
        </w:rPr>
        <w:t>the</w:t>
      </w:r>
      <w:r w:rsidRPr="00C22BF0">
        <w:rPr>
          <w:rFonts w:ascii="Arial" w:hAnsi="Arial" w:cs="Arial"/>
          <w:spacing w:val="-5"/>
          <w:sz w:val="22"/>
          <w:szCs w:val="22"/>
        </w:rPr>
        <w:t xml:space="preserve"> </w:t>
      </w:r>
      <w:r w:rsidRPr="00C22BF0">
        <w:rPr>
          <w:rFonts w:ascii="Arial" w:hAnsi="Arial" w:cs="Arial"/>
          <w:sz w:val="22"/>
          <w:szCs w:val="22"/>
        </w:rPr>
        <w:t>municipality’s</w:t>
      </w:r>
      <w:r w:rsidRPr="00C22BF0">
        <w:rPr>
          <w:rFonts w:ascii="Arial" w:hAnsi="Arial" w:cs="Arial"/>
          <w:spacing w:val="-6"/>
          <w:sz w:val="22"/>
          <w:szCs w:val="22"/>
        </w:rPr>
        <w:t xml:space="preserve"> </w:t>
      </w:r>
      <w:r w:rsidRPr="00C22BF0">
        <w:rPr>
          <w:rFonts w:ascii="Arial" w:hAnsi="Arial" w:cs="Arial"/>
          <w:sz w:val="22"/>
          <w:szCs w:val="22"/>
        </w:rPr>
        <w:t>financial</w:t>
      </w:r>
      <w:r w:rsidR="00C22BF0" w:rsidRPr="00C22BF0">
        <w:rPr>
          <w:rFonts w:ascii="Arial" w:hAnsi="Arial" w:cs="Arial"/>
          <w:sz w:val="22"/>
          <w:szCs w:val="22"/>
        </w:rPr>
        <w:t xml:space="preserve"> and</w:t>
      </w:r>
      <w:r w:rsidR="00C22BF0" w:rsidRPr="00C22BF0">
        <w:rPr>
          <w:rFonts w:ascii="Arial" w:hAnsi="Arial" w:cs="Arial"/>
          <w:spacing w:val="52"/>
          <w:sz w:val="22"/>
          <w:szCs w:val="22"/>
        </w:rPr>
        <w:t xml:space="preserve"> </w:t>
      </w:r>
      <w:r w:rsidR="00C22BF0" w:rsidRPr="00C22BF0">
        <w:rPr>
          <w:rFonts w:ascii="Arial" w:hAnsi="Arial" w:cs="Arial"/>
          <w:sz w:val="22"/>
          <w:szCs w:val="22"/>
        </w:rPr>
        <w:t>institutional</w:t>
      </w:r>
      <w:r w:rsidR="00C22BF0" w:rsidRPr="00C22BF0">
        <w:rPr>
          <w:rFonts w:ascii="Arial" w:hAnsi="Arial" w:cs="Arial"/>
          <w:spacing w:val="51"/>
          <w:sz w:val="22"/>
          <w:szCs w:val="22"/>
        </w:rPr>
        <w:t xml:space="preserve"> </w:t>
      </w:r>
      <w:r w:rsidR="00C22BF0" w:rsidRPr="00C22BF0">
        <w:rPr>
          <w:rFonts w:ascii="Arial" w:hAnsi="Arial" w:cs="Arial"/>
          <w:sz w:val="22"/>
          <w:szCs w:val="22"/>
        </w:rPr>
        <w:t>planning</w:t>
      </w:r>
      <w:r w:rsidR="00C22BF0" w:rsidRPr="00C22BF0">
        <w:rPr>
          <w:rFonts w:ascii="Arial" w:hAnsi="Arial" w:cs="Arial"/>
          <w:spacing w:val="54"/>
          <w:sz w:val="22"/>
          <w:szCs w:val="22"/>
        </w:rPr>
        <w:t xml:space="preserve"> </w:t>
      </w:r>
      <w:r w:rsidR="00C22BF0" w:rsidRPr="00C22BF0">
        <w:rPr>
          <w:rFonts w:ascii="Arial" w:hAnsi="Arial" w:cs="Arial"/>
          <w:sz w:val="22"/>
          <w:szCs w:val="22"/>
        </w:rPr>
        <w:t>and</w:t>
      </w:r>
      <w:r w:rsidR="00C22BF0" w:rsidRPr="00C22BF0">
        <w:rPr>
          <w:rFonts w:ascii="Arial" w:hAnsi="Arial" w:cs="Arial"/>
          <w:spacing w:val="49"/>
          <w:sz w:val="22"/>
          <w:szCs w:val="22"/>
        </w:rPr>
        <w:t xml:space="preserve"> </w:t>
      </w:r>
      <w:r w:rsidR="00C22BF0" w:rsidRPr="00C22BF0">
        <w:rPr>
          <w:rFonts w:ascii="Arial" w:hAnsi="Arial" w:cs="Arial"/>
          <w:sz w:val="22"/>
          <w:szCs w:val="22"/>
        </w:rPr>
        <w:t>most</w:t>
      </w:r>
      <w:r w:rsidR="00C22BF0" w:rsidRPr="00C22BF0">
        <w:rPr>
          <w:rFonts w:ascii="Arial" w:hAnsi="Arial" w:cs="Arial"/>
          <w:spacing w:val="53"/>
          <w:sz w:val="22"/>
          <w:szCs w:val="22"/>
        </w:rPr>
        <w:t xml:space="preserve"> </w:t>
      </w:r>
      <w:r w:rsidR="00C22BF0" w:rsidRPr="00C22BF0">
        <w:rPr>
          <w:rFonts w:ascii="Arial" w:hAnsi="Arial" w:cs="Arial"/>
          <w:sz w:val="22"/>
          <w:szCs w:val="22"/>
        </w:rPr>
        <w:t>importantly,</w:t>
      </w:r>
      <w:r w:rsidR="00C22BF0" w:rsidRPr="00C22BF0">
        <w:rPr>
          <w:rFonts w:ascii="Arial" w:hAnsi="Arial" w:cs="Arial"/>
          <w:spacing w:val="51"/>
          <w:sz w:val="22"/>
          <w:szCs w:val="22"/>
        </w:rPr>
        <w:t xml:space="preserve"> </w:t>
      </w:r>
      <w:r w:rsidR="00C22BF0" w:rsidRPr="00C22BF0">
        <w:rPr>
          <w:rFonts w:ascii="Arial" w:hAnsi="Arial" w:cs="Arial"/>
          <w:sz w:val="22"/>
          <w:szCs w:val="22"/>
        </w:rPr>
        <w:t>the</w:t>
      </w:r>
      <w:r w:rsidR="00C22BF0" w:rsidRPr="00C22BF0">
        <w:rPr>
          <w:rFonts w:ascii="Arial" w:hAnsi="Arial" w:cs="Arial"/>
          <w:spacing w:val="52"/>
          <w:sz w:val="22"/>
          <w:szCs w:val="22"/>
        </w:rPr>
        <w:t xml:space="preserve"> </w:t>
      </w:r>
      <w:r w:rsidR="00C22BF0" w:rsidRPr="00C22BF0">
        <w:rPr>
          <w:rFonts w:ascii="Arial" w:hAnsi="Arial" w:cs="Arial"/>
          <w:sz w:val="22"/>
          <w:szCs w:val="22"/>
        </w:rPr>
        <w:t>drafting</w:t>
      </w:r>
      <w:r w:rsidR="00C22BF0" w:rsidRPr="00C22BF0">
        <w:rPr>
          <w:rFonts w:ascii="Arial" w:hAnsi="Arial" w:cs="Arial"/>
          <w:spacing w:val="52"/>
          <w:sz w:val="22"/>
          <w:szCs w:val="22"/>
        </w:rPr>
        <w:t xml:space="preserve"> </w:t>
      </w:r>
      <w:r w:rsidR="00C22BF0" w:rsidRPr="00C22BF0">
        <w:rPr>
          <w:rFonts w:ascii="Arial" w:hAnsi="Arial" w:cs="Arial"/>
          <w:sz w:val="22"/>
          <w:szCs w:val="22"/>
        </w:rPr>
        <w:t>of</w:t>
      </w:r>
      <w:r w:rsidR="00C22BF0" w:rsidRPr="00C22BF0">
        <w:rPr>
          <w:rFonts w:ascii="Arial" w:hAnsi="Arial" w:cs="Arial"/>
          <w:spacing w:val="53"/>
          <w:sz w:val="22"/>
          <w:szCs w:val="22"/>
        </w:rPr>
        <w:t xml:space="preserve"> </w:t>
      </w:r>
      <w:r w:rsidR="00C22BF0" w:rsidRPr="00C22BF0">
        <w:rPr>
          <w:rFonts w:ascii="Arial" w:hAnsi="Arial" w:cs="Arial"/>
          <w:sz w:val="22"/>
          <w:szCs w:val="22"/>
        </w:rPr>
        <w:t>the</w:t>
      </w:r>
      <w:r w:rsidR="00C22BF0" w:rsidRPr="00C22BF0">
        <w:rPr>
          <w:rFonts w:ascii="Arial" w:hAnsi="Arial" w:cs="Arial"/>
          <w:spacing w:val="52"/>
          <w:sz w:val="22"/>
          <w:szCs w:val="22"/>
        </w:rPr>
        <w:t xml:space="preserve"> </w:t>
      </w:r>
      <w:r w:rsidR="00C22BF0" w:rsidRPr="00C22BF0">
        <w:rPr>
          <w:rFonts w:ascii="Arial" w:hAnsi="Arial" w:cs="Arial"/>
          <w:sz w:val="22"/>
          <w:szCs w:val="22"/>
        </w:rPr>
        <w:t>annual</w:t>
      </w:r>
      <w:r w:rsidR="00C22BF0" w:rsidRPr="00C22BF0">
        <w:rPr>
          <w:rFonts w:ascii="Arial" w:hAnsi="Arial" w:cs="Arial"/>
          <w:spacing w:val="51"/>
          <w:sz w:val="22"/>
          <w:szCs w:val="22"/>
        </w:rPr>
        <w:t xml:space="preserve"> </w:t>
      </w:r>
      <w:r w:rsidR="00C22BF0" w:rsidRPr="00C22BF0">
        <w:rPr>
          <w:rFonts w:ascii="Arial" w:hAnsi="Arial" w:cs="Arial"/>
          <w:sz w:val="22"/>
          <w:szCs w:val="22"/>
        </w:rPr>
        <w:t>budget.</w:t>
      </w:r>
      <w:r w:rsidR="00C22BF0" w:rsidRPr="00C22BF0">
        <w:rPr>
          <w:rFonts w:ascii="Arial" w:hAnsi="Arial" w:cs="Arial"/>
          <w:spacing w:val="51"/>
          <w:sz w:val="22"/>
          <w:szCs w:val="22"/>
        </w:rPr>
        <w:t xml:space="preserve"> </w:t>
      </w:r>
      <w:r w:rsidR="00C22BF0" w:rsidRPr="00C22BF0">
        <w:rPr>
          <w:rFonts w:ascii="Arial" w:hAnsi="Arial" w:cs="Arial"/>
          <w:sz w:val="22"/>
          <w:szCs w:val="22"/>
        </w:rPr>
        <w:t>It</w:t>
      </w:r>
      <w:r w:rsidR="00C22BF0" w:rsidRPr="00C22BF0">
        <w:rPr>
          <w:rFonts w:ascii="Arial" w:hAnsi="Arial" w:cs="Arial"/>
          <w:spacing w:val="51"/>
          <w:sz w:val="22"/>
          <w:szCs w:val="22"/>
        </w:rPr>
        <w:t xml:space="preserve"> </w:t>
      </w:r>
      <w:r w:rsidR="00C22BF0" w:rsidRPr="00C22BF0">
        <w:rPr>
          <w:rFonts w:ascii="Arial" w:hAnsi="Arial" w:cs="Arial"/>
          <w:sz w:val="22"/>
          <w:szCs w:val="22"/>
        </w:rPr>
        <w:t>must</w:t>
      </w:r>
      <w:r w:rsidR="00C22BF0" w:rsidRPr="00C22BF0">
        <w:rPr>
          <w:rFonts w:ascii="Arial" w:hAnsi="Arial" w:cs="Arial"/>
          <w:spacing w:val="53"/>
          <w:sz w:val="22"/>
          <w:szCs w:val="22"/>
        </w:rPr>
        <w:t xml:space="preserve"> </w:t>
      </w:r>
      <w:r w:rsidR="00C22BF0" w:rsidRPr="00C22BF0">
        <w:rPr>
          <w:rFonts w:ascii="Arial" w:hAnsi="Arial" w:cs="Arial"/>
          <w:sz w:val="22"/>
          <w:szCs w:val="22"/>
        </w:rPr>
        <w:t>be</w:t>
      </w:r>
      <w:r w:rsidR="00C22BF0" w:rsidRPr="00C22BF0">
        <w:rPr>
          <w:rFonts w:ascii="Arial" w:hAnsi="Arial" w:cs="Arial"/>
          <w:spacing w:val="-59"/>
          <w:sz w:val="22"/>
          <w:szCs w:val="22"/>
        </w:rPr>
        <w:t xml:space="preserve"> </w:t>
      </w:r>
      <w:r w:rsidR="00C22BF0" w:rsidRPr="00C22BF0">
        <w:rPr>
          <w:rFonts w:ascii="Arial" w:hAnsi="Arial" w:cs="Arial"/>
          <w:sz w:val="22"/>
          <w:szCs w:val="22"/>
        </w:rPr>
        <w:t>completed</w:t>
      </w:r>
      <w:r w:rsidR="00C22BF0" w:rsidRPr="00C22BF0">
        <w:rPr>
          <w:rFonts w:ascii="Arial" w:hAnsi="Arial" w:cs="Arial"/>
          <w:spacing w:val="-3"/>
          <w:sz w:val="22"/>
          <w:szCs w:val="22"/>
        </w:rPr>
        <w:t xml:space="preserve"> </w:t>
      </w:r>
      <w:r w:rsidR="00C22BF0" w:rsidRPr="00C22BF0">
        <w:rPr>
          <w:rFonts w:ascii="Arial" w:hAnsi="Arial" w:cs="Arial"/>
          <w:sz w:val="22"/>
          <w:szCs w:val="22"/>
        </w:rPr>
        <w:t>in time</w:t>
      </w:r>
      <w:r w:rsidR="00C22BF0" w:rsidRPr="00C22BF0">
        <w:rPr>
          <w:rFonts w:ascii="Arial" w:hAnsi="Arial" w:cs="Arial"/>
          <w:spacing w:val="-2"/>
          <w:sz w:val="22"/>
          <w:szCs w:val="22"/>
        </w:rPr>
        <w:t xml:space="preserve"> </w:t>
      </w:r>
      <w:r w:rsidR="00C22BF0" w:rsidRPr="00C22BF0">
        <w:rPr>
          <w:rFonts w:ascii="Arial" w:hAnsi="Arial" w:cs="Arial"/>
          <w:sz w:val="22"/>
          <w:szCs w:val="22"/>
        </w:rPr>
        <w:t>to properly</w:t>
      </w:r>
      <w:r w:rsidR="00C22BF0" w:rsidRPr="00C22BF0">
        <w:rPr>
          <w:rFonts w:ascii="Arial" w:hAnsi="Arial" w:cs="Arial"/>
          <w:spacing w:val="-2"/>
          <w:sz w:val="22"/>
          <w:szCs w:val="22"/>
        </w:rPr>
        <w:t xml:space="preserve"> </w:t>
      </w:r>
      <w:r w:rsidR="00C22BF0" w:rsidRPr="00C22BF0">
        <w:rPr>
          <w:rFonts w:ascii="Arial" w:hAnsi="Arial" w:cs="Arial"/>
          <w:sz w:val="22"/>
          <w:szCs w:val="22"/>
        </w:rPr>
        <w:t>inform</w:t>
      </w:r>
      <w:r w:rsidR="00C22BF0" w:rsidRPr="00C22BF0">
        <w:rPr>
          <w:rFonts w:ascii="Arial" w:hAnsi="Arial" w:cs="Arial"/>
          <w:spacing w:val="-1"/>
          <w:sz w:val="22"/>
          <w:szCs w:val="22"/>
        </w:rPr>
        <w:t xml:space="preserve"> </w:t>
      </w:r>
      <w:r w:rsidR="00C22BF0" w:rsidRPr="00C22BF0">
        <w:rPr>
          <w:rFonts w:ascii="Arial" w:hAnsi="Arial" w:cs="Arial"/>
          <w:sz w:val="22"/>
          <w:szCs w:val="22"/>
        </w:rPr>
        <w:t>the</w:t>
      </w:r>
      <w:r w:rsidR="00C22BF0" w:rsidRPr="00C22BF0">
        <w:rPr>
          <w:rFonts w:ascii="Arial" w:hAnsi="Arial" w:cs="Arial"/>
          <w:spacing w:val="-2"/>
          <w:sz w:val="22"/>
          <w:szCs w:val="22"/>
        </w:rPr>
        <w:t xml:space="preserve"> </w:t>
      </w:r>
      <w:r w:rsidR="00C22BF0" w:rsidRPr="00C22BF0">
        <w:rPr>
          <w:rFonts w:ascii="Arial" w:hAnsi="Arial" w:cs="Arial"/>
          <w:sz w:val="22"/>
          <w:szCs w:val="22"/>
        </w:rPr>
        <w:t>latter.</w:t>
      </w:r>
    </w:p>
    <w:p w14:paraId="663F5CA2" w14:textId="23E9969C" w:rsidR="00C22BF0" w:rsidRPr="00086812" w:rsidRDefault="00C22BF0" w:rsidP="00C22BF0">
      <w:pPr>
        <w:pStyle w:val="Heading6"/>
        <w:rPr>
          <w:rFonts w:ascii="Arial" w:hAnsi="Arial" w:cs="Arial"/>
          <w:color w:val="auto"/>
          <w:sz w:val="22"/>
          <w:szCs w:val="22"/>
        </w:rPr>
      </w:pPr>
      <w:r w:rsidRPr="00086812">
        <w:rPr>
          <w:rFonts w:ascii="Arial" w:hAnsi="Arial" w:cs="Arial"/>
          <w:color w:val="auto"/>
          <w:sz w:val="22"/>
          <w:szCs w:val="22"/>
        </w:rPr>
        <w:t>The</w:t>
      </w:r>
      <w:r w:rsidRPr="00086812">
        <w:rPr>
          <w:rFonts w:ascii="Arial" w:hAnsi="Arial" w:cs="Arial"/>
          <w:color w:val="auto"/>
          <w:spacing w:val="-3"/>
          <w:sz w:val="22"/>
          <w:szCs w:val="22"/>
        </w:rPr>
        <w:t xml:space="preserve"> </w:t>
      </w:r>
      <w:r w:rsidRPr="00086812">
        <w:rPr>
          <w:rFonts w:ascii="Arial" w:hAnsi="Arial" w:cs="Arial"/>
          <w:color w:val="auto"/>
          <w:sz w:val="22"/>
          <w:szCs w:val="22"/>
        </w:rPr>
        <w:t>purpose</w:t>
      </w:r>
      <w:r w:rsidRPr="00086812">
        <w:rPr>
          <w:rFonts w:ascii="Arial" w:hAnsi="Arial" w:cs="Arial"/>
          <w:color w:val="auto"/>
          <w:spacing w:val="-3"/>
          <w:sz w:val="22"/>
          <w:szCs w:val="22"/>
        </w:rPr>
        <w:t xml:space="preserve"> </w:t>
      </w:r>
      <w:r w:rsidRPr="00086812">
        <w:rPr>
          <w:rFonts w:ascii="Arial" w:hAnsi="Arial" w:cs="Arial"/>
          <w:color w:val="auto"/>
          <w:sz w:val="22"/>
          <w:szCs w:val="22"/>
        </w:rPr>
        <w:t>of</w:t>
      </w:r>
      <w:r w:rsidRPr="00086812">
        <w:rPr>
          <w:rFonts w:ascii="Arial" w:hAnsi="Arial" w:cs="Arial"/>
          <w:color w:val="auto"/>
          <w:spacing w:val="1"/>
          <w:sz w:val="22"/>
          <w:szCs w:val="22"/>
        </w:rPr>
        <w:t xml:space="preserve"> </w:t>
      </w:r>
      <w:r w:rsidRPr="00086812">
        <w:rPr>
          <w:rFonts w:ascii="Arial" w:hAnsi="Arial" w:cs="Arial"/>
          <w:color w:val="auto"/>
          <w:sz w:val="22"/>
          <w:szCs w:val="22"/>
        </w:rPr>
        <w:t>the</w:t>
      </w:r>
      <w:r w:rsidRPr="00086812">
        <w:rPr>
          <w:rFonts w:ascii="Arial" w:hAnsi="Arial" w:cs="Arial"/>
          <w:color w:val="auto"/>
          <w:spacing w:val="-3"/>
          <w:sz w:val="22"/>
          <w:szCs w:val="22"/>
        </w:rPr>
        <w:t xml:space="preserve"> </w:t>
      </w:r>
      <w:r w:rsidRPr="00086812">
        <w:rPr>
          <w:rFonts w:ascii="Arial" w:hAnsi="Arial" w:cs="Arial"/>
          <w:color w:val="auto"/>
          <w:sz w:val="22"/>
          <w:szCs w:val="22"/>
        </w:rPr>
        <w:t>annual</w:t>
      </w:r>
      <w:r w:rsidRPr="00086812">
        <w:rPr>
          <w:rFonts w:ascii="Arial" w:hAnsi="Arial" w:cs="Arial"/>
          <w:color w:val="auto"/>
          <w:spacing w:val="-1"/>
          <w:sz w:val="22"/>
          <w:szCs w:val="22"/>
        </w:rPr>
        <w:t xml:space="preserve"> </w:t>
      </w:r>
      <w:r w:rsidRPr="00086812">
        <w:rPr>
          <w:rFonts w:ascii="Arial" w:hAnsi="Arial" w:cs="Arial"/>
          <w:color w:val="auto"/>
          <w:sz w:val="22"/>
          <w:szCs w:val="22"/>
        </w:rPr>
        <w:t>review</w:t>
      </w:r>
      <w:r w:rsidRPr="00086812">
        <w:rPr>
          <w:rFonts w:ascii="Arial" w:hAnsi="Arial" w:cs="Arial"/>
          <w:color w:val="auto"/>
          <w:spacing w:val="-4"/>
          <w:sz w:val="22"/>
          <w:szCs w:val="22"/>
        </w:rPr>
        <w:t xml:space="preserve"> </w:t>
      </w:r>
      <w:r w:rsidRPr="00086812">
        <w:rPr>
          <w:rFonts w:ascii="Arial" w:hAnsi="Arial" w:cs="Arial"/>
          <w:color w:val="auto"/>
          <w:sz w:val="22"/>
          <w:szCs w:val="22"/>
        </w:rPr>
        <w:t>is therefore</w:t>
      </w:r>
      <w:r w:rsidRPr="00086812">
        <w:rPr>
          <w:rFonts w:ascii="Arial" w:hAnsi="Arial" w:cs="Arial"/>
          <w:color w:val="auto"/>
          <w:spacing w:val="-3"/>
          <w:sz w:val="22"/>
          <w:szCs w:val="22"/>
        </w:rPr>
        <w:t xml:space="preserve"> </w:t>
      </w:r>
      <w:r w:rsidRPr="00086812">
        <w:rPr>
          <w:rFonts w:ascii="Arial" w:hAnsi="Arial" w:cs="Arial"/>
          <w:color w:val="auto"/>
          <w:sz w:val="22"/>
          <w:szCs w:val="22"/>
        </w:rPr>
        <w:t>to;</w:t>
      </w:r>
    </w:p>
    <w:p w14:paraId="53439DD6" w14:textId="77777777" w:rsidR="00C22BF0" w:rsidRPr="00086812" w:rsidRDefault="00C22BF0" w:rsidP="00C22BF0">
      <w:pPr>
        <w:spacing w:after="0"/>
        <w:rPr>
          <w:rFonts w:ascii="Arial" w:hAnsi="Arial" w:cs="Arial"/>
          <w:sz w:val="22"/>
          <w:szCs w:val="22"/>
        </w:rPr>
      </w:pPr>
    </w:p>
    <w:p w14:paraId="3E42E47F" w14:textId="77777777" w:rsidR="00C22BF0" w:rsidRPr="00086812" w:rsidRDefault="00C22BF0"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086812">
        <w:rPr>
          <w:rFonts w:ascii="Arial" w:hAnsi="Arial" w:cs="Arial"/>
          <w:i/>
          <w:sz w:val="22"/>
          <w:szCs w:val="22"/>
        </w:rPr>
        <w:t>reflect</w:t>
      </w:r>
      <w:r w:rsidRPr="00086812">
        <w:rPr>
          <w:rFonts w:ascii="Arial" w:hAnsi="Arial" w:cs="Arial"/>
          <w:i/>
          <w:spacing w:val="-3"/>
          <w:sz w:val="22"/>
          <w:szCs w:val="22"/>
        </w:rPr>
        <w:t xml:space="preserve"> </w:t>
      </w:r>
      <w:r w:rsidRPr="00086812">
        <w:rPr>
          <w:rFonts w:ascii="Arial" w:hAnsi="Arial" w:cs="Arial"/>
          <w:i/>
          <w:sz w:val="22"/>
          <w:szCs w:val="22"/>
        </w:rPr>
        <w:t>and</w:t>
      </w:r>
      <w:r w:rsidRPr="00086812">
        <w:rPr>
          <w:rFonts w:ascii="Arial" w:hAnsi="Arial" w:cs="Arial"/>
          <w:i/>
          <w:spacing w:val="-2"/>
          <w:sz w:val="22"/>
          <w:szCs w:val="22"/>
        </w:rPr>
        <w:t xml:space="preserve"> </w:t>
      </w:r>
      <w:r w:rsidRPr="00086812">
        <w:rPr>
          <w:rFonts w:ascii="Arial" w:hAnsi="Arial" w:cs="Arial"/>
          <w:i/>
          <w:sz w:val="22"/>
          <w:szCs w:val="22"/>
        </w:rPr>
        <w:t>report</w:t>
      </w:r>
      <w:r w:rsidRPr="00086812">
        <w:rPr>
          <w:rFonts w:ascii="Arial" w:hAnsi="Arial" w:cs="Arial"/>
          <w:i/>
          <w:spacing w:val="-1"/>
          <w:sz w:val="22"/>
          <w:szCs w:val="22"/>
        </w:rPr>
        <w:t xml:space="preserve"> </w:t>
      </w:r>
      <w:r w:rsidRPr="00086812">
        <w:rPr>
          <w:rFonts w:ascii="Arial" w:hAnsi="Arial" w:cs="Arial"/>
          <w:i/>
          <w:sz w:val="22"/>
          <w:szCs w:val="22"/>
        </w:rPr>
        <w:t>on</w:t>
      </w:r>
      <w:r w:rsidRPr="00086812">
        <w:rPr>
          <w:rFonts w:ascii="Arial" w:hAnsi="Arial" w:cs="Arial"/>
          <w:i/>
          <w:spacing w:val="-2"/>
          <w:sz w:val="22"/>
          <w:szCs w:val="22"/>
        </w:rPr>
        <w:t xml:space="preserve"> </w:t>
      </w:r>
      <w:r w:rsidRPr="00086812">
        <w:rPr>
          <w:rFonts w:ascii="Arial" w:hAnsi="Arial" w:cs="Arial"/>
          <w:i/>
          <w:sz w:val="22"/>
          <w:szCs w:val="22"/>
        </w:rPr>
        <w:t>progress</w:t>
      </w:r>
      <w:r w:rsidRPr="00086812">
        <w:rPr>
          <w:rFonts w:ascii="Arial" w:hAnsi="Arial" w:cs="Arial"/>
          <w:i/>
          <w:spacing w:val="-2"/>
          <w:sz w:val="22"/>
          <w:szCs w:val="22"/>
        </w:rPr>
        <w:t xml:space="preserve"> </w:t>
      </w:r>
      <w:r w:rsidRPr="00086812">
        <w:rPr>
          <w:rFonts w:ascii="Arial" w:hAnsi="Arial" w:cs="Arial"/>
          <w:i/>
          <w:sz w:val="22"/>
          <w:szCs w:val="22"/>
        </w:rPr>
        <w:t>made</w:t>
      </w:r>
      <w:r w:rsidRPr="00086812">
        <w:rPr>
          <w:rFonts w:ascii="Arial" w:hAnsi="Arial" w:cs="Arial"/>
          <w:i/>
          <w:spacing w:val="-2"/>
          <w:sz w:val="22"/>
          <w:szCs w:val="22"/>
        </w:rPr>
        <w:t xml:space="preserve"> </w:t>
      </w:r>
      <w:r w:rsidRPr="00086812">
        <w:rPr>
          <w:rFonts w:ascii="Arial" w:hAnsi="Arial" w:cs="Arial"/>
          <w:i/>
          <w:sz w:val="22"/>
          <w:szCs w:val="22"/>
        </w:rPr>
        <w:t>with</w:t>
      </w:r>
      <w:r w:rsidRPr="00086812">
        <w:rPr>
          <w:rFonts w:ascii="Arial" w:hAnsi="Arial" w:cs="Arial"/>
          <w:i/>
          <w:spacing w:val="-2"/>
          <w:sz w:val="22"/>
          <w:szCs w:val="22"/>
        </w:rPr>
        <w:t xml:space="preserve"> </w:t>
      </w:r>
      <w:r w:rsidRPr="00086812">
        <w:rPr>
          <w:rFonts w:ascii="Arial" w:hAnsi="Arial" w:cs="Arial"/>
          <w:i/>
          <w:sz w:val="22"/>
          <w:szCs w:val="22"/>
        </w:rPr>
        <w:t>respect</w:t>
      </w:r>
      <w:r w:rsidRPr="00086812">
        <w:rPr>
          <w:rFonts w:ascii="Arial" w:hAnsi="Arial" w:cs="Arial"/>
          <w:i/>
          <w:spacing w:val="-3"/>
          <w:sz w:val="22"/>
          <w:szCs w:val="22"/>
        </w:rPr>
        <w:t xml:space="preserve"> </w:t>
      </w:r>
      <w:r w:rsidRPr="00086812">
        <w:rPr>
          <w:rFonts w:ascii="Arial" w:hAnsi="Arial" w:cs="Arial"/>
          <w:i/>
          <w:sz w:val="22"/>
          <w:szCs w:val="22"/>
        </w:rPr>
        <w:t>to the</w:t>
      </w:r>
      <w:r w:rsidRPr="00086812">
        <w:rPr>
          <w:rFonts w:ascii="Arial" w:hAnsi="Arial" w:cs="Arial"/>
          <w:i/>
          <w:spacing w:val="-1"/>
          <w:sz w:val="22"/>
          <w:szCs w:val="22"/>
        </w:rPr>
        <w:t xml:space="preserve"> </w:t>
      </w:r>
      <w:r w:rsidRPr="00086812">
        <w:rPr>
          <w:rFonts w:ascii="Arial" w:hAnsi="Arial" w:cs="Arial"/>
          <w:i/>
          <w:sz w:val="22"/>
          <w:szCs w:val="22"/>
        </w:rPr>
        <w:t>strategy</w:t>
      </w:r>
      <w:r w:rsidRPr="00086812">
        <w:rPr>
          <w:rFonts w:ascii="Arial" w:hAnsi="Arial" w:cs="Arial"/>
          <w:i/>
          <w:spacing w:val="-1"/>
          <w:sz w:val="22"/>
          <w:szCs w:val="22"/>
        </w:rPr>
        <w:t xml:space="preserve"> </w:t>
      </w:r>
      <w:r w:rsidRPr="00086812">
        <w:rPr>
          <w:rFonts w:ascii="Arial" w:hAnsi="Arial" w:cs="Arial"/>
          <w:i/>
          <w:sz w:val="22"/>
          <w:szCs w:val="22"/>
        </w:rPr>
        <w:t>in</w:t>
      </w:r>
      <w:r w:rsidRPr="00086812">
        <w:rPr>
          <w:rFonts w:ascii="Arial" w:hAnsi="Arial" w:cs="Arial"/>
          <w:i/>
          <w:spacing w:val="-2"/>
          <w:sz w:val="22"/>
          <w:szCs w:val="22"/>
        </w:rPr>
        <w:t xml:space="preserve"> </w:t>
      </w:r>
      <w:r w:rsidRPr="00086812">
        <w:rPr>
          <w:rFonts w:ascii="Arial" w:hAnsi="Arial" w:cs="Arial"/>
          <w:i/>
          <w:sz w:val="22"/>
          <w:szCs w:val="22"/>
        </w:rPr>
        <w:t>the</w:t>
      </w:r>
      <w:r w:rsidRPr="00086812">
        <w:rPr>
          <w:rFonts w:ascii="Arial" w:hAnsi="Arial" w:cs="Arial"/>
          <w:i/>
          <w:spacing w:val="3"/>
          <w:sz w:val="22"/>
          <w:szCs w:val="22"/>
        </w:rPr>
        <w:t xml:space="preserve"> </w:t>
      </w:r>
      <w:r w:rsidRPr="00086812">
        <w:rPr>
          <w:rFonts w:ascii="Arial" w:hAnsi="Arial" w:cs="Arial"/>
          <w:i/>
          <w:sz w:val="22"/>
          <w:szCs w:val="22"/>
        </w:rPr>
        <w:t>5-year</w:t>
      </w:r>
      <w:r w:rsidRPr="00086812">
        <w:rPr>
          <w:rFonts w:ascii="Arial" w:hAnsi="Arial" w:cs="Arial"/>
          <w:i/>
          <w:spacing w:val="-1"/>
          <w:sz w:val="22"/>
          <w:szCs w:val="22"/>
        </w:rPr>
        <w:t xml:space="preserve"> </w:t>
      </w:r>
      <w:r w:rsidRPr="00086812">
        <w:rPr>
          <w:rFonts w:ascii="Arial" w:hAnsi="Arial" w:cs="Arial"/>
          <w:i/>
          <w:sz w:val="22"/>
          <w:szCs w:val="22"/>
        </w:rPr>
        <w:t>IDP;</w:t>
      </w:r>
    </w:p>
    <w:p w14:paraId="2744AA10" w14:textId="49D9FFFC" w:rsidR="00C22BF0" w:rsidRPr="00086812" w:rsidRDefault="00C22BF0" w:rsidP="008630D2">
      <w:pPr>
        <w:pStyle w:val="ListParagraph"/>
        <w:widowControl w:val="0"/>
        <w:numPr>
          <w:ilvl w:val="0"/>
          <w:numId w:val="27"/>
        </w:numPr>
        <w:tabs>
          <w:tab w:val="left" w:pos="1998"/>
        </w:tabs>
        <w:autoSpaceDE w:val="0"/>
        <w:autoSpaceDN w:val="0"/>
        <w:spacing w:before="36" w:after="0" w:line="271" w:lineRule="auto"/>
        <w:rPr>
          <w:rFonts w:ascii="Arial" w:hAnsi="Arial" w:cs="Arial"/>
          <w:i/>
          <w:sz w:val="22"/>
          <w:szCs w:val="22"/>
        </w:rPr>
      </w:pPr>
      <w:r w:rsidRPr="00086812">
        <w:rPr>
          <w:rFonts w:ascii="Arial" w:hAnsi="Arial" w:cs="Arial"/>
          <w:i/>
          <w:sz w:val="22"/>
          <w:szCs w:val="22"/>
        </w:rPr>
        <w:t>make</w:t>
      </w:r>
      <w:r w:rsidRPr="00086812">
        <w:rPr>
          <w:rFonts w:ascii="Arial" w:hAnsi="Arial" w:cs="Arial"/>
          <w:i/>
          <w:spacing w:val="-3"/>
          <w:sz w:val="22"/>
          <w:szCs w:val="22"/>
        </w:rPr>
        <w:t xml:space="preserve"> </w:t>
      </w:r>
      <w:r w:rsidRPr="00086812">
        <w:rPr>
          <w:rFonts w:ascii="Arial" w:hAnsi="Arial" w:cs="Arial"/>
          <w:i/>
          <w:sz w:val="22"/>
          <w:szCs w:val="22"/>
        </w:rPr>
        <w:t>adjustments</w:t>
      </w:r>
      <w:r w:rsidRPr="00086812">
        <w:rPr>
          <w:rFonts w:ascii="Arial" w:hAnsi="Arial" w:cs="Arial"/>
          <w:i/>
          <w:spacing w:val="-2"/>
          <w:sz w:val="22"/>
          <w:szCs w:val="22"/>
        </w:rPr>
        <w:t xml:space="preserve"> </w:t>
      </w:r>
      <w:r w:rsidRPr="00086812">
        <w:rPr>
          <w:rFonts w:ascii="Arial" w:hAnsi="Arial" w:cs="Arial"/>
          <w:i/>
          <w:sz w:val="22"/>
          <w:szCs w:val="22"/>
        </w:rPr>
        <w:t>to</w:t>
      </w:r>
      <w:r w:rsidRPr="00086812">
        <w:rPr>
          <w:rFonts w:ascii="Arial" w:hAnsi="Arial" w:cs="Arial"/>
          <w:i/>
          <w:spacing w:val="-3"/>
          <w:sz w:val="22"/>
          <w:szCs w:val="22"/>
        </w:rPr>
        <w:t xml:space="preserve"> </w:t>
      </w:r>
      <w:r w:rsidRPr="00086812">
        <w:rPr>
          <w:rFonts w:ascii="Arial" w:hAnsi="Arial" w:cs="Arial"/>
          <w:i/>
          <w:sz w:val="22"/>
          <w:szCs w:val="22"/>
        </w:rPr>
        <w:t>the</w:t>
      </w:r>
      <w:r w:rsidRPr="00086812">
        <w:rPr>
          <w:rFonts w:ascii="Arial" w:hAnsi="Arial" w:cs="Arial"/>
          <w:i/>
          <w:spacing w:val="-2"/>
          <w:sz w:val="22"/>
          <w:szCs w:val="22"/>
        </w:rPr>
        <w:t xml:space="preserve"> </w:t>
      </w:r>
      <w:r w:rsidRPr="00086812">
        <w:rPr>
          <w:rFonts w:ascii="Arial" w:hAnsi="Arial" w:cs="Arial"/>
          <w:i/>
          <w:sz w:val="22"/>
          <w:szCs w:val="22"/>
        </w:rPr>
        <w:t>strategy</w:t>
      </w:r>
      <w:r w:rsidRPr="00086812">
        <w:rPr>
          <w:rFonts w:ascii="Arial" w:hAnsi="Arial" w:cs="Arial"/>
          <w:i/>
          <w:spacing w:val="-2"/>
          <w:sz w:val="22"/>
          <w:szCs w:val="22"/>
        </w:rPr>
        <w:t xml:space="preserve"> </w:t>
      </w:r>
      <w:r w:rsidRPr="00086812">
        <w:rPr>
          <w:rFonts w:ascii="Arial" w:hAnsi="Arial" w:cs="Arial"/>
          <w:i/>
          <w:sz w:val="22"/>
          <w:szCs w:val="22"/>
        </w:rPr>
        <w:t>if</w:t>
      </w:r>
      <w:r w:rsidRPr="00086812">
        <w:rPr>
          <w:rFonts w:ascii="Arial" w:hAnsi="Arial" w:cs="Arial"/>
          <w:i/>
          <w:spacing w:val="2"/>
          <w:sz w:val="22"/>
          <w:szCs w:val="22"/>
        </w:rPr>
        <w:t xml:space="preserve"> </w:t>
      </w:r>
      <w:r w:rsidRPr="00086812">
        <w:rPr>
          <w:rFonts w:ascii="Arial" w:hAnsi="Arial" w:cs="Arial"/>
          <w:i/>
          <w:sz w:val="22"/>
          <w:szCs w:val="22"/>
        </w:rPr>
        <w:t>necessitated</w:t>
      </w:r>
      <w:r w:rsidRPr="00086812">
        <w:rPr>
          <w:rFonts w:ascii="Arial" w:hAnsi="Arial" w:cs="Arial"/>
          <w:i/>
          <w:spacing w:val="-3"/>
          <w:sz w:val="22"/>
          <w:szCs w:val="22"/>
        </w:rPr>
        <w:t xml:space="preserve"> </w:t>
      </w:r>
      <w:r w:rsidRPr="00086812">
        <w:rPr>
          <w:rFonts w:ascii="Arial" w:hAnsi="Arial" w:cs="Arial"/>
          <w:i/>
          <w:sz w:val="22"/>
          <w:szCs w:val="22"/>
        </w:rPr>
        <w:t>by</w:t>
      </w:r>
      <w:r w:rsidRPr="00086812">
        <w:rPr>
          <w:rFonts w:ascii="Arial" w:hAnsi="Arial" w:cs="Arial"/>
          <w:i/>
          <w:spacing w:val="-2"/>
          <w:sz w:val="22"/>
          <w:szCs w:val="22"/>
        </w:rPr>
        <w:t xml:space="preserve"> </w:t>
      </w:r>
      <w:r w:rsidRPr="00086812">
        <w:rPr>
          <w:rFonts w:ascii="Arial" w:hAnsi="Arial" w:cs="Arial"/>
          <w:i/>
          <w:sz w:val="22"/>
          <w:szCs w:val="22"/>
        </w:rPr>
        <w:t>changing internal</w:t>
      </w:r>
      <w:r w:rsidRPr="00086812">
        <w:rPr>
          <w:rFonts w:ascii="Arial" w:hAnsi="Arial" w:cs="Arial"/>
          <w:i/>
          <w:spacing w:val="-4"/>
          <w:sz w:val="22"/>
          <w:szCs w:val="22"/>
        </w:rPr>
        <w:t xml:space="preserve"> </w:t>
      </w:r>
      <w:r w:rsidRPr="00086812">
        <w:rPr>
          <w:rFonts w:ascii="Arial" w:hAnsi="Arial" w:cs="Arial"/>
          <w:i/>
          <w:sz w:val="22"/>
          <w:szCs w:val="22"/>
        </w:rPr>
        <w:t>and</w:t>
      </w:r>
      <w:r w:rsidRPr="00086812">
        <w:rPr>
          <w:rFonts w:ascii="Arial" w:hAnsi="Arial" w:cs="Arial"/>
          <w:i/>
          <w:spacing w:val="-3"/>
          <w:sz w:val="22"/>
          <w:szCs w:val="22"/>
        </w:rPr>
        <w:t xml:space="preserve"> </w:t>
      </w:r>
      <w:r w:rsidRPr="00086812">
        <w:rPr>
          <w:rFonts w:ascii="Arial" w:hAnsi="Arial" w:cs="Arial"/>
          <w:i/>
          <w:sz w:val="22"/>
          <w:szCs w:val="22"/>
        </w:rPr>
        <w:t>external</w:t>
      </w:r>
      <w:r w:rsidRPr="00086812">
        <w:rPr>
          <w:rFonts w:ascii="Arial" w:hAnsi="Arial" w:cs="Arial"/>
          <w:i/>
          <w:spacing w:val="-4"/>
          <w:sz w:val="22"/>
          <w:szCs w:val="22"/>
        </w:rPr>
        <w:t xml:space="preserve"> </w:t>
      </w:r>
      <w:r w:rsidRPr="00086812">
        <w:rPr>
          <w:rFonts w:ascii="Arial" w:hAnsi="Arial" w:cs="Arial"/>
          <w:i/>
          <w:sz w:val="22"/>
          <w:szCs w:val="22"/>
        </w:rPr>
        <w:t>circumstances</w:t>
      </w:r>
      <w:r w:rsidR="00570448">
        <w:rPr>
          <w:rFonts w:ascii="Arial" w:hAnsi="Arial" w:cs="Arial"/>
          <w:i/>
          <w:sz w:val="22"/>
          <w:szCs w:val="22"/>
        </w:rPr>
        <w:t xml:space="preserve">  </w:t>
      </w:r>
      <w:r w:rsidRPr="00086812">
        <w:rPr>
          <w:rFonts w:ascii="Arial" w:hAnsi="Arial" w:cs="Arial"/>
          <w:i/>
          <w:spacing w:val="-52"/>
          <w:sz w:val="22"/>
          <w:szCs w:val="22"/>
        </w:rPr>
        <w:t xml:space="preserve"> </w:t>
      </w:r>
      <w:r w:rsidRPr="00086812">
        <w:rPr>
          <w:rFonts w:ascii="Arial" w:hAnsi="Arial" w:cs="Arial"/>
          <w:i/>
          <w:sz w:val="22"/>
          <w:szCs w:val="22"/>
        </w:rPr>
        <w:t>that impact</w:t>
      </w:r>
      <w:r w:rsidR="00D72096">
        <w:rPr>
          <w:rFonts w:ascii="Arial" w:hAnsi="Arial" w:cs="Arial"/>
          <w:i/>
          <w:spacing w:val="-1"/>
          <w:sz w:val="22"/>
          <w:szCs w:val="22"/>
        </w:rPr>
        <w:t xml:space="preserve"> </w:t>
      </w:r>
      <w:r w:rsidRPr="00086812">
        <w:rPr>
          <w:rFonts w:ascii="Arial" w:hAnsi="Arial" w:cs="Arial"/>
          <w:i/>
          <w:sz w:val="22"/>
          <w:szCs w:val="22"/>
        </w:rPr>
        <w:t>on</w:t>
      </w:r>
      <w:r w:rsidRPr="00086812">
        <w:rPr>
          <w:rFonts w:ascii="Arial" w:hAnsi="Arial" w:cs="Arial"/>
          <w:i/>
          <w:spacing w:val="1"/>
          <w:sz w:val="22"/>
          <w:szCs w:val="22"/>
        </w:rPr>
        <w:t xml:space="preserve"> </w:t>
      </w:r>
      <w:r w:rsidRPr="00086812">
        <w:rPr>
          <w:rFonts w:ascii="Arial" w:hAnsi="Arial" w:cs="Arial"/>
          <w:i/>
          <w:sz w:val="22"/>
          <w:szCs w:val="22"/>
        </w:rPr>
        <w:t>the</w:t>
      </w:r>
      <w:r w:rsidRPr="00086812">
        <w:rPr>
          <w:rFonts w:ascii="Arial" w:hAnsi="Arial" w:cs="Arial"/>
          <w:i/>
          <w:spacing w:val="1"/>
          <w:sz w:val="22"/>
          <w:szCs w:val="22"/>
        </w:rPr>
        <w:t xml:space="preserve"> </w:t>
      </w:r>
      <w:r w:rsidRPr="00086812">
        <w:rPr>
          <w:rFonts w:ascii="Arial" w:hAnsi="Arial" w:cs="Arial"/>
          <w:i/>
          <w:sz w:val="22"/>
          <w:szCs w:val="22"/>
        </w:rPr>
        <w:t>appropriateness of</w:t>
      </w:r>
      <w:r w:rsidRPr="00086812">
        <w:rPr>
          <w:rFonts w:ascii="Arial" w:hAnsi="Arial" w:cs="Arial"/>
          <w:i/>
          <w:spacing w:val="-2"/>
          <w:sz w:val="22"/>
          <w:szCs w:val="22"/>
        </w:rPr>
        <w:t xml:space="preserve"> </w:t>
      </w:r>
      <w:r w:rsidRPr="00086812">
        <w:rPr>
          <w:rFonts w:ascii="Arial" w:hAnsi="Arial" w:cs="Arial"/>
          <w:i/>
          <w:sz w:val="22"/>
          <w:szCs w:val="22"/>
        </w:rPr>
        <w:t>the</w:t>
      </w:r>
      <w:r w:rsidRPr="00086812">
        <w:rPr>
          <w:rFonts w:ascii="Arial" w:hAnsi="Arial" w:cs="Arial"/>
          <w:i/>
          <w:spacing w:val="-1"/>
          <w:sz w:val="22"/>
          <w:szCs w:val="22"/>
        </w:rPr>
        <w:t xml:space="preserve"> </w:t>
      </w:r>
      <w:r w:rsidRPr="00086812">
        <w:rPr>
          <w:rFonts w:ascii="Arial" w:hAnsi="Arial" w:cs="Arial"/>
          <w:i/>
          <w:sz w:val="22"/>
          <w:szCs w:val="22"/>
        </w:rPr>
        <w:t>IDP;</w:t>
      </w:r>
    </w:p>
    <w:p w14:paraId="103CFE0F" w14:textId="77777777" w:rsidR="00C22BF0" w:rsidRPr="00086812" w:rsidRDefault="00C22BF0" w:rsidP="008630D2">
      <w:pPr>
        <w:pStyle w:val="ListParagraph"/>
        <w:widowControl w:val="0"/>
        <w:numPr>
          <w:ilvl w:val="0"/>
          <w:numId w:val="27"/>
        </w:numPr>
        <w:tabs>
          <w:tab w:val="left" w:pos="1998"/>
        </w:tabs>
        <w:autoSpaceDE w:val="0"/>
        <w:autoSpaceDN w:val="0"/>
        <w:spacing w:before="6" w:after="0" w:line="240" w:lineRule="auto"/>
        <w:rPr>
          <w:rFonts w:ascii="Arial" w:hAnsi="Arial" w:cs="Arial"/>
          <w:i/>
          <w:sz w:val="22"/>
          <w:szCs w:val="22"/>
        </w:rPr>
      </w:pPr>
      <w:r w:rsidRPr="00086812">
        <w:rPr>
          <w:rFonts w:ascii="Arial" w:hAnsi="Arial" w:cs="Arial"/>
          <w:i/>
          <w:sz w:val="22"/>
          <w:szCs w:val="22"/>
        </w:rPr>
        <w:t>determine</w:t>
      </w:r>
      <w:r w:rsidRPr="00086812">
        <w:rPr>
          <w:rFonts w:ascii="Arial" w:hAnsi="Arial" w:cs="Arial"/>
          <w:i/>
          <w:spacing w:val="-3"/>
          <w:sz w:val="22"/>
          <w:szCs w:val="22"/>
        </w:rPr>
        <w:t xml:space="preserve"> </w:t>
      </w:r>
      <w:r w:rsidRPr="00086812">
        <w:rPr>
          <w:rFonts w:ascii="Arial" w:hAnsi="Arial" w:cs="Arial"/>
          <w:i/>
          <w:sz w:val="22"/>
          <w:szCs w:val="22"/>
        </w:rPr>
        <w:t>annual</w:t>
      </w:r>
      <w:r w:rsidRPr="00086812">
        <w:rPr>
          <w:rFonts w:ascii="Arial" w:hAnsi="Arial" w:cs="Arial"/>
          <w:i/>
          <w:spacing w:val="-3"/>
          <w:sz w:val="22"/>
          <w:szCs w:val="22"/>
        </w:rPr>
        <w:t xml:space="preserve"> </w:t>
      </w:r>
      <w:r w:rsidRPr="00086812">
        <w:rPr>
          <w:rFonts w:ascii="Arial" w:hAnsi="Arial" w:cs="Arial"/>
          <w:i/>
          <w:sz w:val="22"/>
          <w:szCs w:val="22"/>
        </w:rPr>
        <w:t>targets</w:t>
      </w:r>
      <w:r w:rsidRPr="00086812">
        <w:rPr>
          <w:rFonts w:ascii="Arial" w:hAnsi="Arial" w:cs="Arial"/>
          <w:i/>
          <w:spacing w:val="-2"/>
          <w:sz w:val="22"/>
          <w:szCs w:val="22"/>
        </w:rPr>
        <w:t xml:space="preserve"> </w:t>
      </w:r>
      <w:r w:rsidRPr="00086812">
        <w:rPr>
          <w:rFonts w:ascii="Arial" w:hAnsi="Arial" w:cs="Arial"/>
          <w:i/>
          <w:sz w:val="22"/>
          <w:szCs w:val="22"/>
        </w:rPr>
        <w:t>and</w:t>
      </w:r>
      <w:r w:rsidRPr="00086812">
        <w:rPr>
          <w:rFonts w:ascii="Arial" w:hAnsi="Arial" w:cs="Arial"/>
          <w:i/>
          <w:spacing w:val="-2"/>
          <w:sz w:val="22"/>
          <w:szCs w:val="22"/>
        </w:rPr>
        <w:t xml:space="preserve"> </w:t>
      </w:r>
      <w:r w:rsidRPr="00086812">
        <w:rPr>
          <w:rFonts w:ascii="Arial" w:hAnsi="Arial" w:cs="Arial"/>
          <w:i/>
          <w:sz w:val="22"/>
          <w:szCs w:val="22"/>
        </w:rPr>
        <w:t>activities</w:t>
      </w:r>
      <w:r w:rsidRPr="00086812">
        <w:rPr>
          <w:rFonts w:ascii="Arial" w:hAnsi="Arial" w:cs="Arial"/>
          <w:i/>
          <w:spacing w:val="-2"/>
          <w:sz w:val="22"/>
          <w:szCs w:val="22"/>
        </w:rPr>
        <w:t xml:space="preserve"> </w:t>
      </w:r>
      <w:r w:rsidRPr="00086812">
        <w:rPr>
          <w:rFonts w:ascii="Arial" w:hAnsi="Arial" w:cs="Arial"/>
          <w:i/>
          <w:sz w:val="22"/>
          <w:szCs w:val="22"/>
        </w:rPr>
        <w:t>for</w:t>
      </w:r>
      <w:r w:rsidRPr="00086812">
        <w:rPr>
          <w:rFonts w:ascii="Arial" w:hAnsi="Arial" w:cs="Arial"/>
          <w:i/>
          <w:spacing w:val="-2"/>
          <w:sz w:val="22"/>
          <w:szCs w:val="22"/>
        </w:rPr>
        <w:t xml:space="preserve"> </w:t>
      </w:r>
      <w:r w:rsidRPr="00086812">
        <w:rPr>
          <w:rFonts w:ascii="Arial" w:hAnsi="Arial" w:cs="Arial"/>
          <w:i/>
          <w:sz w:val="22"/>
          <w:szCs w:val="22"/>
        </w:rPr>
        <w:t>the</w:t>
      </w:r>
      <w:r w:rsidRPr="00086812">
        <w:rPr>
          <w:rFonts w:ascii="Arial" w:hAnsi="Arial" w:cs="Arial"/>
          <w:i/>
          <w:spacing w:val="-2"/>
          <w:sz w:val="22"/>
          <w:szCs w:val="22"/>
        </w:rPr>
        <w:t xml:space="preserve"> </w:t>
      </w:r>
      <w:r w:rsidRPr="00086812">
        <w:rPr>
          <w:rFonts w:ascii="Arial" w:hAnsi="Arial" w:cs="Arial"/>
          <w:i/>
          <w:sz w:val="22"/>
          <w:szCs w:val="22"/>
        </w:rPr>
        <w:t>next</w:t>
      </w:r>
      <w:r w:rsidRPr="00086812">
        <w:rPr>
          <w:rFonts w:ascii="Arial" w:hAnsi="Arial" w:cs="Arial"/>
          <w:i/>
          <w:spacing w:val="-2"/>
          <w:sz w:val="22"/>
          <w:szCs w:val="22"/>
        </w:rPr>
        <w:t xml:space="preserve"> </w:t>
      </w:r>
      <w:r w:rsidRPr="00086812">
        <w:rPr>
          <w:rFonts w:ascii="Arial" w:hAnsi="Arial" w:cs="Arial"/>
          <w:i/>
          <w:sz w:val="22"/>
          <w:szCs w:val="22"/>
        </w:rPr>
        <w:t>financial</w:t>
      </w:r>
      <w:r w:rsidRPr="00086812">
        <w:rPr>
          <w:rFonts w:ascii="Arial" w:hAnsi="Arial" w:cs="Arial"/>
          <w:i/>
          <w:spacing w:val="-4"/>
          <w:sz w:val="22"/>
          <w:szCs w:val="22"/>
        </w:rPr>
        <w:t xml:space="preserve"> </w:t>
      </w:r>
      <w:r w:rsidRPr="00086812">
        <w:rPr>
          <w:rFonts w:ascii="Arial" w:hAnsi="Arial" w:cs="Arial"/>
          <w:i/>
          <w:sz w:val="22"/>
          <w:szCs w:val="22"/>
        </w:rPr>
        <w:t>year in line</w:t>
      </w:r>
      <w:r w:rsidRPr="00086812">
        <w:rPr>
          <w:rFonts w:ascii="Arial" w:hAnsi="Arial" w:cs="Arial"/>
          <w:i/>
          <w:spacing w:val="-3"/>
          <w:sz w:val="22"/>
          <w:szCs w:val="22"/>
        </w:rPr>
        <w:t xml:space="preserve"> </w:t>
      </w:r>
      <w:r w:rsidRPr="00086812">
        <w:rPr>
          <w:rFonts w:ascii="Arial" w:hAnsi="Arial" w:cs="Arial"/>
          <w:i/>
          <w:sz w:val="22"/>
          <w:szCs w:val="22"/>
        </w:rPr>
        <w:t>with the</w:t>
      </w:r>
      <w:r w:rsidRPr="00086812">
        <w:rPr>
          <w:rFonts w:ascii="Arial" w:hAnsi="Arial" w:cs="Arial"/>
          <w:i/>
          <w:spacing w:val="6"/>
          <w:sz w:val="22"/>
          <w:szCs w:val="22"/>
        </w:rPr>
        <w:t xml:space="preserve"> </w:t>
      </w:r>
      <w:r w:rsidRPr="00086812">
        <w:rPr>
          <w:rFonts w:ascii="Arial" w:hAnsi="Arial" w:cs="Arial"/>
          <w:i/>
          <w:sz w:val="22"/>
          <w:szCs w:val="22"/>
        </w:rPr>
        <w:t>5-year</w:t>
      </w:r>
      <w:r w:rsidRPr="00086812">
        <w:rPr>
          <w:rFonts w:ascii="Arial" w:hAnsi="Arial" w:cs="Arial"/>
          <w:i/>
          <w:spacing w:val="-1"/>
          <w:sz w:val="22"/>
          <w:szCs w:val="22"/>
        </w:rPr>
        <w:t xml:space="preserve"> </w:t>
      </w:r>
      <w:r w:rsidRPr="00086812">
        <w:rPr>
          <w:rFonts w:ascii="Arial" w:hAnsi="Arial" w:cs="Arial"/>
          <w:i/>
          <w:sz w:val="22"/>
          <w:szCs w:val="22"/>
        </w:rPr>
        <w:t>strategy;</w:t>
      </w:r>
      <w:r w:rsidRPr="00086812">
        <w:rPr>
          <w:rFonts w:ascii="Arial" w:hAnsi="Arial" w:cs="Arial"/>
          <w:i/>
          <w:spacing w:val="-3"/>
          <w:sz w:val="22"/>
          <w:szCs w:val="22"/>
        </w:rPr>
        <w:t xml:space="preserve"> </w:t>
      </w:r>
      <w:r w:rsidRPr="00086812">
        <w:rPr>
          <w:rFonts w:ascii="Arial" w:hAnsi="Arial" w:cs="Arial"/>
          <w:i/>
          <w:sz w:val="22"/>
          <w:szCs w:val="22"/>
        </w:rPr>
        <w:t>and</w:t>
      </w:r>
    </w:p>
    <w:p w14:paraId="0EEB3B8D" w14:textId="3F177A0F" w:rsidR="00C22BF0" w:rsidRDefault="00C22BF0"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sidRPr="00086812">
        <w:rPr>
          <w:rFonts w:ascii="Arial" w:hAnsi="Arial" w:cs="Arial"/>
          <w:i/>
          <w:sz w:val="22"/>
          <w:szCs w:val="22"/>
        </w:rPr>
        <w:t>inform</w:t>
      </w:r>
      <w:r w:rsidRPr="00086812">
        <w:rPr>
          <w:rFonts w:ascii="Arial" w:hAnsi="Arial" w:cs="Arial"/>
          <w:i/>
          <w:spacing w:val="-4"/>
          <w:sz w:val="22"/>
          <w:szCs w:val="22"/>
        </w:rPr>
        <w:t xml:space="preserve"> </w:t>
      </w:r>
      <w:r w:rsidRPr="00086812">
        <w:rPr>
          <w:rFonts w:ascii="Arial" w:hAnsi="Arial" w:cs="Arial"/>
          <w:i/>
          <w:sz w:val="22"/>
          <w:szCs w:val="22"/>
        </w:rPr>
        <w:t>the</w:t>
      </w:r>
      <w:r w:rsidRPr="00086812">
        <w:rPr>
          <w:rFonts w:ascii="Arial" w:hAnsi="Arial" w:cs="Arial"/>
          <w:i/>
          <w:spacing w:val="-4"/>
          <w:sz w:val="22"/>
          <w:szCs w:val="22"/>
        </w:rPr>
        <w:t xml:space="preserve"> </w:t>
      </w:r>
      <w:r w:rsidRPr="00086812">
        <w:rPr>
          <w:rFonts w:ascii="Arial" w:hAnsi="Arial" w:cs="Arial"/>
          <w:i/>
          <w:sz w:val="22"/>
          <w:szCs w:val="22"/>
        </w:rPr>
        <w:t>municipality’s financial</w:t>
      </w:r>
      <w:r w:rsidRPr="00086812">
        <w:rPr>
          <w:rFonts w:ascii="Arial" w:hAnsi="Arial" w:cs="Arial"/>
          <w:i/>
          <w:spacing w:val="-5"/>
          <w:sz w:val="22"/>
          <w:szCs w:val="22"/>
        </w:rPr>
        <w:t xml:space="preserve"> </w:t>
      </w:r>
      <w:r w:rsidRPr="00086812">
        <w:rPr>
          <w:rFonts w:ascii="Arial" w:hAnsi="Arial" w:cs="Arial"/>
          <w:i/>
          <w:sz w:val="22"/>
          <w:szCs w:val="22"/>
        </w:rPr>
        <w:t>and</w:t>
      </w:r>
      <w:r w:rsidRPr="00086812">
        <w:rPr>
          <w:rFonts w:ascii="Arial" w:hAnsi="Arial" w:cs="Arial"/>
          <w:i/>
          <w:spacing w:val="-2"/>
          <w:sz w:val="22"/>
          <w:szCs w:val="22"/>
        </w:rPr>
        <w:t xml:space="preserve"> </w:t>
      </w:r>
      <w:r w:rsidRPr="00086812">
        <w:rPr>
          <w:rFonts w:ascii="Arial" w:hAnsi="Arial" w:cs="Arial"/>
          <w:i/>
          <w:sz w:val="22"/>
          <w:szCs w:val="22"/>
        </w:rPr>
        <w:t>institutional</w:t>
      </w:r>
      <w:r w:rsidRPr="00086812">
        <w:rPr>
          <w:rFonts w:ascii="Arial" w:hAnsi="Arial" w:cs="Arial"/>
          <w:i/>
          <w:spacing w:val="-2"/>
          <w:sz w:val="22"/>
          <w:szCs w:val="22"/>
        </w:rPr>
        <w:t xml:space="preserve"> </w:t>
      </w:r>
      <w:r w:rsidRPr="00086812">
        <w:rPr>
          <w:rFonts w:ascii="Arial" w:hAnsi="Arial" w:cs="Arial"/>
          <w:i/>
          <w:sz w:val="22"/>
          <w:szCs w:val="22"/>
        </w:rPr>
        <w:t>planning</w:t>
      </w:r>
      <w:r w:rsidRPr="00086812">
        <w:rPr>
          <w:rFonts w:ascii="Arial" w:hAnsi="Arial" w:cs="Arial"/>
          <w:i/>
          <w:spacing w:val="-4"/>
          <w:sz w:val="22"/>
          <w:szCs w:val="22"/>
        </w:rPr>
        <w:t xml:space="preserve"> </w:t>
      </w:r>
      <w:r w:rsidRPr="00086812">
        <w:rPr>
          <w:rFonts w:ascii="Arial" w:hAnsi="Arial" w:cs="Arial"/>
          <w:i/>
          <w:sz w:val="22"/>
          <w:szCs w:val="22"/>
        </w:rPr>
        <w:t>and</w:t>
      </w:r>
      <w:r w:rsidRPr="00086812">
        <w:rPr>
          <w:rFonts w:ascii="Arial" w:hAnsi="Arial" w:cs="Arial"/>
          <w:i/>
          <w:spacing w:val="-3"/>
          <w:sz w:val="22"/>
          <w:szCs w:val="22"/>
        </w:rPr>
        <w:t xml:space="preserve"> </w:t>
      </w:r>
      <w:r w:rsidRPr="00086812">
        <w:rPr>
          <w:rFonts w:ascii="Arial" w:hAnsi="Arial" w:cs="Arial"/>
          <w:i/>
          <w:sz w:val="22"/>
          <w:szCs w:val="22"/>
        </w:rPr>
        <w:t>most</w:t>
      </w:r>
      <w:r w:rsidRPr="00086812">
        <w:rPr>
          <w:rFonts w:ascii="Arial" w:hAnsi="Arial" w:cs="Arial"/>
          <w:i/>
          <w:spacing w:val="-4"/>
          <w:sz w:val="22"/>
          <w:szCs w:val="22"/>
        </w:rPr>
        <w:t xml:space="preserve"> </w:t>
      </w:r>
      <w:r w:rsidRPr="00086812">
        <w:rPr>
          <w:rFonts w:ascii="Arial" w:hAnsi="Arial" w:cs="Arial"/>
          <w:i/>
          <w:sz w:val="22"/>
          <w:szCs w:val="22"/>
        </w:rPr>
        <w:t>importantly,</w:t>
      </w:r>
      <w:r w:rsidRPr="00086812">
        <w:rPr>
          <w:rFonts w:ascii="Arial" w:hAnsi="Arial" w:cs="Arial"/>
          <w:i/>
          <w:spacing w:val="-2"/>
          <w:sz w:val="22"/>
          <w:szCs w:val="22"/>
        </w:rPr>
        <w:t xml:space="preserve"> </w:t>
      </w:r>
      <w:r w:rsidRPr="00086812">
        <w:rPr>
          <w:rFonts w:ascii="Arial" w:hAnsi="Arial" w:cs="Arial"/>
          <w:i/>
          <w:sz w:val="22"/>
          <w:szCs w:val="22"/>
        </w:rPr>
        <w:t>the</w:t>
      </w:r>
      <w:r w:rsidRPr="00086812">
        <w:rPr>
          <w:rFonts w:ascii="Arial" w:hAnsi="Arial" w:cs="Arial"/>
          <w:i/>
          <w:spacing w:val="-3"/>
          <w:sz w:val="22"/>
          <w:szCs w:val="22"/>
        </w:rPr>
        <w:t xml:space="preserve"> </w:t>
      </w:r>
      <w:r w:rsidRPr="00086812">
        <w:rPr>
          <w:rFonts w:ascii="Arial" w:hAnsi="Arial" w:cs="Arial"/>
          <w:i/>
          <w:sz w:val="22"/>
          <w:szCs w:val="22"/>
        </w:rPr>
        <w:t>drafting</w:t>
      </w:r>
      <w:r w:rsidRPr="00086812">
        <w:rPr>
          <w:rFonts w:ascii="Arial" w:hAnsi="Arial" w:cs="Arial"/>
          <w:i/>
          <w:spacing w:val="-4"/>
          <w:sz w:val="22"/>
          <w:szCs w:val="22"/>
        </w:rPr>
        <w:t xml:space="preserve"> </w:t>
      </w:r>
      <w:r w:rsidRPr="00086812">
        <w:rPr>
          <w:rFonts w:ascii="Arial" w:hAnsi="Arial" w:cs="Arial"/>
          <w:i/>
          <w:sz w:val="22"/>
          <w:szCs w:val="22"/>
        </w:rPr>
        <w:t>of</w:t>
      </w:r>
      <w:r w:rsidRPr="00086812">
        <w:rPr>
          <w:rFonts w:ascii="Arial" w:hAnsi="Arial" w:cs="Arial"/>
          <w:i/>
          <w:spacing w:val="-4"/>
          <w:sz w:val="22"/>
          <w:szCs w:val="22"/>
        </w:rPr>
        <w:t xml:space="preserve"> </w:t>
      </w:r>
      <w:r w:rsidRPr="00086812">
        <w:rPr>
          <w:rFonts w:ascii="Arial" w:hAnsi="Arial" w:cs="Arial"/>
          <w:i/>
          <w:sz w:val="22"/>
          <w:szCs w:val="22"/>
        </w:rPr>
        <w:t>the</w:t>
      </w:r>
      <w:r w:rsidRPr="00086812">
        <w:rPr>
          <w:rFonts w:ascii="Arial" w:hAnsi="Arial" w:cs="Arial"/>
          <w:i/>
          <w:spacing w:val="-52"/>
          <w:sz w:val="22"/>
          <w:szCs w:val="22"/>
        </w:rPr>
        <w:t xml:space="preserve"> </w:t>
      </w:r>
      <w:r w:rsidRPr="00086812">
        <w:rPr>
          <w:rFonts w:ascii="Arial" w:hAnsi="Arial" w:cs="Arial"/>
          <w:i/>
          <w:sz w:val="22"/>
          <w:szCs w:val="22"/>
        </w:rPr>
        <w:t>annual</w:t>
      </w:r>
      <w:r w:rsidRPr="00086812">
        <w:rPr>
          <w:rFonts w:ascii="Arial" w:hAnsi="Arial" w:cs="Arial"/>
          <w:i/>
          <w:spacing w:val="-1"/>
          <w:sz w:val="22"/>
          <w:szCs w:val="22"/>
        </w:rPr>
        <w:t xml:space="preserve"> </w:t>
      </w:r>
      <w:r w:rsidRPr="00086812">
        <w:rPr>
          <w:rFonts w:ascii="Arial" w:hAnsi="Arial" w:cs="Arial"/>
          <w:i/>
          <w:sz w:val="22"/>
          <w:szCs w:val="22"/>
        </w:rPr>
        <w:t>budget</w:t>
      </w:r>
      <w:r w:rsidR="00570448">
        <w:rPr>
          <w:rFonts w:ascii="Arial" w:hAnsi="Arial" w:cs="Arial"/>
          <w:i/>
          <w:sz w:val="22"/>
          <w:szCs w:val="22"/>
        </w:rPr>
        <w:t>;</w:t>
      </w:r>
    </w:p>
    <w:p w14:paraId="2EB1A235" w14:textId="02B25916" w:rsidR="00570448" w:rsidRDefault="00570448"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Pr>
          <w:rFonts w:ascii="Arial" w:hAnsi="Arial" w:cs="Arial"/>
          <w:i/>
          <w:sz w:val="22"/>
          <w:szCs w:val="22"/>
        </w:rPr>
        <w:t>considering risk mitigation;</w:t>
      </w:r>
    </w:p>
    <w:p w14:paraId="0F1046FC" w14:textId="70B11960" w:rsidR="00570448" w:rsidRDefault="00570448"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Pr>
          <w:rFonts w:ascii="Arial" w:hAnsi="Arial" w:cs="Arial"/>
          <w:i/>
          <w:sz w:val="22"/>
          <w:szCs w:val="22"/>
        </w:rPr>
        <w:t>ensure policy and strategy review;</w:t>
      </w:r>
    </w:p>
    <w:p w14:paraId="36F85072" w14:textId="0216765E" w:rsidR="00570448" w:rsidRDefault="00570448"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Pr>
          <w:rFonts w:ascii="Arial" w:hAnsi="Arial" w:cs="Arial"/>
          <w:i/>
          <w:sz w:val="22"/>
          <w:szCs w:val="22"/>
        </w:rPr>
        <w:t>be mindful of social and economic (macro and micro) dynamics;</w:t>
      </w:r>
    </w:p>
    <w:p w14:paraId="32C7B423" w14:textId="5482751E" w:rsidR="00570448" w:rsidRDefault="00570448"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Pr>
          <w:rFonts w:ascii="Arial" w:hAnsi="Arial" w:cs="Arial"/>
          <w:i/>
          <w:sz w:val="22"/>
          <w:szCs w:val="22"/>
        </w:rPr>
        <w:t xml:space="preserve">communicate progress made in terms of prescribe milestones to community; </w:t>
      </w:r>
    </w:p>
    <w:p w14:paraId="2BD3D11F" w14:textId="3F0DD7C6" w:rsidR="00570448" w:rsidRDefault="00570448"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Pr>
          <w:rFonts w:ascii="Arial" w:hAnsi="Arial" w:cs="Arial"/>
          <w:i/>
          <w:sz w:val="22"/>
          <w:szCs w:val="22"/>
        </w:rPr>
        <w:t xml:space="preserve">promote an active participation through the </w:t>
      </w:r>
      <w:r w:rsidR="00356D7C">
        <w:rPr>
          <w:rFonts w:ascii="Arial" w:hAnsi="Arial" w:cs="Arial"/>
          <w:i/>
          <w:sz w:val="22"/>
          <w:szCs w:val="22"/>
        </w:rPr>
        <w:t>five-year</w:t>
      </w:r>
      <w:r>
        <w:rPr>
          <w:rFonts w:ascii="Arial" w:hAnsi="Arial" w:cs="Arial"/>
          <w:i/>
          <w:sz w:val="22"/>
          <w:szCs w:val="22"/>
        </w:rPr>
        <w:t xml:space="preserve"> implementation of the development plan;</w:t>
      </w:r>
    </w:p>
    <w:p w14:paraId="1125966A" w14:textId="141B944C" w:rsidR="001874B9" w:rsidRDefault="001874B9" w:rsidP="008630D2">
      <w:pPr>
        <w:pStyle w:val="ListParagraph"/>
        <w:widowControl w:val="0"/>
        <w:numPr>
          <w:ilvl w:val="0"/>
          <w:numId w:val="27"/>
        </w:numPr>
        <w:tabs>
          <w:tab w:val="left" w:pos="1998"/>
        </w:tabs>
        <w:autoSpaceDE w:val="0"/>
        <w:autoSpaceDN w:val="0"/>
        <w:spacing w:before="39" w:after="0" w:line="268" w:lineRule="auto"/>
        <w:rPr>
          <w:rFonts w:ascii="Arial" w:hAnsi="Arial" w:cs="Arial"/>
          <w:i/>
          <w:sz w:val="22"/>
          <w:szCs w:val="22"/>
        </w:rPr>
      </w:pPr>
      <w:r>
        <w:rPr>
          <w:rFonts w:ascii="Arial" w:hAnsi="Arial" w:cs="Arial"/>
          <w:i/>
          <w:sz w:val="22"/>
          <w:szCs w:val="22"/>
        </w:rPr>
        <w:t>empower stakeholders;</w:t>
      </w:r>
    </w:p>
    <w:p w14:paraId="2D0EC161" w14:textId="364AC8E3" w:rsidR="00C22BF0" w:rsidRPr="00DC259E" w:rsidRDefault="00570448" w:rsidP="008630D2">
      <w:pPr>
        <w:pStyle w:val="ListParagraph"/>
        <w:widowControl w:val="0"/>
        <w:numPr>
          <w:ilvl w:val="0"/>
          <w:numId w:val="27"/>
        </w:numPr>
        <w:tabs>
          <w:tab w:val="left" w:pos="1998"/>
        </w:tabs>
        <w:autoSpaceDE w:val="0"/>
        <w:autoSpaceDN w:val="0"/>
        <w:spacing w:after="0" w:line="240" w:lineRule="auto"/>
        <w:rPr>
          <w:rFonts w:ascii="Arial" w:hAnsi="Arial" w:cs="Arial"/>
          <w:b/>
          <w:bCs/>
          <w:sz w:val="22"/>
          <w:szCs w:val="22"/>
        </w:rPr>
      </w:pPr>
      <w:r w:rsidRPr="00DC259E">
        <w:rPr>
          <w:rFonts w:ascii="Arial" w:hAnsi="Arial" w:cs="Arial"/>
          <w:i/>
          <w:sz w:val="22"/>
          <w:szCs w:val="22"/>
        </w:rPr>
        <w:t>ensure IDP impact assessment for improved quality of life for citizens.</w:t>
      </w:r>
    </w:p>
    <w:p w14:paraId="7D6908ED" w14:textId="77777777" w:rsidR="00104086" w:rsidRDefault="00104086" w:rsidP="00104086">
      <w:pPr>
        <w:pStyle w:val="Heading1"/>
      </w:pPr>
      <w:bookmarkStart w:id="17" w:name="_Toc77834759"/>
    </w:p>
    <w:p w14:paraId="0A13D7CF" w14:textId="7158F983" w:rsidR="00A41374" w:rsidRPr="00DC259E" w:rsidRDefault="00E73B28" w:rsidP="00104086">
      <w:pPr>
        <w:pStyle w:val="Heading1"/>
      </w:pPr>
      <w:r w:rsidRPr="00DC259E">
        <w:t>THE</w:t>
      </w:r>
      <w:r w:rsidR="00A41374" w:rsidRPr="00DC259E">
        <w:t xml:space="preserve"> IDP P</w:t>
      </w:r>
      <w:r w:rsidRPr="00DC259E">
        <w:t>ROCESS</w:t>
      </w:r>
      <w:bookmarkEnd w:id="17"/>
      <w:r w:rsidR="00A41374" w:rsidRPr="00DC259E">
        <w:t xml:space="preserve"> </w:t>
      </w:r>
    </w:p>
    <w:p w14:paraId="1BD0B850" w14:textId="77777777" w:rsidR="00056E13" w:rsidRDefault="00056E13" w:rsidP="00077A6B">
      <w:pPr>
        <w:autoSpaceDE w:val="0"/>
        <w:autoSpaceDN w:val="0"/>
        <w:adjustRightInd w:val="0"/>
        <w:spacing w:after="0" w:line="240" w:lineRule="auto"/>
        <w:rPr>
          <w:rFonts w:ascii="Arial" w:hAnsi="Arial" w:cs="Arial"/>
          <w:sz w:val="22"/>
          <w:szCs w:val="22"/>
        </w:rPr>
      </w:pPr>
    </w:p>
    <w:p w14:paraId="4F38376F" w14:textId="7892338E" w:rsidR="00A41374" w:rsidRPr="00DC259E" w:rsidRDefault="00077A6B" w:rsidP="00077A6B">
      <w:pPr>
        <w:autoSpaceDE w:val="0"/>
        <w:autoSpaceDN w:val="0"/>
        <w:adjustRightInd w:val="0"/>
        <w:spacing w:after="0" w:line="240" w:lineRule="auto"/>
        <w:rPr>
          <w:rFonts w:ascii="Arial" w:eastAsia="Arial" w:hAnsi="Arial" w:cs="Arial"/>
          <w:color w:val="363639"/>
          <w:sz w:val="22"/>
          <w:szCs w:val="22"/>
          <w:lang w:val="en-US"/>
        </w:rPr>
      </w:pPr>
      <w:r w:rsidRPr="00DC259E">
        <w:rPr>
          <w:rFonts w:ascii="Arial" w:hAnsi="Arial" w:cs="Arial"/>
          <w:sz w:val="22"/>
          <w:szCs w:val="22"/>
        </w:rPr>
        <w:t>Drafting an IDP requires a comprehensive planning process and the involvement of a wide range of internal and external role players. Such a process has to be properly organised and prepared. This preparation is the duty of the municipal manager and senior management. The preparation process will be referred to as the “</w:t>
      </w:r>
      <w:r w:rsidRPr="00DC259E">
        <w:rPr>
          <w:rFonts w:ascii="Arial" w:hAnsi="Arial" w:cs="Arial"/>
          <w:b/>
          <w:bCs/>
          <w:sz w:val="22"/>
          <w:szCs w:val="22"/>
        </w:rPr>
        <w:t>Process Plan</w:t>
      </w:r>
      <w:r w:rsidRPr="00DC259E">
        <w:rPr>
          <w:rFonts w:ascii="Arial" w:hAnsi="Arial" w:cs="Arial"/>
          <w:sz w:val="22"/>
          <w:szCs w:val="22"/>
        </w:rPr>
        <w:t xml:space="preserve">” and should contribute to the institutional preparedness of the municipality for the IDP process. </w:t>
      </w:r>
      <w:r w:rsidR="00A41374" w:rsidRPr="00DC259E">
        <w:rPr>
          <w:rFonts w:ascii="Arial" w:eastAsia="Arial" w:hAnsi="Arial" w:cs="Arial"/>
          <w:color w:val="363639"/>
          <w:sz w:val="22"/>
          <w:szCs w:val="22"/>
          <w:lang w:val="en-US"/>
        </w:rPr>
        <w:t>The municipal manager is responsible for the implementation and monitoring of the IDP process.</w:t>
      </w:r>
      <w:r w:rsidRPr="00DC259E">
        <w:rPr>
          <w:rFonts w:ascii="Arial" w:hAnsi="Arial" w:cs="Arial"/>
          <w:sz w:val="22"/>
          <w:szCs w:val="22"/>
        </w:rPr>
        <w:t xml:space="preserve"> The municipality must notify the local community of the particulars of the process it intends to follow. The </w:t>
      </w:r>
      <w:r w:rsidRPr="00DC259E">
        <w:rPr>
          <w:rFonts w:ascii="Arial" w:hAnsi="Arial" w:cs="Arial"/>
          <w:b/>
          <w:bCs/>
          <w:sz w:val="22"/>
          <w:szCs w:val="22"/>
        </w:rPr>
        <w:t xml:space="preserve">process plan </w:t>
      </w:r>
      <w:r w:rsidRPr="00DC259E">
        <w:rPr>
          <w:rFonts w:ascii="Arial" w:hAnsi="Arial" w:cs="Arial"/>
          <w:sz w:val="22"/>
          <w:szCs w:val="22"/>
        </w:rPr>
        <w:t>has to be submitted and adopted by the</w:t>
      </w:r>
      <w:r w:rsidR="00060394" w:rsidRPr="00DC259E">
        <w:rPr>
          <w:rFonts w:ascii="Arial" w:hAnsi="Arial" w:cs="Arial"/>
          <w:sz w:val="22"/>
          <w:szCs w:val="22"/>
        </w:rPr>
        <w:t xml:space="preserve"> </w:t>
      </w:r>
      <w:r w:rsidRPr="00DC259E">
        <w:rPr>
          <w:rFonts w:ascii="Arial" w:hAnsi="Arial" w:cs="Arial"/>
          <w:sz w:val="22"/>
          <w:szCs w:val="22"/>
        </w:rPr>
        <w:t>relevant municipality on or before 16 July 2001.</w:t>
      </w:r>
      <w:r w:rsidR="00060394" w:rsidRPr="00DC259E">
        <w:rPr>
          <w:rFonts w:ascii="Arial" w:hAnsi="Arial" w:cs="Arial"/>
          <w:sz w:val="22"/>
          <w:szCs w:val="22"/>
        </w:rPr>
        <w:t xml:space="preserve"> </w:t>
      </w:r>
      <w:r w:rsidRPr="00DC259E">
        <w:rPr>
          <w:rFonts w:ascii="Arial" w:hAnsi="Arial" w:cs="Arial"/>
          <w:sz w:val="22"/>
          <w:szCs w:val="22"/>
        </w:rPr>
        <w:t xml:space="preserve">The </w:t>
      </w:r>
      <w:r w:rsidRPr="00DC259E">
        <w:rPr>
          <w:rFonts w:ascii="Arial" w:hAnsi="Arial" w:cs="Arial"/>
          <w:b/>
          <w:bCs/>
          <w:sz w:val="22"/>
          <w:szCs w:val="22"/>
        </w:rPr>
        <w:t xml:space="preserve">process plan </w:t>
      </w:r>
      <w:r w:rsidRPr="00DC259E">
        <w:rPr>
          <w:rFonts w:ascii="Arial" w:hAnsi="Arial" w:cs="Arial"/>
          <w:sz w:val="22"/>
          <w:szCs w:val="22"/>
        </w:rPr>
        <w:t>should fulfil the function of a business plan and should stipulate in simple</w:t>
      </w:r>
      <w:r w:rsidR="00060394" w:rsidRPr="00DC259E">
        <w:rPr>
          <w:rFonts w:ascii="Arial" w:hAnsi="Arial" w:cs="Arial"/>
          <w:sz w:val="22"/>
          <w:szCs w:val="22"/>
        </w:rPr>
        <w:t xml:space="preserve"> </w:t>
      </w:r>
      <w:r w:rsidRPr="00DC259E">
        <w:rPr>
          <w:rFonts w:ascii="Arial" w:hAnsi="Arial" w:cs="Arial"/>
          <w:sz w:val="22"/>
          <w:szCs w:val="22"/>
        </w:rPr>
        <w:t>terms what has to happen, when, by whom, with whom, and where.</w:t>
      </w:r>
    </w:p>
    <w:p w14:paraId="7908D14C" w14:textId="38E7EB7A" w:rsidR="003D4BEB" w:rsidRPr="003D4BEB" w:rsidRDefault="00E73B28" w:rsidP="0076670E">
      <w:pPr>
        <w:pStyle w:val="Heading1"/>
      </w:pPr>
      <w:bookmarkStart w:id="18" w:name="_Toc77834760"/>
      <w:r>
        <w:t>PROCESS PLAN</w:t>
      </w:r>
      <w:r w:rsidR="003D4BEB" w:rsidRPr="003D4BEB">
        <w:t xml:space="preserve"> C</w:t>
      </w:r>
      <w:r>
        <w:t>ONTENT</w:t>
      </w:r>
      <w:bookmarkEnd w:id="18"/>
    </w:p>
    <w:p w14:paraId="62524BDD" w14:textId="6A90A1FE" w:rsidR="003D4BEB" w:rsidRPr="003D4BEB" w:rsidRDefault="003D4BEB" w:rsidP="003D4BEB">
      <w:pPr>
        <w:pStyle w:val="BodyText"/>
        <w:spacing w:before="287"/>
        <w:ind w:right="401"/>
        <w:rPr>
          <w:i w:val="0"/>
          <w:iCs w:val="0"/>
          <w:sz w:val="22"/>
          <w:szCs w:val="22"/>
        </w:rPr>
      </w:pPr>
      <w:r w:rsidRPr="003D4BEB">
        <w:rPr>
          <w:i w:val="0"/>
          <w:iCs w:val="0"/>
          <w:color w:val="363639"/>
          <w:sz w:val="22"/>
          <w:szCs w:val="22"/>
        </w:rPr>
        <w:t>The</w:t>
      </w:r>
      <w:r w:rsidRPr="003D4BEB">
        <w:rPr>
          <w:i w:val="0"/>
          <w:iCs w:val="0"/>
          <w:color w:val="363639"/>
          <w:spacing w:val="14"/>
          <w:sz w:val="22"/>
          <w:szCs w:val="22"/>
        </w:rPr>
        <w:t xml:space="preserve"> </w:t>
      </w:r>
      <w:r w:rsidRPr="003D4BEB">
        <w:rPr>
          <w:i w:val="0"/>
          <w:iCs w:val="0"/>
          <w:color w:val="363639"/>
          <w:sz w:val="22"/>
          <w:szCs w:val="22"/>
        </w:rPr>
        <w:t>following</w:t>
      </w:r>
      <w:r w:rsidRPr="003D4BEB">
        <w:rPr>
          <w:i w:val="0"/>
          <w:iCs w:val="0"/>
          <w:color w:val="363639"/>
          <w:spacing w:val="14"/>
          <w:sz w:val="22"/>
          <w:szCs w:val="22"/>
        </w:rPr>
        <w:t xml:space="preserve"> </w:t>
      </w:r>
      <w:r w:rsidRPr="003D4BEB">
        <w:rPr>
          <w:i w:val="0"/>
          <w:iCs w:val="0"/>
          <w:color w:val="363639"/>
          <w:sz w:val="22"/>
          <w:szCs w:val="22"/>
        </w:rPr>
        <w:t>is</w:t>
      </w:r>
      <w:r w:rsidRPr="003D4BEB">
        <w:rPr>
          <w:i w:val="0"/>
          <w:iCs w:val="0"/>
          <w:color w:val="363639"/>
          <w:spacing w:val="15"/>
          <w:sz w:val="22"/>
          <w:szCs w:val="22"/>
        </w:rPr>
        <w:t xml:space="preserve"> </w:t>
      </w:r>
      <w:r w:rsidRPr="003D4BEB">
        <w:rPr>
          <w:i w:val="0"/>
          <w:iCs w:val="0"/>
          <w:color w:val="363639"/>
          <w:sz w:val="22"/>
          <w:szCs w:val="22"/>
        </w:rPr>
        <w:t>the</w:t>
      </w:r>
      <w:r w:rsidRPr="003D4BEB">
        <w:rPr>
          <w:i w:val="0"/>
          <w:iCs w:val="0"/>
          <w:color w:val="363639"/>
          <w:spacing w:val="14"/>
          <w:sz w:val="22"/>
          <w:szCs w:val="22"/>
        </w:rPr>
        <w:t xml:space="preserve"> </w:t>
      </w:r>
      <w:r w:rsidRPr="003D4BEB">
        <w:rPr>
          <w:i w:val="0"/>
          <w:iCs w:val="0"/>
          <w:color w:val="363639"/>
          <w:sz w:val="22"/>
          <w:szCs w:val="22"/>
        </w:rPr>
        <w:t>proposed</w:t>
      </w:r>
      <w:r w:rsidRPr="003D4BEB">
        <w:rPr>
          <w:i w:val="0"/>
          <w:iCs w:val="0"/>
          <w:color w:val="363639"/>
          <w:spacing w:val="15"/>
          <w:sz w:val="22"/>
          <w:szCs w:val="22"/>
        </w:rPr>
        <w:t xml:space="preserve"> </w:t>
      </w:r>
      <w:r w:rsidRPr="003D4BEB">
        <w:rPr>
          <w:i w:val="0"/>
          <w:iCs w:val="0"/>
          <w:color w:val="363639"/>
          <w:sz w:val="22"/>
          <w:szCs w:val="22"/>
        </w:rPr>
        <w:t>table</w:t>
      </w:r>
      <w:r w:rsidRPr="003D4BEB">
        <w:rPr>
          <w:i w:val="0"/>
          <w:iCs w:val="0"/>
          <w:color w:val="363639"/>
          <w:spacing w:val="12"/>
          <w:sz w:val="22"/>
          <w:szCs w:val="22"/>
        </w:rPr>
        <w:t xml:space="preserve"> </w:t>
      </w:r>
      <w:r w:rsidRPr="003D4BEB">
        <w:rPr>
          <w:i w:val="0"/>
          <w:iCs w:val="0"/>
          <w:color w:val="363639"/>
          <w:sz w:val="22"/>
          <w:szCs w:val="22"/>
        </w:rPr>
        <w:t>of</w:t>
      </w:r>
      <w:r w:rsidRPr="003D4BEB">
        <w:rPr>
          <w:i w:val="0"/>
          <w:iCs w:val="0"/>
          <w:color w:val="363639"/>
          <w:spacing w:val="13"/>
          <w:sz w:val="22"/>
          <w:szCs w:val="22"/>
        </w:rPr>
        <w:t xml:space="preserve"> </w:t>
      </w:r>
      <w:r w:rsidRPr="003D4BEB">
        <w:rPr>
          <w:i w:val="0"/>
          <w:iCs w:val="0"/>
          <w:color w:val="363639"/>
          <w:sz w:val="22"/>
          <w:szCs w:val="22"/>
        </w:rPr>
        <w:t>contents,</w:t>
      </w:r>
      <w:r w:rsidRPr="003D4BEB">
        <w:rPr>
          <w:i w:val="0"/>
          <w:iCs w:val="0"/>
          <w:color w:val="363639"/>
          <w:spacing w:val="14"/>
          <w:sz w:val="22"/>
          <w:szCs w:val="22"/>
        </w:rPr>
        <w:t xml:space="preserve"> </w:t>
      </w:r>
      <w:r w:rsidRPr="003D4BEB">
        <w:rPr>
          <w:i w:val="0"/>
          <w:iCs w:val="0"/>
          <w:color w:val="363639"/>
          <w:sz w:val="22"/>
          <w:szCs w:val="22"/>
        </w:rPr>
        <w:t>with</w:t>
      </w:r>
      <w:r w:rsidRPr="003D4BEB">
        <w:rPr>
          <w:i w:val="0"/>
          <w:iCs w:val="0"/>
          <w:color w:val="363639"/>
          <w:spacing w:val="14"/>
          <w:sz w:val="22"/>
          <w:szCs w:val="22"/>
        </w:rPr>
        <w:t xml:space="preserve"> </w:t>
      </w:r>
      <w:r w:rsidRPr="003D4BEB">
        <w:rPr>
          <w:i w:val="0"/>
          <w:iCs w:val="0"/>
          <w:color w:val="363639"/>
          <w:sz w:val="22"/>
          <w:szCs w:val="22"/>
        </w:rPr>
        <w:t>due</w:t>
      </w:r>
      <w:r w:rsidRPr="003D4BEB">
        <w:rPr>
          <w:i w:val="0"/>
          <w:iCs w:val="0"/>
          <w:color w:val="363639"/>
          <w:spacing w:val="15"/>
          <w:sz w:val="22"/>
          <w:szCs w:val="22"/>
        </w:rPr>
        <w:t xml:space="preserve"> </w:t>
      </w:r>
      <w:r w:rsidRPr="003D4BEB">
        <w:rPr>
          <w:i w:val="0"/>
          <w:iCs w:val="0"/>
          <w:color w:val="363639"/>
          <w:sz w:val="22"/>
          <w:szCs w:val="22"/>
        </w:rPr>
        <w:t>consideration</w:t>
      </w:r>
      <w:r w:rsidRPr="003D4BEB">
        <w:rPr>
          <w:i w:val="0"/>
          <w:iCs w:val="0"/>
          <w:color w:val="363639"/>
          <w:spacing w:val="12"/>
          <w:sz w:val="22"/>
          <w:szCs w:val="22"/>
        </w:rPr>
        <w:t xml:space="preserve"> </w:t>
      </w:r>
      <w:r w:rsidRPr="003D4BEB">
        <w:rPr>
          <w:i w:val="0"/>
          <w:iCs w:val="0"/>
          <w:color w:val="363639"/>
          <w:sz w:val="22"/>
          <w:szCs w:val="22"/>
        </w:rPr>
        <w:t>to</w:t>
      </w:r>
      <w:r w:rsidRPr="003D4BEB">
        <w:rPr>
          <w:i w:val="0"/>
          <w:iCs w:val="0"/>
          <w:color w:val="363639"/>
          <w:spacing w:val="15"/>
          <w:sz w:val="22"/>
          <w:szCs w:val="22"/>
        </w:rPr>
        <w:t xml:space="preserve"> </w:t>
      </w:r>
      <w:r w:rsidRPr="003D4BEB">
        <w:rPr>
          <w:i w:val="0"/>
          <w:iCs w:val="0"/>
          <w:color w:val="363639"/>
          <w:sz w:val="22"/>
          <w:szCs w:val="22"/>
        </w:rPr>
        <w:t>the</w:t>
      </w:r>
      <w:r w:rsidRPr="003D4BEB">
        <w:rPr>
          <w:i w:val="0"/>
          <w:iCs w:val="0"/>
          <w:color w:val="363639"/>
          <w:spacing w:val="14"/>
          <w:sz w:val="22"/>
          <w:szCs w:val="22"/>
        </w:rPr>
        <w:t xml:space="preserve"> </w:t>
      </w:r>
      <w:r w:rsidRPr="003D4BEB">
        <w:rPr>
          <w:i w:val="0"/>
          <w:iCs w:val="0"/>
          <w:color w:val="363639"/>
          <w:sz w:val="22"/>
          <w:szCs w:val="22"/>
        </w:rPr>
        <w:t>prescriptions</w:t>
      </w:r>
      <w:r w:rsidRPr="003D4BEB">
        <w:rPr>
          <w:i w:val="0"/>
          <w:iCs w:val="0"/>
          <w:color w:val="363639"/>
          <w:spacing w:val="-58"/>
          <w:sz w:val="22"/>
          <w:szCs w:val="22"/>
        </w:rPr>
        <w:t xml:space="preserve"> </w:t>
      </w:r>
      <w:r>
        <w:rPr>
          <w:i w:val="0"/>
          <w:iCs w:val="0"/>
          <w:color w:val="363639"/>
          <w:spacing w:val="-58"/>
          <w:sz w:val="22"/>
          <w:szCs w:val="22"/>
        </w:rPr>
        <w:t xml:space="preserve">       </w:t>
      </w:r>
      <w:r w:rsidRPr="003D4BEB">
        <w:rPr>
          <w:i w:val="0"/>
          <w:iCs w:val="0"/>
          <w:color w:val="363639"/>
          <w:sz w:val="22"/>
          <w:szCs w:val="22"/>
        </w:rPr>
        <w:t>contained</w:t>
      </w:r>
      <w:r w:rsidRPr="003D4BEB">
        <w:rPr>
          <w:i w:val="0"/>
          <w:iCs w:val="0"/>
          <w:color w:val="363639"/>
          <w:spacing w:val="-1"/>
          <w:sz w:val="22"/>
          <w:szCs w:val="22"/>
        </w:rPr>
        <w:t xml:space="preserve"> </w:t>
      </w:r>
      <w:r w:rsidRPr="003D4BEB">
        <w:rPr>
          <w:i w:val="0"/>
          <w:iCs w:val="0"/>
          <w:color w:val="363639"/>
          <w:sz w:val="22"/>
          <w:szCs w:val="22"/>
        </w:rPr>
        <w:t>in</w:t>
      </w:r>
      <w:r w:rsidRPr="003D4BEB">
        <w:rPr>
          <w:i w:val="0"/>
          <w:iCs w:val="0"/>
          <w:color w:val="363639"/>
          <w:spacing w:val="-1"/>
          <w:sz w:val="22"/>
          <w:szCs w:val="22"/>
        </w:rPr>
        <w:t xml:space="preserve"> </w:t>
      </w:r>
      <w:r w:rsidRPr="003D4BEB">
        <w:rPr>
          <w:i w:val="0"/>
          <w:iCs w:val="0"/>
          <w:color w:val="363639"/>
          <w:sz w:val="22"/>
          <w:szCs w:val="22"/>
        </w:rPr>
        <w:t>legislation:</w:t>
      </w:r>
    </w:p>
    <w:p w14:paraId="0A3555D9" w14:textId="77777777" w:rsidR="003D4BEB" w:rsidRPr="003D4BEB" w:rsidRDefault="003D4BEB" w:rsidP="003D4BEB">
      <w:pPr>
        <w:pStyle w:val="BodyText"/>
        <w:spacing w:before="7"/>
        <w:rPr>
          <w:i w:val="0"/>
          <w:iCs w:val="0"/>
          <w:sz w:val="22"/>
          <w:szCs w:val="22"/>
        </w:rPr>
      </w:pPr>
    </w:p>
    <w:p w14:paraId="3B2B2346" w14:textId="77777777"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Introduction;</w:t>
      </w:r>
    </w:p>
    <w:p w14:paraId="00F50C2D" w14:textId="77777777"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Institutional arrangements;</w:t>
      </w:r>
    </w:p>
    <w:p w14:paraId="53E0C25C" w14:textId="77777777"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Establishment process;</w:t>
      </w:r>
    </w:p>
    <w:p w14:paraId="708D1D1C" w14:textId="77777777"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Roles and responsibilities;</w:t>
      </w:r>
    </w:p>
    <w:p w14:paraId="70A2B0BB" w14:textId="77777777"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Public participation;</w:t>
      </w:r>
    </w:p>
    <w:p w14:paraId="2C62F5FD" w14:textId="77777777"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Process programme;</w:t>
      </w:r>
    </w:p>
    <w:p w14:paraId="3A24B6EE" w14:textId="408D9D33" w:rsidR="00A41374"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Process time frame;</w:t>
      </w:r>
    </w:p>
    <w:p w14:paraId="471BCE62" w14:textId="66547625" w:rsidR="00A41374"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IDP table of contents;</w:t>
      </w:r>
    </w:p>
    <w:p w14:paraId="6EEE2BC4" w14:textId="7270E9D9"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Binding national and provincial plans, planning requirements and legislation; and</w:t>
      </w:r>
    </w:p>
    <w:p w14:paraId="4211F7BD" w14:textId="49A36BFC" w:rsidR="003D4BEB" w:rsidRPr="00E514D5" w:rsidRDefault="003D4BEB" w:rsidP="008630D2">
      <w:pPr>
        <w:pStyle w:val="ListParagraph"/>
        <w:widowControl w:val="0"/>
        <w:numPr>
          <w:ilvl w:val="0"/>
          <w:numId w:val="27"/>
        </w:numPr>
        <w:autoSpaceDE w:val="0"/>
        <w:autoSpaceDN w:val="0"/>
        <w:spacing w:after="0" w:line="240" w:lineRule="auto"/>
        <w:rPr>
          <w:rFonts w:ascii="Arial" w:hAnsi="Arial" w:cs="Arial"/>
          <w:i/>
          <w:sz w:val="22"/>
          <w:szCs w:val="22"/>
        </w:rPr>
      </w:pPr>
      <w:r w:rsidRPr="00E514D5">
        <w:rPr>
          <w:rFonts w:ascii="Arial" w:hAnsi="Arial" w:cs="Arial"/>
          <w:i/>
          <w:sz w:val="22"/>
          <w:szCs w:val="22"/>
        </w:rPr>
        <w:t>Activity and resource plan.</w:t>
      </w:r>
    </w:p>
    <w:p w14:paraId="1591EDF9" w14:textId="2A18FC24" w:rsidR="00907B01" w:rsidRPr="002F727A" w:rsidRDefault="002F727A" w:rsidP="0076670E">
      <w:pPr>
        <w:pStyle w:val="Heading1"/>
      </w:pPr>
      <w:bookmarkStart w:id="19" w:name="_Toc77834761"/>
      <w:r w:rsidRPr="002F727A">
        <w:t>INSTITUTIONAL ARRANGEMENTS</w:t>
      </w:r>
      <w:bookmarkEnd w:id="19"/>
    </w:p>
    <w:p w14:paraId="6D4517F6" w14:textId="77777777" w:rsidR="002F727A" w:rsidRPr="002F727A" w:rsidRDefault="002F727A" w:rsidP="003D4BEB">
      <w:pPr>
        <w:pStyle w:val="BodyText"/>
        <w:spacing w:before="279" w:after="200"/>
        <w:ind w:right="966"/>
        <w:jc w:val="both"/>
        <w:rPr>
          <w:i w:val="0"/>
          <w:iCs w:val="0"/>
          <w:sz w:val="22"/>
          <w:szCs w:val="22"/>
        </w:rPr>
      </w:pPr>
      <w:r w:rsidRPr="002F727A">
        <w:rPr>
          <w:i w:val="0"/>
          <w:iCs w:val="0"/>
          <w:color w:val="363639"/>
          <w:sz w:val="22"/>
          <w:szCs w:val="22"/>
        </w:rPr>
        <w:t>The elected council is the ultimate decision-making forum on IDP’s.</w:t>
      </w:r>
      <w:r w:rsidRPr="002F727A">
        <w:rPr>
          <w:i w:val="0"/>
          <w:iCs w:val="0"/>
          <w:color w:val="363639"/>
          <w:spacing w:val="1"/>
          <w:sz w:val="22"/>
          <w:szCs w:val="22"/>
        </w:rPr>
        <w:t xml:space="preserve"> </w:t>
      </w:r>
      <w:r w:rsidRPr="002F727A">
        <w:rPr>
          <w:i w:val="0"/>
          <w:iCs w:val="0"/>
          <w:color w:val="363639"/>
          <w:sz w:val="22"/>
          <w:szCs w:val="22"/>
        </w:rPr>
        <w:t>The role of</w:t>
      </w:r>
      <w:r w:rsidRPr="002F727A">
        <w:rPr>
          <w:i w:val="0"/>
          <w:iCs w:val="0"/>
          <w:color w:val="363639"/>
          <w:spacing w:val="1"/>
          <w:sz w:val="22"/>
          <w:szCs w:val="22"/>
        </w:rPr>
        <w:t xml:space="preserve"> </w:t>
      </w:r>
      <w:r w:rsidRPr="002F727A">
        <w:rPr>
          <w:i w:val="0"/>
          <w:iCs w:val="0"/>
          <w:color w:val="363639"/>
          <w:sz w:val="22"/>
          <w:szCs w:val="22"/>
        </w:rPr>
        <w:t>participatory democracy is to inform, negotiate and comment on those decisions, in</w:t>
      </w:r>
      <w:r w:rsidRPr="002F727A">
        <w:rPr>
          <w:i w:val="0"/>
          <w:iCs w:val="0"/>
          <w:color w:val="363639"/>
          <w:spacing w:val="1"/>
          <w:sz w:val="22"/>
          <w:szCs w:val="22"/>
        </w:rPr>
        <w:t xml:space="preserve"> </w:t>
      </w:r>
      <w:r w:rsidRPr="002F727A">
        <w:rPr>
          <w:i w:val="0"/>
          <w:iCs w:val="0"/>
          <w:color w:val="363639"/>
          <w:sz w:val="22"/>
          <w:szCs w:val="22"/>
        </w:rPr>
        <w:t>the</w:t>
      </w:r>
      <w:r w:rsidRPr="002F727A">
        <w:rPr>
          <w:i w:val="0"/>
          <w:iCs w:val="0"/>
          <w:color w:val="363639"/>
          <w:spacing w:val="-1"/>
          <w:sz w:val="22"/>
          <w:szCs w:val="22"/>
        </w:rPr>
        <w:t xml:space="preserve"> </w:t>
      </w:r>
      <w:r w:rsidRPr="002F727A">
        <w:rPr>
          <w:i w:val="0"/>
          <w:iCs w:val="0"/>
          <w:color w:val="363639"/>
          <w:sz w:val="22"/>
          <w:szCs w:val="22"/>
        </w:rPr>
        <w:t>course of the planning process.</w:t>
      </w:r>
    </w:p>
    <w:p w14:paraId="0EB524B8" w14:textId="77777777" w:rsidR="002F727A" w:rsidRPr="002F727A" w:rsidRDefault="002F727A" w:rsidP="002F727A">
      <w:pPr>
        <w:pStyle w:val="BodyText"/>
        <w:spacing w:before="11"/>
        <w:rPr>
          <w:i w:val="0"/>
          <w:iCs w:val="0"/>
          <w:sz w:val="22"/>
          <w:szCs w:val="22"/>
        </w:rPr>
      </w:pPr>
    </w:p>
    <w:p w14:paraId="564E4D22" w14:textId="5C2043FA" w:rsidR="002F727A" w:rsidRPr="004B2185" w:rsidRDefault="002F727A" w:rsidP="002F727A">
      <w:pPr>
        <w:pStyle w:val="BodyText"/>
        <w:jc w:val="both"/>
        <w:rPr>
          <w:b/>
          <w:bCs/>
          <w:i w:val="0"/>
          <w:iCs w:val="0"/>
          <w:sz w:val="22"/>
          <w:szCs w:val="22"/>
        </w:rPr>
      </w:pPr>
      <w:r w:rsidRPr="004B2185">
        <w:rPr>
          <w:b/>
          <w:bCs/>
          <w:i w:val="0"/>
          <w:iCs w:val="0"/>
          <w:color w:val="363639"/>
          <w:sz w:val="22"/>
          <w:szCs w:val="22"/>
        </w:rPr>
        <w:t>The</w:t>
      </w:r>
      <w:r w:rsidRPr="004B2185">
        <w:rPr>
          <w:b/>
          <w:bCs/>
          <w:i w:val="0"/>
          <w:iCs w:val="0"/>
          <w:color w:val="363639"/>
          <w:spacing w:val="-3"/>
          <w:sz w:val="22"/>
          <w:szCs w:val="22"/>
        </w:rPr>
        <w:t xml:space="preserve"> </w:t>
      </w:r>
      <w:r w:rsidRPr="004B2185">
        <w:rPr>
          <w:b/>
          <w:bCs/>
          <w:i w:val="0"/>
          <w:iCs w:val="0"/>
          <w:color w:val="363639"/>
          <w:sz w:val="22"/>
          <w:szCs w:val="22"/>
        </w:rPr>
        <w:t>following</w:t>
      </w:r>
      <w:r w:rsidRPr="004B2185">
        <w:rPr>
          <w:b/>
          <w:bCs/>
          <w:i w:val="0"/>
          <w:iCs w:val="0"/>
          <w:color w:val="363639"/>
          <w:spacing w:val="-2"/>
          <w:sz w:val="22"/>
          <w:szCs w:val="22"/>
        </w:rPr>
        <w:t xml:space="preserve"> </w:t>
      </w:r>
      <w:r w:rsidR="004B2185" w:rsidRPr="004B2185">
        <w:rPr>
          <w:b/>
          <w:bCs/>
          <w:i w:val="0"/>
          <w:iCs w:val="0"/>
          <w:color w:val="363639"/>
          <w:spacing w:val="-2"/>
          <w:sz w:val="22"/>
          <w:szCs w:val="22"/>
        </w:rPr>
        <w:t xml:space="preserve">internal </w:t>
      </w:r>
      <w:r w:rsidRPr="004B2185">
        <w:rPr>
          <w:b/>
          <w:bCs/>
          <w:i w:val="0"/>
          <w:iCs w:val="0"/>
          <w:color w:val="363639"/>
          <w:sz w:val="22"/>
          <w:szCs w:val="22"/>
        </w:rPr>
        <w:t>positions</w:t>
      </w:r>
      <w:r w:rsidR="004B2185">
        <w:rPr>
          <w:b/>
          <w:bCs/>
          <w:i w:val="0"/>
          <w:iCs w:val="0"/>
          <w:color w:val="363639"/>
          <w:spacing w:val="-3"/>
          <w:sz w:val="22"/>
          <w:szCs w:val="22"/>
        </w:rPr>
        <w:t>/</w:t>
      </w:r>
      <w:r w:rsidRPr="004B2185">
        <w:rPr>
          <w:b/>
          <w:bCs/>
          <w:i w:val="0"/>
          <w:iCs w:val="0"/>
          <w:color w:val="363639"/>
          <w:sz w:val="22"/>
          <w:szCs w:val="22"/>
        </w:rPr>
        <w:t>structures</w:t>
      </w:r>
      <w:r w:rsidRPr="004B2185">
        <w:rPr>
          <w:b/>
          <w:bCs/>
          <w:i w:val="0"/>
          <w:iCs w:val="0"/>
          <w:color w:val="363639"/>
          <w:spacing w:val="-2"/>
          <w:sz w:val="22"/>
          <w:szCs w:val="22"/>
        </w:rPr>
        <w:t xml:space="preserve"> </w:t>
      </w:r>
      <w:r w:rsidRPr="004B2185">
        <w:rPr>
          <w:b/>
          <w:bCs/>
          <w:i w:val="0"/>
          <w:iCs w:val="0"/>
          <w:color w:val="363639"/>
          <w:sz w:val="22"/>
          <w:szCs w:val="22"/>
        </w:rPr>
        <w:t>are</w:t>
      </w:r>
      <w:r w:rsidRPr="004B2185">
        <w:rPr>
          <w:b/>
          <w:bCs/>
          <w:i w:val="0"/>
          <w:iCs w:val="0"/>
          <w:color w:val="363639"/>
          <w:spacing w:val="-2"/>
          <w:sz w:val="22"/>
          <w:szCs w:val="22"/>
        </w:rPr>
        <w:t xml:space="preserve"> </w:t>
      </w:r>
      <w:r w:rsidRPr="004B2185">
        <w:rPr>
          <w:b/>
          <w:bCs/>
          <w:i w:val="0"/>
          <w:iCs w:val="0"/>
          <w:color w:val="363639"/>
          <w:sz w:val="22"/>
          <w:szCs w:val="22"/>
        </w:rPr>
        <w:t>recommended</w:t>
      </w:r>
      <w:r w:rsidRPr="004B2185">
        <w:rPr>
          <w:b/>
          <w:bCs/>
          <w:i w:val="0"/>
          <w:iCs w:val="0"/>
          <w:color w:val="363639"/>
          <w:spacing w:val="-2"/>
          <w:sz w:val="22"/>
          <w:szCs w:val="22"/>
        </w:rPr>
        <w:t xml:space="preserve"> </w:t>
      </w:r>
      <w:r w:rsidRPr="004B2185">
        <w:rPr>
          <w:b/>
          <w:bCs/>
          <w:i w:val="0"/>
          <w:iCs w:val="0"/>
          <w:color w:val="363639"/>
          <w:sz w:val="22"/>
          <w:szCs w:val="22"/>
        </w:rPr>
        <w:t>and</w:t>
      </w:r>
      <w:r w:rsidRPr="004B2185">
        <w:rPr>
          <w:b/>
          <w:bCs/>
          <w:i w:val="0"/>
          <w:iCs w:val="0"/>
          <w:color w:val="363639"/>
          <w:spacing w:val="-2"/>
          <w:sz w:val="22"/>
          <w:szCs w:val="22"/>
        </w:rPr>
        <w:t xml:space="preserve"> </w:t>
      </w:r>
      <w:r w:rsidRPr="004B2185">
        <w:rPr>
          <w:b/>
          <w:bCs/>
          <w:i w:val="0"/>
          <w:iCs w:val="0"/>
          <w:color w:val="363639"/>
          <w:sz w:val="22"/>
          <w:szCs w:val="22"/>
        </w:rPr>
        <w:t>will</w:t>
      </w:r>
      <w:r w:rsidRPr="004B2185">
        <w:rPr>
          <w:b/>
          <w:bCs/>
          <w:i w:val="0"/>
          <w:iCs w:val="0"/>
          <w:color w:val="363639"/>
          <w:spacing w:val="-2"/>
          <w:sz w:val="22"/>
          <w:szCs w:val="22"/>
        </w:rPr>
        <w:t xml:space="preserve"> </w:t>
      </w:r>
      <w:r w:rsidRPr="004B2185">
        <w:rPr>
          <w:b/>
          <w:bCs/>
          <w:i w:val="0"/>
          <w:iCs w:val="0"/>
          <w:color w:val="363639"/>
          <w:sz w:val="22"/>
          <w:szCs w:val="22"/>
        </w:rPr>
        <w:t>serve</w:t>
      </w:r>
      <w:r w:rsidRPr="004B2185">
        <w:rPr>
          <w:b/>
          <w:bCs/>
          <w:i w:val="0"/>
          <w:iCs w:val="0"/>
          <w:color w:val="363639"/>
          <w:spacing w:val="-2"/>
          <w:sz w:val="22"/>
          <w:szCs w:val="22"/>
        </w:rPr>
        <w:t xml:space="preserve"> </w:t>
      </w:r>
      <w:r w:rsidRPr="004B2185">
        <w:rPr>
          <w:b/>
          <w:bCs/>
          <w:i w:val="0"/>
          <w:iCs w:val="0"/>
          <w:color w:val="363639"/>
          <w:sz w:val="22"/>
          <w:szCs w:val="22"/>
        </w:rPr>
        <w:t>as</w:t>
      </w:r>
      <w:r w:rsidRPr="004B2185">
        <w:rPr>
          <w:b/>
          <w:bCs/>
          <w:i w:val="0"/>
          <w:iCs w:val="0"/>
          <w:color w:val="363639"/>
          <w:spacing w:val="-2"/>
          <w:sz w:val="22"/>
          <w:szCs w:val="22"/>
        </w:rPr>
        <w:t xml:space="preserve"> </w:t>
      </w:r>
      <w:r w:rsidRPr="004B2185">
        <w:rPr>
          <w:b/>
          <w:bCs/>
          <w:i w:val="0"/>
          <w:iCs w:val="0"/>
          <w:color w:val="363639"/>
          <w:sz w:val="22"/>
          <w:szCs w:val="22"/>
        </w:rPr>
        <w:t>a</w:t>
      </w:r>
      <w:r w:rsidRPr="004B2185">
        <w:rPr>
          <w:b/>
          <w:bCs/>
          <w:i w:val="0"/>
          <w:iCs w:val="0"/>
          <w:color w:val="363639"/>
          <w:spacing w:val="-2"/>
          <w:sz w:val="22"/>
          <w:szCs w:val="22"/>
        </w:rPr>
        <w:t xml:space="preserve"> </w:t>
      </w:r>
      <w:r w:rsidRPr="004B2185">
        <w:rPr>
          <w:b/>
          <w:bCs/>
          <w:i w:val="0"/>
          <w:iCs w:val="0"/>
          <w:color w:val="363639"/>
          <w:sz w:val="22"/>
          <w:szCs w:val="22"/>
        </w:rPr>
        <w:t>guide:</w:t>
      </w:r>
    </w:p>
    <w:p w14:paraId="14F1E43A" w14:textId="77777777" w:rsidR="002F727A" w:rsidRPr="002F727A" w:rsidRDefault="002F727A" w:rsidP="002F727A">
      <w:pPr>
        <w:pStyle w:val="BodyText"/>
        <w:spacing w:before="9"/>
        <w:rPr>
          <w:i w:val="0"/>
          <w:iCs w:val="0"/>
          <w:sz w:val="22"/>
          <w:szCs w:val="22"/>
        </w:rPr>
      </w:pPr>
    </w:p>
    <w:p w14:paraId="1ECD3481" w14:textId="6776BE45" w:rsidR="002F727A" w:rsidRPr="004B2185" w:rsidRDefault="002F727A" w:rsidP="008630D2">
      <w:pPr>
        <w:pStyle w:val="ListParagraph"/>
        <w:widowControl w:val="0"/>
        <w:numPr>
          <w:ilvl w:val="0"/>
          <w:numId w:val="28"/>
        </w:numPr>
        <w:tabs>
          <w:tab w:val="left" w:pos="1647"/>
          <w:tab w:val="left" w:pos="1648"/>
        </w:tabs>
        <w:autoSpaceDE w:val="0"/>
        <w:autoSpaceDN w:val="0"/>
        <w:spacing w:after="0" w:line="240" w:lineRule="auto"/>
        <w:ind w:right="567"/>
        <w:rPr>
          <w:rFonts w:ascii="Arial" w:hAnsi="Arial" w:cs="Arial"/>
          <w:sz w:val="22"/>
          <w:szCs w:val="22"/>
        </w:rPr>
      </w:pPr>
      <w:r w:rsidRPr="00457F27">
        <w:rPr>
          <w:rFonts w:ascii="Arial" w:hAnsi="Arial" w:cs="Arial"/>
          <w:color w:val="363639"/>
          <w:sz w:val="22"/>
          <w:szCs w:val="22"/>
        </w:rPr>
        <w:t>IDP</w:t>
      </w:r>
      <w:r w:rsidRPr="00457F27">
        <w:rPr>
          <w:rFonts w:ascii="Arial" w:hAnsi="Arial" w:cs="Arial"/>
          <w:color w:val="363639"/>
          <w:spacing w:val="-3"/>
          <w:sz w:val="22"/>
          <w:szCs w:val="22"/>
        </w:rPr>
        <w:t xml:space="preserve"> </w:t>
      </w:r>
      <w:r w:rsidRPr="00457F27">
        <w:rPr>
          <w:rFonts w:ascii="Arial" w:hAnsi="Arial" w:cs="Arial"/>
          <w:color w:val="363639"/>
          <w:sz w:val="22"/>
          <w:szCs w:val="22"/>
        </w:rPr>
        <w:t>representative</w:t>
      </w:r>
      <w:r w:rsidRPr="00457F27">
        <w:rPr>
          <w:rFonts w:ascii="Arial" w:hAnsi="Arial" w:cs="Arial"/>
          <w:color w:val="363639"/>
          <w:spacing w:val="-2"/>
          <w:sz w:val="22"/>
          <w:szCs w:val="22"/>
        </w:rPr>
        <w:t xml:space="preserve"> </w:t>
      </w:r>
      <w:r w:rsidRPr="00457F27">
        <w:rPr>
          <w:rFonts w:ascii="Arial" w:hAnsi="Arial" w:cs="Arial"/>
          <w:color w:val="363639"/>
          <w:sz w:val="22"/>
          <w:szCs w:val="22"/>
        </w:rPr>
        <w:t>forum</w:t>
      </w:r>
      <w:r w:rsidR="00457F27">
        <w:rPr>
          <w:rFonts w:ascii="Arial" w:hAnsi="Arial" w:cs="Arial"/>
          <w:color w:val="363639"/>
          <w:sz w:val="22"/>
          <w:szCs w:val="22"/>
        </w:rPr>
        <w:t xml:space="preserve"> (Municipal Manager, IDP manager, municipal officials, community stakeholders, provincial and national government sector departments)</w:t>
      </w:r>
    </w:p>
    <w:p w14:paraId="516E3D33" w14:textId="78ACF2CC" w:rsidR="004B2185" w:rsidRPr="00457F27" w:rsidRDefault="004B2185" w:rsidP="008630D2">
      <w:pPr>
        <w:pStyle w:val="ListParagraph"/>
        <w:widowControl w:val="0"/>
        <w:numPr>
          <w:ilvl w:val="0"/>
          <w:numId w:val="28"/>
        </w:numPr>
        <w:tabs>
          <w:tab w:val="left" w:pos="1647"/>
          <w:tab w:val="left" w:pos="1648"/>
        </w:tabs>
        <w:autoSpaceDE w:val="0"/>
        <w:autoSpaceDN w:val="0"/>
        <w:spacing w:after="0" w:line="240" w:lineRule="auto"/>
        <w:ind w:right="567"/>
        <w:rPr>
          <w:rFonts w:ascii="Arial" w:hAnsi="Arial" w:cs="Arial"/>
          <w:sz w:val="22"/>
          <w:szCs w:val="22"/>
        </w:rPr>
      </w:pPr>
      <w:r>
        <w:rPr>
          <w:rFonts w:ascii="Arial" w:hAnsi="Arial" w:cs="Arial"/>
          <w:color w:val="363639"/>
          <w:sz w:val="22"/>
          <w:szCs w:val="22"/>
        </w:rPr>
        <w:t>Budget Steering Committee</w:t>
      </w:r>
    </w:p>
    <w:p w14:paraId="4163EB84" w14:textId="77777777" w:rsidR="002F727A" w:rsidRPr="00457F27" w:rsidRDefault="002F727A" w:rsidP="008630D2">
      <w:pPr>
        <w:pStyle w:val="ListParagraph"/>
        <w:widowControl w:val="0"/>
        <w:numPr>
          <w:ilvl w:val="0"/>
          <w:numId w:val="28"/>
        </w:numPr>
        <w:tabs>
          <w:tab w:val="left" w:pos="1647"/>
          <w:tab w:val="left" w:pos="1648"/>
        </w:tabs>
        <w:autoSpaceDE w:val="0"/>
        <w:autoSpaceDN w:val="0"/>
        <w:spacing w:before="38" w:after="0" w:line="240" w:lineRule="auto"/>
        <w:ind w:right="567"/>
        <w:rPr>
          <w:rFonts w:ascii="Arial" w:hAnsi="Arial" w:cs="Arial"/>
          <w:sz w:val="22"/>
          <w:szCs w:val="22"/>
        </w:rPr>
      </w:pPr>
      <w:r w:rsidRPr="00457F27">
        <w:rPr>
          <w:rFonts w:ascii="Arial" w:hAnsi="Arial" w:cs="Arial"/>
          <w:color w:val="363639"/>
          <w:sz w:val="22"/>
          <w:szCs w:val="22"/>
        </w:rPr>
        <w:t>Municipal</w:t>
      </w:r>
      <w:r w:rsidRPr="00457F27">
        <w:rPr>
          <w:rFonts w:ascii="Arial" w:hAnsi="Arial" w:cs="Arial"/>
          <w:color w:val="363639"/>
          <w:spacing w:val="-3"/>
          <w:sz w:val="22"/>
          <w:szCs w:val="22"/>
        </w:rPr>
        <w:t xml:space="preserve"> </w:t>
      </w:r>
      <w:r w:rsidRPr="00457F27">
        <w:rPr>
          <w:rFonts w:ascii="Arial" w:hAnsi="Arial" w:cs="Arial"/>
          <w:color w:val="363639"/>
          <w:sz w:val="22"/>
          <w:szCs w:val="22"/>
        </w:rPr>
        <w:t>manager</w:t>
      </w:r>
      <w:r w:rsidRPr="00457F27">
        <w:rPr>
          <w:rFonts w:ascii="Arial" w:hAnsi="Arial" w:cs="Arial"/>
          <w:color w:val="363639"/>
          <w:spacing w:val="-2"/>
          <w:sz w:val="22"/>
          <w:szCs w:val="22"/>
        </w:rPr>
        <w:t xml:space="preserve"> </w:t>
      </w:r>
      <w:r w:rsidRPr="00457F27">
        <w:rPr>
          <w:rFonts w:ascii="Arial" w:hAnsi="Arial" w:cs="Arial"/>
          <w:color w:val="363639"/>
          <w:sz w:val="22"/>
          <w:szCs w:val="22"/>
        </w:rPr>
        <w:t>or</w:t>
      </w:r>
      <w:r w:rsidRPr="00457F27">
        <w:rPr>
          <w:rFonts w:ascii="Arial" w:hAnsi="Arial" w:cs="Arial"/>
          <w:color w:val="363639"/>
          <w:spacing w:val="-2"/>
          <w:sz w:val="22"/>
          <w:szCs w:val="22"/>
        </w:rPr>
        <w:t xml:space="preserve"> </w:t>
      </w:r>
      <w:r w:rsidRPr="00457F27">
        <w:rPr>
          <w:rFonts w:ascii="Arial" w:hAnsi="Arial" w:cs="Arial"/>
          <w:color w:val="363639"/>
          <w:sz w:val="22"/>
          <w:szCs w:val="22"/>
        </w:rPr>
        <w:t>IDP</w:t>
      </w:r>
      <w:r w:rsidRPr="00457F27">
        <w:rPr>
          <w:rFonts w:ascii="Arial" w:hAnsi="Arial" w:cs="Arial"/>
          <w:color w:val="363639"/>
          <w:spacing w:val="-3"/>
          <w:sz w:val="22"/>
          <w:szCs w:val="22"/>
        </w:rPr>
        <w:t xml:space="preserve"> </w:t>
      </w:r>
      <w:r w:rsidRPr="00457F27">
        <w:rPr>
          <w:rFonts w:ascii="Arial" w:hAnsi="Arial" w:cs="Arial"/>
          <w:color w:val="363639"/>
          <w:sz w:val="22"/>
          <w:szCs w:val="22"/>
        </w:rPr>
        <w:t>manager</w:t>
      </w:r>
    </w:p>
    <w:p w14:paraId="314EF8B3" w14:textId="090016E2" w:rsidR="002F727A" w:rsidRPr="00457F27" w:rsidRDefault="002F727A" w:rsidP="008630D2">
      <w:pPr>
        <w:pStyle w:val="ListParagraph"/>
        <w:widowControl w:val="0"/>
        <w:numPr>
          <w:ilvl w:val="0"/>
          <w:numId w:val="28"/>
        </w:numPr>
        <w:tabs>
          <w:tab w:val="left" w:pos="1647"/>
          <w:tab w:val="left" w:pos="1648"/>
        </w:tabs>
        <w:autoSpaceDE w:val="0"/>
        <w:autoSpaceDN w:val="0"/>
        <w:spacing w:before="39" w:after="0" w:line="240" w:lineRule="auto"/>
        <w:ind w:right="567"/>
        <w:rPr>
          <w:rFonts w:ascii="Arial" w:hAnsi="Arial" w:cs="Arial"/>
          <w:sz w:val="22"/>
          <w:szCs w:val="22"/>
        </w:rPr>
      </w:pPr>
      <w:r w:rsidRPr="00457F27">
        <w:rPr>
          <w:rFonts w:ascii="Arial" w:hAnsi="Arial" w:cs="Arial"/>
          <w:color w:val="363639"/>
          <w:sz w:val="22"/>
          <w:szCs w:val="22"/>
        </w:rPr>
        <w:t>IDP</w:t>
      </w:r>
      <w:r w:rsidRPr="00457F27">
        <w:rPr>
          <w:rFonts w:ascii="Arial" w:hAnsi="Arial" w:cs="Arial"/>
          <w:color w:val="363639"/>
          <w:spacing w:val="-3"/>
          <w:sz w:val="22"/>
          <w:szCs w:val="22"/>
        </w:rPr>
        <w:t xml:space="preserve"> </w:t>
      </w:r>
      <w:r w:rsidRPr="00457F27">
        <w:rPr>
          <w:rFonts w:ascii="Arial" w:hAnsi="Arial" w:cs="Arial"/>
          <w:color w:val="363639"/>
          <w:sz w:val="22"/>
          <w:szCs w:val="22"/>
        </w:rPr>
        <w:t>steering</w:t>
      </w:r>
      <w:r w:rsidRPr="00457F27">
        <w:rPr>
          <w:rFonts w:ascii="Arial" w:hAnsi="Arial" w:cs="Arial"/>
          <w:color w:val="363639"/>
          <w:spacing w:val="-2"/>
          <w:sz w:val="22"/>
          <w:szCs w:val="22"/>
        </w:rPr>
        <w:t xml:space="preserve"> </w:t>
      </w:r>
      <w:r w:rsidRPr="00457F27">
        <w:rPr>
          <w:rFonts w:ascii="Arial" w:hAnsi="Arial" w:cs="Arial"/>
          <w:color w:val="363639"/>
          <w:sz w:val="22"/>
          <w:szCs w:val="22"/>
        </w:rPr>
        <w:t>committee</w:t>
      </w:r>
      <w:r w:rsidR="00457F27">
        <w:rPr>
          <w:rFonts w:ascii="Arial" w:hAnsi="Arial" w:cs="Arial"/>
          <w:color w:val="363639"/>
          <w:sz w:val="22"/>
          <w:szCs w:val="22"/>
        </w:rPr>
        <w:t xml:space="preserve"> (</w:t>
      </w:r>
      <w:r w:rsidR="000F7AE3">
        <w:rPr>
          <w:rFonts w:ascii="Arial" w:hAnsi="Arial" w:cs="Arial"/>
          <w:color w:val="363639"/>
          <w:sz w:val="22"/>
          <w:szCs w:val="22"/>
        </w:rPr>
        <w:t>Kannaland Internal staff who have inputs to make in the IDP drafting process)</w:t>
      </w:r>
    </w:p>
    <w:p w14:paraId="3DA7CB63" w14:textId="5BAB7E22" w:rsidR="002F727A" w:rsidRPr="00FA2DDE" w:rsidRDefault="002F727A" w:rsidP="008630D2">
      <w:pPr>
        <w:pStyle w:val="ListParagraph"/>
        <w:widowControl w:val="0"/>
        <w:numPr>
          <w:ilvl w:val="0"/>
          <w:numId w:val="28"/>
        </w:numPr>
        <w:tabs>
          <w:tab w:val="left" w:pos="1647"/>
          <w:tab w:val="left" w:pos="1648"/>
        </w:tabs>
        <w:autoSpaceDE w:val="0"/>
        <w:autoSpaceDN w:val="0"/>
        <w:spacing w:before="37" w:after="0" w:line="240" w:lineRule="auto"/>
        <w:ind w:right="567"/>
        <w:rPr>
          <w:rFonts w:ascii="Arial" w:hAnsi="Arial" w:cs="Arial"/>
          <w:sz w:val="22"/>
          <w:szCs w:val="22"/>
        </w:rPr>
      </w:pPr>
      <w:r w:rsidRPr="00457F27">
        <w:rPr>
          <w:rFonts w:ascii="Arial" w:hAnsi="Arial" w:cs="Arial"/>
          <w:color w:val="363639"/>
          <w:sz w:val="22"/>
          <w:szCs w:val="22"/>
        </w:rPr>
        <w:t>Project,</w:t>
      </w:r>
      <w:r w:rsidRPr="00457F27">
        <w:rPr>
          <w:rFonts w:ascii="Arial" w:hAnsi="Arial" w:cs="Arial"/>
          <w:color w:val="363639"/>
          <w:spacing w:val="-3"/>
          <w:sz w:val="22"/>
          <w:szCs w:val="22"/>
        </w:rPr>
        <w:t xml:space="preserve"> </w:t>
      </w:r>
      <w:r w:rsidRPr="00457F27">
        <w:rPr>
          <w:rFonts w:ascii="Arial" w:hAnsi="Arial" w:cs="Arial"/>
          <w:color w:val="363639"/>
          <w:sz w:val="22"/>
          <w:szCs w:val="22"/>
        </w:rPr>
        <w:t>programme</w:t>
      </w:r>
      <w:r w:rsidRPr="00457F27">
        <w:rPr>
          <w:rFonts w:ascii="Arial" w:hAnsi="Arial" w:cs="Arial"/>
          <w:color w:val="363639"/>
          <w:spacing w:val="-2"/>
          <w:sz w:val="22"/>
          <w:szCs w:val="22"/>
        </w:rPr>
        <w:t xml:space="preserve"> </w:t>
      </w:r>
      <w:r w:rsidRPr="00457F27">
        <w:rPr>
          <w:rFonts w:ascii="Arial" w:hAnsi="Arial" w:cs="Arial"/>
          <w:color w:val="363639"/>
          <w:sz w:val="22"/>
          <w:szCs w:val="22"/>
        </w:rPr>
        <w:t>and</w:t>
      </w:r>
      <w:r w:rsidRPr="00457F27">
        <w:rPr>
          <w:rFonts w:ascii="Arial" w:hAnsi="Arial" w:cs="Arial"/>
          <w:color w:val="363639"/>
          <w:spacing w:val="-2"/>
          <w:sz w:val="22"/>
          <w:szCs w:val="22"/>
        </w:rPr>
        <w:t xml:space="preserve"> </w:t>
      </w:r>
      <w:r w:rsidRPr="00457F27">
        <w:rPr>
          <w:rFonts w:ascii="Arial" w:hAnsi="Arial" w:cs="Arial"/>
          <w:color w:val="363639"/>
          <w:sz w:val="22"/>
          <w:szCs w:val="22"/>
        </w:rPr>
        <w:t>sectoral</w:t>
      </w:r>
      <w:r w:rsidRPr="00457F27">
        <w:rPr>
          <w:rFonts w:ascii="Arial" w:hAnsi="Arial" w:cs="Arial"/>
          <w:color w:val="363639"/>
          <w:spacing w:val="-3"/>
          <w:sz w:val="22"/>
          <w:szCs w:val="22"/>
        </w:rPr>
        <w:t xml:space="preserve"> </w:t>
      </w:r>
      <w:r w:rsidRPr="00457F27">
        <w:rPr>
          <w:rFonts w:ascii="Arial" w:hAnsi="Arial" w:cs="Arial"/>
          <w:color w:val="363639"/>
          <w:sz w:val="22"/>
          <w:szCs w:val="22"/>
        </w:rPr>
        <w:t>task</w:t>
      </w:r>
      <w:r w:rsidRPr="00457F27">
        <w:rPr>
          <w:rFonts w:ascii="Arial" w:hAnsi="Arial" w:cs="Arial"/>
          <w:color w:val="363639"/>
          <w:spacing w:val="-2"/>
          <w:sz w:val="22"/>
          <w:szCs w:val="22"/>
        </w:rPr>
        <w:t xml:space="preserve"> </w:t>
      </w:r>
      <w:r w:rsidRPr="00457F27">
        <w:rPr>
          <w:rFonts w:ascii="Arial" w:hAnsi="Arial" w:cs="Arial"/>
          <w:color w:val="363639"/>
          <w:sz w:val="22"/>
          <w:szCs w:val="22"/>
        </w:rPr>
        <w:t>teams</w:t>
      </w:r>
    </w:p>
    <w:p w14:paraId="5D12C706" w14:textId="5A4CD40A" w:rsidR="00FA2DDE" w:rsidRPr="004B2185" w:rsidRDefault="00FA2DDE" w:rsidP="008630D2">
      <w:pPr>
        <w:pStyle w:val="ListParagraph"/>
        <w:widowControl w:val="0"/>
        <w:numPr>
          <w:ilvl w:val="0"/>
          <w:numId w:val="28"/>
        </w:numPr>
        <w:tabs>
          <w:tab w:val="left" w:pos="1647"/>
          <w:tab w:val="left" w:pos="1648"/>
        </w:tabs>
        <w:autoSpaceDE w:val="0"/>
        <w:autoSpaceDN w:val="0"/>
        <w:spacing w:before="37" w:after="0" w:line="240" w:lineRule="auto"/>
        <w:ind w:right="567"/>
        <w:rPr>
          <w:rFonts w:ascii="Arial" w:hAnsi="Arial" w:cs="Arial"/>
          <w:sz w:val="22"/>
          <w:szCs w:val="22"/>
        </w:rPr>
      </w:pPr>
      <w:r>
        <w:rPr>
          <w:rFonts w:ascii="Arial" w:hAnsi="Arial" w:cs="Arial"/>
          <w:color w:val="363639"/>
          <w:sz w:val="22"/>
          <w:szCs w:val="22"/>
        </w:rPr>
        <w:t>Development Associations</w:t>
      </w:r>
    </w:p>
    <w:p w14:paraId="69325F11" w14:textId="77777777" w:rsidR="002F727A" w:rsidRPr="002F727A" w:rsidRDefault="002F727A" w:rsidP="002F727A">
      <w:pPr>
        <w:pStyle w:val="BodyText"/>
        <w:spacing w:before="8"/>
        <w:rPr>
          <w:i w:val="0"/>
          <w:iCs w:val="0"/>
          <w:sz w:val="22"/>
          <w:szCs w:val="22"/>
        </w:rPr>
      </w:pPr>
    </w:p>
    <w:p w14:paraId="4C7601AA" w14:textId="77777777" w:rsidR="002F727A" w:rsidRPr="002F727A" w:rsidRDefault="002F727A" w:rsidP="002F727A">
      <w:pPr>
        <w:pStyle w:val="BodyText"/>
        <w:ind w:right="966"/>
        <w:jc w:val="both"/>
        <w:rPr>
          <w:i w:val="0"/>
          <w:iCs w:val="0"/>
          <w:sz w:val="22"/>
          <w:szCs w:val="22"/>
        </w:rPr>
      </w:pPr>
      <w:r w:rsidRPr="002F727A">
        <w:rPr>
          <w:i w:val="0"/>
          <w:iCs w:val="0"/>
          <w:color w:val="363639"/>
          <w:sz w:val="22"/>
          <w:szCs w:val="22"/>
        </w:rPr>
        <w:t>The</w:t>
      </w:r>
      <w:r w:rsidRPr="002F727A">
        <w:rPr>
          <w:i w:val="0"/>
          <w:iCs w:val="0"/>
          <w:color w:val="363639"/>
          <w:spacing w:val="1"/>
          <w:sz w:val="22"/>
          <w:szCs w:val="22"/>
        </w:rPr>
        <w:t xml:space="preserve"> </w:t>
      </w:r>
      <w:r w:rsidRPr="002F727A">
        <w:rPr>
          <w:i w:val="0"/>
          <w:iCs w:val="0"/>
          <w:color w:val="363639"/>
          <w:sz w:val="22"/>
          <w:szCs w:val="22"/>
        </w:rPr>
        <w:t>IDP</w:t>
      </w:r>
      <w:r w:rsidRPr="002F727A">
        <w:rPr>
          <w:i w:val="0"/>
          <w:iCs w:val="0"/>
          <w:color w:val="363639"/>
          <w:spacing w:val="1"/>
          <w:sz w:val="22"/>
          <w:szCs w:val="22"/>
        </w:rPr>
        <w:t xml:space="preserve"> </w:t>
      </w:r>
      <w:r w:rsidRPr="002F727A">
        <w:rPr>
          <w:i w:val="0"/>
          <w:iCs w:val="0"/>
          <w:color w:val="363639"/>
          <w:sz w:val="22"/>
          <w:szCs w:val="22"/>
        </w:rPr>
        <w:t>manager,</w:t>
      </w:r>
      <w:r w:rsidRPr="002F727A">
        <w:rPr>
          <w:i w:val="0"/>
          <w:iCs w:val="0"/>
          <w:color w:val="363639"/>
          <w:spacing w:val="1"/>
          <w:sz w:val="22"/>
          <w:szCs w:val="22"/>
        </w:rPr>
        <w:t xml:space="preserve"> </w:t>
      </w:r>
      <w:r w:rsidRPr="002F727A">
        <w:rPr>
          <w:i w:val="0"/>
          <w:iCs w:val="0"/>
          <w:color w:val="363639"/>
          <w:sz w:val="22"/>
          <w:szCs w:val="22"/>
        </w:rPr>
        <w:t>IDP</w:t>
      </w:r>
      <w:r w:rsidRPr="002F727A">
        <w:rPr>
          <w:i w:val="0"/>
          <w:iCs w:val="0"/>
          <w:color w:val="363639"/>
          <w:spacing w:val="1"/>
          <w:sz w:val="22"/>
          <w:szCs w:val="22"/>
        </w:rPr>
        <w:t xml:space="preserve"> </w:t>
      </w:r>
      <w:r w:rsidRPr="002F727A">
        <w:rPr>
          <w:i w:val="0"/>
          <w:iCs w:val="0"/>
          <w:color w:val="363639"/>
          <w:sz w:val="22"/>
          <w:szCs w:val="22"/>
        </w:rPr>
        <w:t>steering</w:t>
      </w:r>
      <w:r w:rsidRPr="002F727A">
        <w:rPr>
          <w:i w:val="0"/>
          <w:iCs w:val="0"/>
          <w:color w:val="363639"/>
          <w:spacing w:val="1"/>
          <w:sz w:val="22"/>
          <w:szCs w:val="22"/>
        </w:rPr>
        <w:t xml:space="preserve"> </w:t>
      </w:r>
      <w:r w:rsidRPr="002F727A">
        <w:rPr>
          <w:i w:val="0"/>
          <w:iCs w:val="0"/>
          <w:color w:val="363639"/>
          <w:sz w:val="22"/>
          <w:szCs w:val="22"/>
        </w:rPr>
        <w:t>committee</w:t>
      </w:r>
      <w:r w:rsidRPr="002F727A">
        <w:rPr>
          <w:i w:val="0"/>
          <w:iCs w:val="0"/>
          <w:color w:val="363639"/>
          <w:spacing w:val="1"/>
          <w:sz w:val="22"/>
          <w:szCs w:val="22"/>
        </w:rPr>
        <w:t xml:space="preserve"> </w:t>
      </w:r>
      <w:r w:rsidRPr="002F727A">
        <w:rPr>
          <w:i w:val="0"/>
          <w:iCs w:val="0"/>
          <w:color w:val="363639"/>
          <w:sz w:val="22"/>
          <w:szCs w:val="22"/>
        </w:rPr>
        <w:t>and</w:t>
      </w:r>
      <w:r w:rsidRPr="002F727A">
        <w:rPr>
          <w:i w:val="0"/>
          <w:iCs w:val="0"/>
          <w:color w:val="363639"/>
          <w:spacing w:val="1"/>
          <w:sz w:val="22"/>
          <w:szCs w:val="22"/>
        </w:rPr>
        <w:t xml:space="preserve"> </w:t>
      </w:r>
      <w:r w:rsidRPr="002F727A">
        <w:rPr>
          <w:i w:val="0"/>
          <w:iCs w:val="0"/>
          <w:color w:val="363639"/>
          <w:sz w:val="22"/>
          <w:szCs w:val="22"/>
        </w:rPr>
        <w:t>IDP</w:t>
      </w:r>
      <w:r w:rsidRPr="002F727A">
        <w:rPr>
          <w:i w:val="0"/>
          <w:iCs w:val="0"/>
          <w:color w:val="363639"/>
          <w:spacing w:val="1"/>
          <w:sz w:val="22"/>
          <w:szCs w:val="22"/>
        </w:rPr>
        <w:t xml:space="preserve"> </w:t>
      </w:r>
      <w:r w:rsidRPr="002F727A">
        <w:rPr>
          <w:i w:val="0"/>
          <w:iCs w:val="0"/>
          <w:color w:val="363639"/>
          <w:sz w:val="22"/>
          <w:szCs w:val="22"/>
        </w:rPr>
        <w:t>representative</w:t>
      </w:r>
      <w:r w:rsidRPr="002F727A">
        <w:rPr>
          <w:i w:val="0"/>
          <w:iCs w:val="0"/>
          <w:color w:val="363639"/>
          <w:spacing w:val="1"/>
          <w:sz w:val="22"/>
          <w:szCs w:val="22"/>
        </w:rPr>
        <w:t xml:space="preserve"> </w:t>
      </w:r>
      <w:r w:rsidRPr="002F727A">
        <w:rPr>
          <w:i w:val="0"/>
          <w:iCs w:val="0"/>
          <w:color w:val="363639"/>
          <w:sz w:val="22"/>
          <w:szCs w:val="22"/>
        </w:rPr>
        <w:t>forum</w:t>
      </w:r>
      <w:r w:rsidRPr="002F727A">
        <w:rPr>
          <w:i w:val="0"/>
          <w:iCs w:val="0"/>
          <w:color w:val="363639"/>
          <w:spacing w:val="1"/>
          <w:sz w:val="22"/>
          <w:szCs w:val="22"/>
        </w:rPr>
        <w:t xml:space="preserve"> </w:t>
      </w:r>
      <w:r w:rsidRPr="002F727A">
        <w:rPr>
          <w:i w:val="0"/>
          <w:iCs w:val="0"/>
          <w:color w:val="363639"/>
          <w:sz w:val="22"/>
          <w:szCs w:val="22"/>
        </w:rPr>
        <w:t>are</w:t>
      </w:r>
      <w:r w:rsidRPr="002F727A">
        <w:rPr>
          <w:i w:val="0"/>
          <w:iCs w:val="0"/>
          <w:color w:val="363639"/>
          <w:spacing w:val="1"/>
          <w:sz w:val="22"/>
          <w:szCs w:val="22"/>
        </w:rPr>
        <w:t xml:space="preserve"> </w:t>
      </w:r>
      <w:r w:rsidRPr="002F727A">
        <w:rPr>
          <w:i w:val="0"/>
          <w:iCs w:val="0"/>
          <w:color w:val="363639"/>
          <w:sz w:val="22"/>
          <w:szCs w:val="22"/>
        </w:rPr>
        <w:t>structures</w:t>
      </w:r>
      <w:r w:rsidRPr="002F727A">
        <w:rPr>
          <w:i w:val="0"/>
          <w:iCs w:val="0"/>
          <w:color w:val="363639"/>
          <w:spacing w:val="-1"/>
          <w:sz w:val="22"/>
          <w:szCs w:val="22"/>
        </w:rPr>
        <w:t xml:space="preserve"> </w:t>
      </w:r>
      <w:r w:rsidRPr="002F727A">
        <w:rPr>
          <w:i w:val="0"/>
          <w:iCs w:val="0"/>
          <w:color w:val="363639"/>
          <w:sz w:val="22"/>
          <w:szCs w:val="22"/>
        </w:rPr>
        <w:t>required throughout the IDP</w:t>
      </w:r>
      <w:r w:rsidRPr="002F727A">
        <w:rPr>
          <w:i w:val="0"/>
          <w:iCs w:val="0"/>
          <w:color w:val="363639"/>
          <w:spacing w:val="-1"/>
          <w:sz w:val="22"/>
          <w:szCs w:val="22"/>
        </w:rPr>
        <w:t xml:space="preserve"> </w:t>
      </w:r>
      <w:r w:rsidRPr="002F727A">
        <w:rPr>
          <w:i w:val="0"/>
          <w:iCs w:val="0"/>
          <w:color w:val="363639"/>
          <w:sz w:val="22"/>
          <w:szCs w:val="22"/>
        </w:rPr>
        <w:t>process.</w:t>
      </w:r>
    </w:p>
    <w:p w14:paraId="662AC593" w14:textId="77777777" w:rsidR="002F727A" w:rsidRPr="002F727A" w:rsidRDefault="002F727A" w:rsidP="002F727A">
      <w:pPr>
        <w:pStyle w:val="BodyText"/>
        <w:spacing w:before="11"/>
        <w:rPr>
          <w:i w:val="0"/>
          <w:iCs w:val="0"/>
          <w:sz w:val="22"/>
          <w:szCs w:val="22"/>
        </w:rPr>
      </w:pPr>
    </w:p>
    <w:p w14:paraId="4A50B25F" w14:textId="26624813" w:rsidR="00E514D5" w:rsidRDefault="002F727A" w:rsidP="003D4BEB">
      <w:pPr>
        <w:pStyle w:val="BodyText"/>
        <w:spacing w:after="240"/>
        <w:ind w:right="966"/>
        <w:jc w:val="both"/>
        <w:rPr>
          <w:i w:val="0"/>
          <w:iCs w:val="0"/>
          <w:color w:val="363639"/>
          <w:sz w:val="22"/>
          <w:szCs w:val="22"/>
        </w:rPr>
      </w:pPr>
      <w:r w:rsidRPr="002F727A">
        <w:rPr>
          <w:i w:val="0"/>
          <w:iCs w:val="0"/>
          <w:color w:val="363639"/>
          <w:sz w:val="22"/>
          <w:szCs w:val="22"/>
        </w:rPr>
        <w:t xml:space="preserve">The project, </w:t>
      </w:r>
      <w:proofErr w:type="spellStart"/>
      <w:r w:rsidRPr="002F727A">
        <w:rPr>
          <w:i w:val="0"/>
          <w:iCs w:val="0"/>
          <w:color w:val="363639"/>
          <w:sz w:val="22"/>
          <w:szCs w:val="22"/>
        </w:rPr>
        <w:t>programme</w:t>
      </w:r>
      <w:proofErr w:type="spellEnd"/>
      <w:r w:rsidRPr="002F727A">
        <w:rPr>
          <w:i w:val="0"/>
          <w:iCs w:val="0"/>
          <w:color w:val="363639"/>
          <w:sz w:val="22"/>
          <w:szCs w:val="22"/>
        </w:rPr>
        <w:t xml:space="preserve"> and sectoral task teams will be small operational teams</w:t>
      </w:r>
      <w:r w:rsidRPr="002F727A">
        <w:rPr>
          <w:i w:val="0"/>
          <w:iCs w:val="0"/>
          <w:color w:val="363639"/>
          <w:spacing w:val="1"/>
          <w:sz w:val="22"/>
          <w:szCs w:val="22"/>
        </w:rPr>
        <w:t xml:space="preserve"> </w:t>
      </w:r>
      <w:r w:rsidRPr="002F727A">
        <w:rPr>
          <w:i w:val="0"/>
          <w:iCs w:val="0"/>
          <w:color w:val="363639"/>
          <w:sz w:val="22"/>
          <w:szCs w:val="22"/>
        </w:rPr>
        <w:t>composed</w:t>
      </w:r>
      <w:r w:rsidRPr="002F727A">
        <w:rPr>
          <w:i w:val="0"/>
          <w:iCs w:val="0"/>
          <w:color w:val="363639"/>
          <w:spacing w:val="1"/>
          <w:sz w:val="22"/>
          <w:szCs w:val="22"/>
        </w:rPr>
        <w:t xml:space="preserve"> </w:t>
      </w:r>
      <w:r w:rsidRPr="002F727A">
        <w:rPr>
          <w:i w:val="0"/>
          <w:iCs w:val="0"/>
          <w:color w:val="363639"/>
          <w:sz w:val="22"/>
          <w:szCs w:val="22"/>
        </w:rPr>
        <w:t>of</w:t>
      </w:r>
      <w:r w:rsidRPr="002F727A">
        <w:rPr>
          <w:i w:val="0"/>
          <w:iCs w:val="0"/>
          <w:color w:val="363639"/>
          <w:spacing w:val="1"/>
          <w:sz w:val="22"/>
          <w:szCs w:val="22"/>
        </w:rPr>
        <w:t xml:space="preserve"> </w:t>
      </w:r>
      <w:r w:rsidRPr="002F727A">
        <w:rPr>
          <w:i w:val="0"/>
          <w:iCs w:val="0"/>
          <w:color w:val="363639"/>
          <w:sz w:val="22"/>
          <w:szCs w:val="22"/>
        </w:rPr>
        <w:t>a</w:t>
      </w:r>
      <w:r w:rsidRPr="002F727A">
        <w:rPr>
          <w:i w:val="0"/>
          <w:iCs w:val="0"/>
          <w:color w:val="363639"/>
          <w:spacing w:val="1"/>
          <w:sz w:val="22"/>
          <w:szCs w:val="22"/>
        </w:rPr>
        <w:t xml:space="preserve"> </w:t>
      </w:r>
      <w:r w:rsidRPr="002F727A">
        <w:rPr>
          <w:i w:val="0"/>
          <w:iCs w:val="0"/>
          <w:color w:val="363639"/>
          <w:sz w:val="22"/>
          <w:szCs w:val="22"/>
        </w:rPr>
        <w:t>number</w:t>
      </w:r>
      <w:r w:rsidRPr="002F727A">
        <w:rPr>
          <w:i w:val="0"/>
          <w:iCs w:val="0"/>
          <w:color w:val="363639"/>
          <w:spacing w:val="1"/>
          <w:sz w:val="22"/>
          <w:szCs w:val="22"/>
        </w:rPr>
        <w:t xml:space="preserve"> </w:t>
      </w:r>
      <w:r w:rsidRPr="002F727A">
        <w:rPr>
          <w:i w:val="0"/>
          <w:iCs w:val="0"/>
          <w:color w:val="363639"/>
          <w:sz w:val="22"/>
          <w:szCs w:val="22"/>
        </w:rPr>
        <w:t>of</w:t>
      </w:r>
      <w:r w:rsidRPr="002F727A">
        <w:rPr>
          <w:i w:val="0"/>
          <w:iCs w:val="0"/>
          <w:color w:val="363639"/>
          <w:spacing w:val="1"/>
          <w:sz w:val="22"/>
          <w:szCs w:val="22"/>
        </w:rPr>
        <w:t xml:space="preserve"> </w:t>
      </w:r>
      <w:r w:rsidRPr="002F727A">
        <w:rPr>
          <w:i w:val="0"/>
          <w:iCs w:val="0"/>
          <w:color w:val="363639"/>
          <w:sz w:val="22"/>
          <w:szCs w:val="22"/>
        </w:rPr>
        <w:t>relevant</w:t>
      </w:r>
      <w:r w:rsidRPr="002F727A">
        <w:rPr>
          <w:i w:val="0"/>
          <w:iCs w:val="0"/>
          <w:color w:val="363639"/>
          <w:spacing w:val="1"/>
          <w:sz w:val="22"/>
          <w:szCs w:val="22"/>
        </w:rPr>
        <w:t xml:space="preserve"> </w:t>
      </w:r>
      <w:r w:rsidRPr="002F727A">
        <w:rPr>
          <w:i w:val="0"/>
          <w:iCs w:val="0"/>
          <w:color w:val="363639"/>
          <w:sz w:val="22"/>
          <w:szCs w:val="22"/>
        </w:rPr>
        <w:t>municipal</w:t>
      </w:r>
      <w:r w:rsidRPr="002F727A">
        <w:rPr>
          <w:i w:val="0"/>
          <w:iCs w:val="0"/>
          <w:color w:val="363639"/>
          <w:spacing w:val="1"/>
          <w:sz w:val="22"/>
          <w:szCs w:val="22"/>
        </w:rPr>
        <w:t xml:space="preserve"> </w:t>
      </w:r>
      <w:r w:rsidRPr="002F727A">
        <w:rPr>
          <w:i w:val="0"/>
          <w:iCs w:val="0"/>
          <w:color w:val="363639"/>
          <w:sz w:val="22"/>
          <w:szCs w:val="22"/>
        </w:rPr>
        <w:t>sector</w:t>
      </w:r>
      <w:r w:rsidRPr="002F727A">
        <w:rPr>
          <w:i w:val="0"/>
          <w:iCs w:val="0"/>
          <w:color w:val="363639"/>
          <w:spacing w:val="1"/>
          <w:sz w:val="22"/>
          <w:szCs w:val="22"/>
        </w:rPr>
        <w:t xml:space="preserve"> </w:t>
      </w:r>
      <w:r w:rsidRPr="002F727A">
        <w:rPr>
          <w:i w:val="0"/>
          <w:iCs w:val="0"/>
          <w:color w:val="363639"/>
          <w:sz w:val="22"/>
          <w:szCs w:val="22"/>
        </w:rPr>
        <w:t>departments</w:t>
      </w:r>
      <w:r w:rsidRPr="002F727A">
        <w:rPr>
          <w:i w:val="0"/>
          <w:iCs w:val="0"/>
          <w:color w:val="363639"/>
          <w:spacing w:val="1"/>
          <w:sz w:val="22"/>
          <w:szCs w:val="22"/>
        </w:rPr>
        <w:t xml:space="preserve"> </w:t>
      </w:r>
      <w:r w:rsidRPr="002F727A">
        <w:rPr>
          <w:i w:val="0"/>
          <w:iCs w:val="0"/>
          <w:color w:val="363639"/>
          <w:sz w:val="22"/>
          <w:szCs w:val="22"/>
        </w:rPr>
        <w:t>and</w:t>
      </w:r>
      <w:r w:rsidRPr="002F727A">
        <w:rPr>
          <w:i w:val="0"/>
          <w:iCs w:val="0"/>
          <w:color w:val="363639"/>
          <w:spacing w:val="1"/>
          <w:sz w:val="22"/>
          <w:szCs w:val="22"/>
        </w:rPr>
        <w:t xml:space="preserve"> </w:t>
      </w:r>
      <w:r w:rsidRPr="002F727A">
        <w:rPr>
          <w:i w:val="0"/>
          <w:iCs w:val="0"/>
          <w:color w:val="363639"/>
          <w:sz w:val="22"/>
          <w:szCs w:val="22"/>
        </w:rPr>
        <w:t>technical</w:t>
      </w:r>
      <w:r w:rsidRPr="002F727A">
        <w:rPr>
          <w:i w:val="0"/>
          <w:iCs w:val="0"/>
          <w:color w:val="363639"/>
          <w:spacing w:val="-59"/>
          <w:sz w:val="22"/>
          <w:szCs w:val="22"/>
        </w:rPr>
        <w:t xml:space="preserve"> </w:t>
      </w:r>
      <w:r w:rsidRPr="002F727A">
        <w:rPr>
          <w:i w:val="0"/>
          <w:iCs w:val="0"/>
          <w:color w:val="363639"/>
          <w:sz w:val="22"/>
          <w:szCs w:val="22"/>
        </w:rPr>
        <w:t>officials involved in the management of the implementation and, where appropriate,</w:t>
      </w:r>
      <w:r w:rsidRPr="002F727A">
        <w:rPr>
          <w:i w:val="0"/>
          <w:iCs w:val="0"/>
          <w:color w:val="363639"/>
          <w:spacing w:val="1"/>
          <w:sz w:val="22"/>
          <w:szCs w:val="22"/>
        </w:rPr>
        <w:t xml:space="preserve"> </w:t>
      </w:r>
      <w:r w:rsidRPr="002F727A">
        <w:rPr>
          <w:i w:val="0"/>
          <w:iCs w:val="0"/>
          <w:color w:val="363639"/>
          <w:sz w:val="22"/>
          <w:szCs w:val="22"/>
        </w:rPr>
        <w:t>community</w:t>
      </w:r>
      <w:r w:rsidRPr="002F727A">
        <w:rPr>
          <w:i w:val="0"/>
          <w:iCs w:val="0"/>
          <w:color w:val="363639"/>
          <w:spacing w:val="-1"/>
          <w:sz w:val="22"/>
          <w:szCs w:val="22"/>
        </w:rPr>
        <w:t xml:space="preserve"> </w:t>
      </w:r>
      <w:r w:rsidRPr="002F727A">
        <w:rPr>
          <w:i w:val="0"/>
          <w:iCs w:val="0"/>
          <w:color w:val="363639"/>
          <w:sz w:val="22"/>
          <w:szCs w:val="22"/>
        </w:rPr>
        <w:t>stakeholders</w:t>
      </w:r>
      <w:r w:rsidRPr="002F727A">
        <w:rPr>
          <w:i w:val="0"/>
          <w:iCs w:val="0"/>
          <w:color w:val="363639"/>
          <w:spacing w:val="-1"/>
          <w:sz w:val="22"/>
          <w:szCs w:val="22"/>
        </w:rPr>
        <w:t xml:space="preserve"> </w:t>
      </w:r>
      <w:r w:rsidRPr="002F727A">
        <w:rPr>
          <w:i w:val="0"/>
          <w:iCs w:val="0"/>
          <w:color w:val="363639"/>
          <w:sz w:val="22"/>
          <w:szCs w:val="22"/>
        </w:rPr>
        <w:t>directly</w:t>
      </w:r>
      <w:r w:rsidRPr="002F727A">
        <w:rPr>
          <w:i w:val="0"/>
          <w:iCs w:val="0"/>
          <w:color w:val="363639"/>
          <w:spacing w:val="-2"/>
          <w:sz w:val="22"/>
          <w:szCs w:val="22"/>
        </w:rPr>
        <w:t xml:space="preserve"> </w:t>
      </w:r>
      <w:r w:rsidRPr="002F727A">
        <w:rPr>
          <w:i w:val="0"/>
          <w:iCs w:val="0"/>
          <w:color w:val="363639"/>
          <w:sz w:val="22"/>
          <w:szCs w:val="22"/>
        </w:rPr>
        <w:t>affected</w:t>
      </w:r>
      <w:r w:rsidRPr="002F727A">
        <w:rPr>
          <w:i w:val="0"/>
          <w:iCs w:val="0"/>
          <w:color w:val="363639"/>
          <w:spacing w:val="-1"/>
          <w:sz w:val="22"/>
          <w:szCs w:val="22"/>
        </w:rPr>
        <w:t xml:space="preserve"> </w:t>
      </w:r>
      <w:r w:rsidRPr="002F727A">
        <w:rPr>
          <w:i w:val="0"/>
          <w:iCs w:val="0"/>
          <w:color w:val="363639"/>
          <w:sz w:val="22"/>
          <w:szCs w:val="22"/>
        </w:rPr>
        <w:t>by</w:t>
      </w:r>
      <w:r w:rsidRPr="002F727A">
        <w:rPr>
          <w:i w:val="0"/>
          <w:iCs w:val="0"/>
          <w:color w:val="363639"/>
          <w:spacing w:val="-2"/>
          <w:sz w:val="22"/>
          <w:szCs w:val="22"/>
        </w:rPr>
        <w:t xml:space="preserve"> </w:t>
      </w:r>
      <w:r w:rsidRPr="002F727A">
        <w:rPr>
          <w:i w:val="0"/>
          <w:iCs w:val="0"/>
          <w:color w:val="363639"/>
          <w:sz w:val="22"/>
          <w:szCs w:val="22"/>
        </w:rPr>
        <w:t>the project</w:t>
      </w:r>
      <w:r w:rsidRPr="002F727A">
        <w:rPr>
          <w:i w:val="0"/>
          <w:iCs w:val="0"/>
          <w:color w:val="363639"/>
          <w:spacing w:val="-1"/>
          <w:sz w:val="22"/>
          <w:szCs w:val="22"/>
        </w:rPr>
        <w:t xml:space="preserve"> </w:t>
      </w:r>
      <w:r w:rsidRPr="002F727A">
        <w:rPr>
          <w:i w:val="0"/>
          <w:iCs w:val="0"/>
          <w:color w:val="363639"/>
          <w:sz w:val="22"/>
          <w:szCs w:val="22"/>
        </w:rPr>
        <w:t>and</w:t>
      </w:r>
      <w:r w:rsidRPr="002F727A">
        <w:rPr>
          <w:i w:val="0"/>
          <w:iCs w:val="0"/>
          <w:color w:val="363639"/>
          <w:spacing w:val="-2"/>
          <w:sz w:val="22"/>
          <w:szCs w:val="22"/>
        </w:rPr>
        <w:t xml:space="preserve"> </w:t>
      </w:r>
      <w:proofErr w:type="spellStart"/>
      <w:r w:rsidRPr="002F727A">
        <w:rPr>
          <w:i w:val="0"/>
          <w:iCs w:val="0"/>
          <w:color w:val="363639"/>
          <w:sz w:val="22"/>
          <w:szCs w:val="22"/>
        </w:rPr>
        <w:t>programme</w:t>
      </w:r>
      <w:proofErr w:type="spellEnd"/>
      <w:r w:rsidRPr="002F727A">
        <w:rPr>
          <w:i w:val="0"/>
          <w:iCs w:val="0"/>
          <w:color w:val="363639"/>
          <w:sz w:val="22"/>
          <w:szCs w:val="22"/>
        </w:rPr>
        <w:t>.</w:t>
      </w:r>
    </w:p>
    <w:p w14:paraId="37AD6C8D" w14:textId="270D8269" w:rsidR="004B2185" w:rsidRPr="004B2185" w:rsidRDefault="004B2185" w:rsidP="004B2185">
      <w:pPr>
        <w:pStyle w:val="BodyText"/>
        <w:spacing w:after="240"/>
        <w:ind w:right="966"/>
        <w:jc w:val="both"/>
        <w:rPr>
          <w:b/>
          <w:bCs/>
          <w:i w:val="0"/>
          <w:iCs w:val="0"/>
          <w:color w:val="363639"/>
          <w:sz w:val="22"/>
          <w:szCs w:val="22"/>
        </w:rPr>
      </w:pPr>
      <w:r w:rsidRPr="004B2185">
        <w:rPr>
          <w:b/>
          <w:bCs/>
          <w:i w:val="0"/>
          <w:iCs w:val="0"/>
          <w:color w:val="363639"/>
          <w:sz w:val="22"/>
          <w:szCs w:val="22"/>
        </w:rPr>
        <w:t>The following external structures/platforms will be employed to ensure continued liaison and coordination throughout the IDP process:</w:t>
      </w:r>
    </w:p>
    <w:p w14:paraId="1EE3904C" w14:textId="33DAB54A" w:rsidR="004B2185" w:rsidRPr="004B2185" w:rsidRDefault="004B2185" w:rsidP="008630D2">
      <w:pPr>
        <w:pStyle w:val="BodyText"/>
        <w:numPr>
          <w:ilvl w:val="0"/>
          <w:numId w:val="48"/>
        </w:numPr>
        <w:kinsoku w:val="0"/>
        <w:overflowPunct w:val="0"/>
        <w:adjustRightInd w:val="0"/>
        <w:spacing w:before="3" w:line="360" w:lineRule="auto"/>
        <w:jc w:val="both"/>
        <w:rPr>
          <w:i w:val="0"/>
          <w:iCs w:val="0"/>
          <w:color w:val="363639"/>
          <w:sz w:val="22"/>
          <w:szCs w:val="22"/>
        </w:rPr>
      </w:pPr>
      <w:r w:rsidRPr="004B2185">
        <w:rPr>
          <w:i w:val="0"/>
          <w:iCs w:val="0"/>
          <w:color w:val="363639"/>
          <w:sz w:val="22"/>
          <w:szCs w:val="22"/>
        </w:rPr>
        <w:t>District IDP Managers F</w:t>
      </w:r>
      <w:r>
        <w:rPr>
          <w:i w:val="0"/>
          <w:iCs w:val="0"/>
          <w:color w:val="363639"/>
          <w:sz w:val="22"/>
          <w:szCs w:val="22"/>
        </w:rPr>
        <w:t>orum</w:t>
      </w:r>
    </w:p>
    <w:p w14:paraId="1B237B78" w14:textId="77777777" w:rsidR="004B2185" w:rsidRPr="004B2185" w:rsidRDefault="004B2185" w:rsidP="008630D2">
      <w:pPr>
        <w:pStyle w:val="BodyText"/>
        <w:numPr>
          <w:ilvl w:val="0"/>
          <w:numId w:val="48"/>
        </w:numPr>
        <w:kinsoku w:val="0"/>
        <w:overflowPunct w:val="0"/>
        <w:adjustRightInd w:val="0"/>
        <w:spacing w:before="3" w:line="360" w:lineRule="auto"/>
        <w:jc w:val="both"/>
        <w:rPr>
          <w:i w:val="0"/>
          <w:iCs w:val="0"/>
          <w:color w:val="363639"/>
          <w:sz w:val="22"/>
          <w:szCs w:val="22"/>
        </w:rPr>
      </w:pPr>
      <w:r w:rsidRPr="004B2185">
        <w:rPr>
          <w:i w:val="0"/>
          <w:iCs w:val="0"/>
          <w:color w:val="363639"/>
          <w:sz w:val="22"/>
          <w:szCs w:val="22"/>
        </w:rPr>
        <w:t xml:space="preserve">District </w:t>
      </w:r>
      <w:proofErr w:type="gramStart"/>
      <w:r w:rsidRPr="004B2185">
        <w:rPr>
          <w:i w:val="0"/>
          <w:iCs w:val="0"/>
          <w:color w:val="363639"/>
          <w:sz w:val="22"/>
          <w:szCs w:val="22"/>
        </w:rPr>
        <w:t>Coordinating  Forum</w:t>
      </w:r>
      <w:proofErr w:type="gramEnd"/>
      <w:r w:rsidRPr="004B2185">
        <w:rPr>
          <w:i w:val="0"/>
          <w:iCs w:val="0"/>
          <w:color w:val="363639"/>
          <w:sz w:val="22"/>
          <w:szCs w:val="22"/>
        </w:rPr>
        <w:t xml:space="preserve"> </w:t>
      </w:r>
    </w:p>
    <w:p w14:paraId="3B44657D" w14:textId="77777777" w:rsidR="004B2185" w:rsidRPr="004B2185" w:rsidRDefault="004B2185" w:rsidP="008630D2">
      <w:pPr>
        <w:pStyle w:val="BodyText"/>
        <w:numPr>
          <w:ilvl w:val="0"/>
          <w:numId w:val="48"/>
        </w:numPr>
        <w:kinsoku w:val="0"/>
        <w:overflowPunct w:val="0"/>
        <w:adjustRightInd w:val="0"/>
        <w:spacing w:before="3" w:line="360" w:lineRule="auto"/>
        <w:jc w:val="both"/>
        <w:rPr>
          <w:i w:val="0"/>
          <w:iCs w:val="0"/>
          <w:color w:val="363639"/>
          <w:sz w:val="22"/>
          <w:szCs w:val="22"/>
        </w:rPr>
      </w:pPr>
      <w:r w:rsidRPr="004B2185">
        <w:rPr>
          <w:i w:val="0"/>
          <w:iCs w:val="0"/>
          <w:color w:val="363639"/>
          <w:sz w:val="22"/>
          <w:szCs w:val="22"/>
        </w:rPr>
        <w:t xml:space="preserve">Municipal Managers Forum </w:t>
      </w:r>
    </w:p>
    <w:p w14:paraId="49F63D68" w14:textId="77777777" w:rsidR="004B2185" w:rsidRPr="004B2185" w:rsidRDefault="004B2185" w:rsidP="008630D2">
      <w:pPr>
        <w:pStyle w:val="BodyText"/>
        <w:numPr>
          <w:ilvl w:val="0"/>
          <w:numId w:val="48"/>
        </w:numPr>
        <w:kinsoku w:val="0"/>
        <w:overflowPunct w:val="0"/>
        <w:adjustRightInd w:val="0"/>
        <w:spacing w:before="3" w:line="360" w:lineRule="auto"/>
        <w:jc w:val="both"/>
        <w:rPr>
          <w:i w:val="0"/>
          <w:iCs w:val="0"/>
          <w:color w:val="363639"/>
          <w:sz w:val="22"/>
          <w:szCs w:val="22"/>
        </w:rPr>
      </w:pPr>
      <w:r w:rsidRPr="004B2185">
        <w:rPr>
          <w:i w:val="0"/>
          <w:iCs w:val="0"/>
          <w:color w:val="363639"/>
          <w:sz w:val="22"/>
          <w:szCs w:val="22"/>
        </w:rPr>
        <w:t>JDMA Task Team (One Plan/JDMA Implementation Plan)</w:t>
      </w:r>
    </w:p>
    <w:p w14:paraId="069EA630" w14:textId="497D93BC" w:rsidR="004B2185" w:rsidRPr="004B2185" w:rsidRDefault="00F54097" w:rsidP="008630D2">
      <w:pPr>
        <w:pStyle w:val="BodyText"/>
        <w:numPr>
          <w:ilvl w:val="0"/>
          <w:numId w:val="48"/>
        </w:numPr>
        <w:kinsoku w:val="0"/>
        <w:overflowPunct w:val="0"/>
        <w:adjustRightInd w:val="0"/>
        <w:spacing w:before="3" w:line="360" w:lineRule="auto"/>
        <w:jc w:val="both"/>
        <w:rPr>
          <w:i w:val="0"/>
          <w:iCs w:val="0"/>
          <w:color w:val="363639"/>
          <w:sz w:val="22"/>
          <w:szCs w:val="22"/>
        </w:rPr>
      </w:pPr>
      <w:r>
        <w:rPr>
          <w:i w:val="0"/>
          <w:iCs w:val="0"/>
          <w:color w:val="363639"/>
          <w:sz w:val="22"/>
          <w:szCs w:val="22"/>
        </w:rPr>
        <w:t>District Economic Cluster</w:t>
      </w:r>
    </w:p>
    <w:p w14:paraId="0F5A2607" w14:textId="77777777" w:rsidR="004B2185" w:rsidRPr="004B2185" w:rsidRDefault="004B2185" w:rsidP="008630D2">
      <w:pPr>
        <w:pStyle w:val="BodyText"/>
        <w:numPr>
          <w:ilvl w:val="0"/>
          <w:numId w:val="48"/>
        </w:numPr>
        <w:kinsoku w:val="0"/>
        <w:overflowPunct w:val="0"/>
        <w:adjustRightInd w:val="0"/>
        <w:spacing w:before="3" w:line="360" w:lineRule="auto"/>
        <w:jc w:val="both"/>
        <w:rPr>
          <w:i w:val="0"/>
          <w:iCs w:val="0"/>
          <w:color w:val="363639"/>
          <w:sz w:val="22"/>
          <w:szCs w:val="22"/>
        </w:rPr>
      </w:pPr>
      <w:r w:rsidRPr="004B2185">
        <w:rPr>
          <w:i w:val="0"/>
          <w:iCs w:val="0"/>
          <w:color w:val="363639"/>
          <w:sz w:val="22"/>
          <w:szCs w:val="22"/>
        </w:rPr>
        <w:t>IDP Indaba</w:t>
      </w:r>
    </w:p>
    <w:p w14:paraId="72842367" w14:textId="71996258" w:rsidR="004B2185" w:rsidRDefault="004B2185" w:rsidP="008630D2">
      <w:pPr>
        <w:pStyle w:val="BodyText"/>
        <w:numPr>
          <w:ilvl w:val="0"/>
          <w:numId w:val="48"/>
        </w:numPr>
        <w:kinsoku w:val="0"/>
        <w:overflowPunct w:val="0"/>
        <w:adjustRightInd w:val="0"/>
        <w:spacing w:before="3" w:line="360" w:lineRule="auto"/>
        <w:jc w:val="both"/>
        <w:rPr>
          <w:i w:val="0"/>
          <w:iCs w:val="0"/>
          <w:color w:val="363639"/>
          <w:sz w:val="22"/>
          <w:szCs w:val="22"/>
        </w:rPr>
      </w:pPr>
      <w:r w:rsidRPr="004B2185">
        <w:rPr>
          <w:i w:val="0"/>
          <w:iCs w:val="0"/>
          <w:color w:val="363639"/>
          <w:sz w:val="22"/>
          <w:szCs w:val="22"/>
        </w:rPr>
        <w:t>Provincial IDP Managers Forum</w:t>
      </w:r>
    </w:p>
    <w:p w14:paraId="245EBC03" w14:textId="70934962" w:rsidR="00F54097" w:rsidRDefault="00F54097" w:rsidP="008630D2">
      <w:pPr>
        <w:pStyle w:val="BodyText"/>
        <w:numPr>
          <w:ilvl w:val="0"/>
          <w:numId w:val="48"/>
        </w:numPr>
        <w:kinsoku w:val="0"/>
        <w:overflowPunct w:val="0"/>
        <w:adjustRightInd w:val="0"/>
        <w:spacing w:before="3" w:line="360" w:lineRule="auto"/>
        <w:jc w:val="both"/>
        <w:rPr>
          <w:i w:val="0"/>
          <w:iCs w:val="0"/>
          <w:color w:val="363639"/>
          <w:sz w:val="22"/>
          <w:szCs w:val="22"/>
        </w:rPr>
      </w:pPr>
      <w:r>
        <w:rPr>
          <w:i w:val="0"/>
          <w:iCs w:val="0"/>
          <w:color w:val="363639"/>
          <w:sz w:val="22"/>
          <w:szCs w:val="22"/>
        </w:rPr>
        <w:t>Provincial Public Participation Forum</w:t>
      </w:r>
    </w:p>
    <w:p w14:paraId="5D7317CE" w14:textId="0148FB45" w:rsidR="00F54097" w:rsidRDefault="00F54097" w:rsidP="008630D2">
      <w:pPr>
        <w:pStyle w:val="BodyText"/>
        <w:numPr>
          <w:ilvl w:val="0"/>
          <w:numId w:val="48"/>
        </w:numPr>
        <w:kinsoku w:val="0"/>
        <w:overflowPunct w:val="0"/>
        <w:adjustRightInd w:val="0"/>
        <w:spacing w:before="3" w:line="360" w:lineRule="auto"/>
        <w:jc w:val="both"/>
        <w:rPr>
          <w:i w:val="0"/>
          <w:iCs w:val="0"/>
          <w:color w:val="363639"/>
          <w:sz w:val="22"/>
          <w:szCs w:val="22"/>
        </w:rPr>
      </w:pPr>
      <w:r>
        <w:rPr>
          <w:i w:val="0"/>
          <w:iCs w:val="0"/>
          <w:color w:val="363639"/>
          <w:sz w:val="22"/>
          <w:szCs w:val="22"/>
        </w:rPr>
        <w:t xml:space="preserve">SALGA </w:t>
      </w:r>
    </w:p>
    <w:p w14:paraId="67DC3D96" w14:textId="2397C8E2" w:rsidR="00F54097" w:rsidRDefault="00F54097" w:rsidP="008630D2">
      <w:pPr>
        <w:pStyle w:val="BodyText"/>
        <w:numPr>
          <w:ilvl w:val="0"/>
          <w:numId w:val="48"/>
        </w:numPr>
        <w:kinsoku w:val="0"/>
        <w:overflowPunct w:val="0"/>
        <w:adjustRightInd w:val="0"/>
        <w:spacing w:before="3" w:line="360" w:lineRule="auto"/>
        <w:jc w:val="both"/>
        <w:rPr>
          <w:i w:val="0"/>
          <w:iCs w:val="0"/>
          <w:color w:val="363639"/>
          <w:sz w:val="22"/>
          <w:szCs w:val="22"/>
        </w:rPr>
      </w:pPr>
      <w:r>
        <w:rPr>
          <w:i w:val="0"/>
          <w:iCs w:val="0"/>
          <w:color w:val="363639"/>
          <w:sz w:val="22"/>
          <w:szCs w:val="22"/>
        </w:rPr>
        <w:t>COGTA</w:t>
      </w:r>
    </w:p>
    <w:p w14:paraId="11023ED3" w14:textId="340DE9AF" w:rsidR="00DC259E" w:rsidRDefault="00DC259E" w:rsidP="00DC259E">
      <w:pPr>
        <w:pStyle w:val="BodyText"/>
        <w:kinsoku w:val="0"/>
        <w:overflowPunct w:val="0"/>
        <w:adjustRightInd w:val="0"/>
        <w:spacing w:before="3" w:line="360" w:lineRule="auto"/>
        <w:ind w:left="360"/>
        <w:jc w:val="both"/>
        <w:rPr>
          <w:i w:val="0"/>
          <w:iCs w:val="0"/>
          <w:color w:val="363639"/>
          <w:sz w:val="22"/>
          <w:szCs w:val="22"/>
        </w:rPr>
      </w:pPr>
    </w:p>
    <w:p w14:paraId="192CB252" w14:textId="77777777" w:rsidR="001A27A5" w:rsidRPr="000127A6" w:rsidRDefault="000127A6" w:rsidP="0076670E">
      <w:pPr>
        <w:pStyle w:val="Heading1"/>
      </w:pPr>
      <w:bookmarkStart w:id="20" w:name="_Toc77834762"/>
      <w:r w:rsidRPr="000127A6">
        <w:t>PROPOSED KANNALAND IDP STRUCTURE</w:t>
      </w:r>
      <w:bookmarkEnd w:id="20"/>
    </w:p>
    <w:p w14:paraId="3B574093" w14:textId="77777777" w:rsidR="001A27A5" w:rsidRDefault="001A27A5" w:rsidP="002F727A">
      <w:pPr>
        <w:pStyle w:val="BodyText"/>
        <w:ind w:right="966"/>
        <w:jc w:val="both"/>
        <w:rPr>
          <w:i w:val="0"/>
          <w:iCs w:val="0"/>
          <w:color w:val="363639"/>
          <w:sz w:val="22"/>
          <w:szCs w:val="22"/>
        </w:rPr>
      </w:pPr>
    </w:p>
    <w:p w14:paraId="38100663" w14:textId="001E7CC0" w:rsidR="000F7AE3" w:rsidRPr="002F727A" w:rsidRDefault="004B2185" w:rsidP="002F727A">
      <w:pPr>
        <w:pStyle w:val="BodyText"/>
        <w:ind w:right="966"/>
        <w:jc w:val="both"/>
        <w:rPr>
          <w:i w:val="0"/>
          <w:iCs w:val="0"/>
          <w:sz w:val="22"/>
          <w:szCs w:val="22"/>
        </w:rPr>
      </w:pPr>
      <w:r>
        <w:rPr>
          <w:i w:val="0"/>
          <w:iCs w:val="0"/>
          <w:noProof/>
          <w:sz w:val="22"/>
          <w:szCs w:val="22"/>
          <w:lang w:val="en-ZA" w:eastAsia="en-ZA"/>
        </w:rPr>
        <mc:AlternateContent>
          <mc:Choice Requires="wps">
            <w:drawing>
              <wp:anchor distT="0" distB="0" distL="114300" distR="114300" simplePos="0" relativeHeight="251718656" behindDoc="0" locked="0" layoutInCell="1" allowOverlap="1" wp14:anchorId="456FE4DB" wp14:editId="7CD73770">
                <wp:simplePos x="0" y="0"/>
                <wp:positionH relativeFrom="column">
                  <wp:posOffset>4686300</wp:posOffset>
                </wp:positionH>
                <wp:positionV relativeFrom="paragraph">
                  <wp:posOffset>1516380</wp:posOffset>
                </wp:positionV>
                <wp:extent cx="1064260" cy="429260"/>
                <wp:effectExtent l="0" t="0" r="21590" b="27940"/>
                <wp:wrapNone/>
                <wp:docPr id="30" name="Rectangle: Rounded Corners 30"/>
                <wp:cNvGraphicFramePr/>
                <a:graphic xmlns:a="http://schemas.openxmlformats.org/drawingml/2006/main">
                  <a:graphicData uri="http://schemas.microsoft.com/office/word/2010/wordprocessingShape">
                    <wps:wsp>
                      <wps:cNvSpPr/>
                      <wps:spPr>
                        <a:xfrm>
                          <a:off x="0" y="0"/>
                          <a:ext cx="1064260" cy="429260"/>
                        </a:xfrm>
                        <a:prstGeom prst="roundRect">
                          <a:avLst>
                            <a:gd name="adj" fmla="val 0"/>
                          </a:avLst>
                        </a:prstGeom>
                        <a:solidFill>
                          <a:schemeClr val="bg1"/>
                        </a:solidFill>
                        <a:ln w="12700" cap="flat" cmpd="sng" algn="ctr">
                          <a:solidFill>
                            <a:srgbClr val="4472C4">
                              <a:shade val="50000"/>
                            </a:srgbClr>
                          </a:solidFill>
                          <a:prstDash val="solid"/>
                          <a:miter lim="800000"/>
                        </a:ln>
                        <a:effectLst/>
                      </wps:spPr>
                      <wps:txbx>
                        <w:txbxContent>
                          <w:p w14:paraId="2A8A9322" w14:textId="457D138E" w:rsidR="005B0154" w:rsidRDefault="005B0154" w:rsidP="003D5DA8">
                            <w:pPr>
                              <w:jc w:val="center"/>
                              <w:rPr>
                                <w:rFonts w:ascii="Arial" w:hAnsi="Arial" w:cs="Arial"/>
                                <w:b/>
                                <w:bCs/>
                                <w:sz w:val="16"/>
                                <w:szCs w:val="16"/>
                                <w:lang w:val="en-GB"/>
                              </w:rPr>
                            </w:pPr>
                            <w:r>
                              <w:rPr>
                                <w:rFonts w:ascii="Arial" w:hAnsi="Arial" w:cs="Arial"/>
                                <w:b/>
                                <w:bCs/>
                                <w:sz w:val="16"/>
                                <w:szCs w:val="16"/>
                                <w:lang w:val="en-GB"/>
                              </w:rPr>
                              <w:t>LOCAL LEVEL</w:t>
                            </w:r>
                          </w:p>
                          <w:p w14:paraId="3FAD0254" w14:textId="77777777" w:rsidR="005B0154" w:rsidRDefault="005B0154" w:rsidP="003D5DA8">
                            <w:pPr>
                              <w:jc w:val="center"/>
                              <w:rPr>
                                <w:rFonts w:ascii="Arial" w:hAnsi="Arial" w:cs="Arial"/>
                                <w:b/>
                                <w:bCs/>
                                <w:sz w:val="16"/>
                                <w:szCs w:val="16"/>
                                <w:lang w:val="en-GB"/>
                              </w:rPr>
                            </w:pPr>
                          </w:p>
                          <w:p w14:paraId="5EC19AE9" w14:textId="77777777" w:rsidR="005B0154" w:rsidRDefault="005B0154" w:rsidP="003D5DA8">
                            <w:pPr>
                              <w:spacing w:before="240" w:after="0"/>
                              <w:jc w:val="center"/>
                              <w:rPr>
                                <w:rFonts w:ascii="Arial" w:hAnsi="Arial" w:cs="Arial"/>
                                <w:b/>
                                <w:bCs/>
                                <w:sz w:val="16"/>
                                <w:szCs w:val="16"/>
                                <w:lang w:val="en-GB"/>
                              </w:rPr>
                            </w:pPr>
                          </w:p>
                          <w:p w14:paraId="6BCEC7E5" w14:textId="40D6F09E" w:rsidR="005B0154" w:rsidRPr="00204D6E" w:rsidRDefault="005B0154" w:rsidP="003D5DA8">
                            <w:pPr>
                              <w:rPr>
                                <w:rFonts w:ascii="Arial" w:hAnsi="Arial" w:cs="Arial"/>
                                <w:b/>
                                <w:bCs/>
                                <w:sz w:val="16"/>
                                <w:szCs w:val="1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6FE4DB" id="Rectangle: Rounded Corners 30" o:spid="_x0000_s1037" style="position:absolute;left:0;text-align:left;margin-left:369pt;margin-top:119.4pt;width:83.8pt;height:33.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" fillcolor="white [3212]" strokecolor="#2f528f" strokeweight="1pt">
                <v:stroke joinstyle="miter"/>
                <v:textbox>
                  <w:txbxContent>
                    <w:p w14:paraId="2A8A9322" w14:textId="457D138E" w:rsidR="005B0154" w:rsidRDefault="005B0154" w:rsidP="003D5DA8">
                      <w:pPr>
                        <w:jc w:val="center"/>
                        <w:rPr>
                          <w:rFonts w:ascii="Arial" w:hAnsi="Arial" w:cs="Arial"/>
                          <w:b/>
                          <w:bCs/>
                          <w:sz w:val="16"/>
                          <w:szCs w:val="16"/>
                          <w:lang w:val="en-GB"/>
                        </w:rPr>
                      </w:pPr>
                      <w:r>
                        <w:rPr>
                          <w:rFonts w:ascii="Arial" w:hAnsi="Arial" w:cs="Arial"/>
                          <w:b/>
                          <w:bCs/>
                          <w:sz w:val="16"/>
                          <w:szCs w:val="16"/>
                          <w:lang w:val="en-GB"/>
                        </w:rPr>
                        <w:t>LOCAL LEVEL</w:t>
                      </w:r>
                    </w:p>
                    <w:p w14:paraId="3FAD0254" w14:textId="77777777" w:rsidR="005B0154" w:rsidRDefault="005B0154" w:rsidP="003D5DA8">
                      <w:pPr>
                        <w:jc w:val="center"/>
                        <w:rPr>
                          <w:rFonts w:ascii="Arial" w:hAnsi="Arial" w:cs="Arial"/>
                          <w:b/>
                          <w:bCs/>
                          <w:sz w:val="16"/>
                          <w:szCs w:val="16"/>
                          <w:lang w:val="en-GB"/>
                        </w:rPr>
                      </w:pPr>
                    </w:p>
                    <w:p w14:paraId="5EC19AE9" w14:textId="77777777" w:rsidR="005B0154" w:rsidRDefault="005B0154" w:rsidP="003D5DA8">
                      <w:pPr>
                        <w:spacing w:before="240" w:after="0"/>
                        <w:jc w:val="center"/>
                        <w:rPr>
                          <w:rFonts w:ascii="Arial" w:hAnsi="Arial" w:cs="Arial"/>
                          <w:b/>
                          <w:bCs/>
                          <w:sz w:val="16"/>
                          <w:szCs w:val="16"/>
                          <w:lang w:val="en-GB"/>
                        </w:rPr>
                      </w:pPr>
                    </w:p>
                    <w:p w14:paraId="6BCEC7E5" w14:textId="40D6F09E" w:rsidR="005B0154" w:rsidRPr="00204D6E" w:rsidRDefault="005B0154" w:rsidP="003D5DA8">
                      <w:pPr>
                        <w:rPr>
                          <w:rFonts w:ascii="Arial" w:hAnsi="Arial" w:cs="Arial"/>
                          <w:b/>
                          <w:bCs/>
                          <w:sz w:val="16"/>
                          <w:szCs w:val="16"/>
                          <w:lang w:val="en-GB"/>
                        </w:rPr>
                      </w:pPr>
                    </w:p>
                  </w:txbxContent>
                </v:textbox>
              </v:roundrect>
            </w:pict>
          </mc:Fallback>
        </mc:AlternateContent>
      </w:r>
      <w:r>
        <w:rPr>
          <w:i w:val="0"/>
          <w:iCs w:val="0"/>
          <w:noProof/>
          <w:sz w:val="22"/>
          <w:szCs w:val="22"/>
          <w:lang w:val="en-ZA" w:eastAsia="en-ZA"/>
        </w:rPr>
        <mc:AlternateContent>
          <mc:Choice Requires="wps">
            <w:drawing>
              <wp:anchor distT="0" distB="0" distL="114300" distR="114300" simplePos="0" relativeHeight="251725824" behindDoc="0" locked="0" layoutInCell="1" allowOverlap="1" wp14:anchorId="55C94883" wp14:editId="56BA705B">
                <wp:simplePos x="0" y="0"/>
                <wp:positionH relativeFrom="column">
                  <wp:posOffset>2369820</wp:posOffset>
                </wp:positionH>
                <wp:positionV relativeFrom="paragraph">
                  <wp:posOffset>506095</wp:posOffset>
                </wp:positionV>
                <wp:extent cx="3378138" cy="245265"/>
                <wp:effectExtent l="0" t="0" r="13335" b="21590"/>
                <wp:wrapNone/>
                <wp:docPr id="38" name="Rectangle: Rounded Corners 38"/>
                <wp:cNvGraphicFramePr/>
                <a:graphic xmlns:a="http://schemas.openxmlformats.org/drawingml/2006/main">
                  <a:graphicData uri="http://schemas.microsoft.com/office/word/2010/wordprocessingShape">
                    <wps:wsp>
                      <wps:cNvSpPr/>
                      <wps:spPr>
                        <a:xfrm>
                          <a:off x="0" y="0"/>
                          <a:ext cx="3378138" cy="24526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FEC04A8" w14:textId="1E99ACEF" w:rsidR="005B0154" w:rsidRPr="00204D6E" w:rsidRDefault="005B0154" w:rsidP="000127A6">
                            <w:pPr>
                              <w:jc w:val="center"/>
                              <w:rPr>
                                <w:rFonts w:ascii="Arial" w:hAnsi="Arial" w:cs="Arial"/>
                                <w:b/>
                                <w:bCs/>
                                <w:sz w:val="16"/>
                                <w:szCs w:val="16"/>
                                <w:lang w:val="en-GB"/>
                              </w:rPr>
                            </w:pPr>
                            <w:r w:rsidRPr="00204D6E">
                              <w:rPr>
                                <w:rFonts w:ascii="Arial" w:hAnsi="Arial" w:cs="Arial"/>
                                <w:b/>
                                <w:bCs/>
                                <w:sz w:val="16"/>
                                <w:szCs w:val="16"/>
                                <w:lang w:val="en-GB"/>
                              </w:rPr>
                              <w:t>STAKEHO</w:t>
                            </w:r>
                            <w:r>
                              <w:rPr>
                                <w:rFonts w:ascii="Arial" w:hAnsi="Arial" w:cs="Arial"/>
                                <w:b/>
                                <w:bCs/>
                                <w:sz w:val="16"/>
                                <w:szCs w:val="16"/>
                                <w:lang w:val="en-GB"/>
                              </w:rPr>
                              <w:t>LDER AND COMMUNITY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94883" id="Rectangle: Rounded Corners 38" o:spid="_x0000_s1038" style="position:absolute;left:0;text-align:left;margin-left:186.6pt;margin-top:39.85pt;width:266pt;height:1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" fillcolor="window" strokecolor="#2f528f" strokeweight="1pt">
                <v:stroke joinstyle="miter"/>
                <v:textbox>
                  <w:txbxContent>
                    <w:p w14:paraId="0FEC04A8" w14:textId="1E99ACEF" w:rsidR="005B0154" w:rsidRPr="00204D6E" w:rsidRDefault="005B0154" w:rsidP="000127A6">
                      <w:pPr>
                        <w:jc w:val="center"/>
                        <w:rPr>
                          <w:rFonts w:ascii="Arial" w:hAnsi="Arial" w:cs="Arial"/>
                          <w:b/>
                          <w:bCs/>
                          <w:sz w:val="16"/>
                          <w:szCs w:val="16"/>
                          <w:lang w:val="en-GB"/>
                        </w:rPr>
                      </w:pPr>
                      <w:r w:rsidRPr="00204D6E">
                        <w:rPr>
                          <w:rFonts w:ascii="Arial" w:hAnsi="Arial" w:cs="Arial"/>
                          <w:b/>
                          <w:bCs/>
                          <w:sz w:val="16"/>
                          <w:szCs w:val="16"/>
                          <w:lang w:val="en-GB"/>
                        </w:rPr>
                        <w:t>STAKEHO</w:t>
                      </w:r>
                      <w:r>
                        <w:rPr>
                          <w:rFonts w:ascii="Arial" w:hAnsi="Arial" w:cs="Arial"/>
                          <w:b/>
                          <w:bCs/>
                          <w:sz w:val="16"/>
                          <w:szCs w:val="16"/>
                          <w:lang w:val="en-GB"/>
                        </w:rPr>
                        <w:t>LDER AND COMMUNITY PARTICIPATION</w:t>
                      </w:r>
                    </w:p>
                  </w:txbxContent>
                </v:textbox>
              </v:roundrect>
            </w:pict>
          </mc:Fallback>
        </mc:AlternateContent>
      </w:r>
      <w:r>
        <w:rPr>
          <w:i w:val="0"/>
          <w:iCs w:val="0"/>
          <w:noProof/>
          <w:sz w:val="22"/>
          <w:szCs w:val="22"/>
          <w:lang w:val="en-ZA" w:eastAsia="en-ZA"/>
        </w:rPr>
        <mc:AlternateContent>
          <mc:Choice Requires="wps">
            <w:drawing>
              <wp:anchor distT="0" distB="0" distL="114300" distR="114300" simplePos="0" relativeHeight="251719680" behindDoc="0" locked="0" layoutInCell="1" allowOverlap="1" wp14:anchorId="6EA09295" wp14:editId="15C8943F">
                <wp:simplePos x="0" y="0"/>
                <wp:positionH relativeFrom="column">
                  <wp:posOffset>1731010</wp:posOffset>
                </wp:positionH>
                <wp:positionV relativeFrom="paragraph">
                  <wp:posOffset>1739900</wp:posOffset>
                </wp:positionV>
                <wp:extent cx="897255" cy="0"/>
                <wp:effectExtent l="38100" t="76200" r="17145" b="95250"/>
                <wp:wrapNone/>
                <wp:docPr id="33" name="Straight Arrow Connector 33"/>
                <wp:cNvGraphicFramePr/>
                <a:graphic xmlns:a="http://schemas.openxmlformats.org/drawingml/2006/main">
                  <a:graphicData uri="http://schemas.microsoft.com/office/word/2010/wordprocessingShape">
                    <wps:wsp>
                      <wps:cNvCnPr/>
                      <wps:spPr>
                        <a:xfrm>
                          <a:off x="0" y="0"/>
                          <a:ext cx="89725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1877BF" id="_x0000_t32" coordsize="21600,21600" o:spt="32" o:oned="t" path="m,l21600,21600e" filled="f">
                <v:path arrowok="t" fillok="f" o:connecttype="none"/>
                <o:lock v:ext="edit" shapetype="t"/>
              </v:shapetype>
              <v:shape id="Straight Arrow Connector 33" o:spid="_x0000_s1026" type="#_x0000_t32" style="position:absolute;margin-left:136.3pt;margin-top:137pt;width:70.6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" strokecolor="black [3213]" strokeweight="1pt">
                <v:stroke startarrow="block" endarrow="block" joinstyle="miter"/>
              </v:shape>
            </w:pict>
          </mc:Fallback>
        </mc:AlternateContent>
      </w:r>
      <w:r>
        <w:rPr>
          <w:i w:val="0"/>
          <w:iCs w:val="0"/>
          <w:noProof/>
          <w:sz w:val="22"/>
          <w:szCs w:val="22"/>
          <w:lang w:val="en-ZA" w:eastAsia="en-ZA"/>
        </w:rPr>
        <mc:AlternateContent>
          <mc:Choice Requires="wps">
            <w:drawing>
              <wp:anchor distT="0" distB="0" distL="114300" distR="114300" simplePos="0" relativeHeight="251702272" behindDoc="0" locked="0" layoutInCell="1" allowOverlap="1" wp14:anchorId="5F7D0D32" wp14:editId="5E06FC86">
                <wp:simplePos x="0" y="0"/>
                <wp:positionH relativeFrom="column">
                  <wp:posOffset>2137410</wp:posOffset>
                </wp:positionH>
                <wp:positionV relativeFrom="paragraph">
                  <wp:posOffset>930910</wp:posOffset>
                </wp:positionV>
                <wp:extent cx="3761105" cy="2396490"/>
                <wp:effectExtent l="0" t="0" r="10795" b="22860"/>
                <wp:wrapNone/>
                <wp:docPr id="21" name="Rectangle 21"/>
                <wp:cNvGraphicFramePr/>
                <a:graphic xmlns:a="http://schemas.openxmlformats.org/drawingml/2006/main">
                  <a:graphicData uri="http://schemas.microsoft.com/office/word/2010/wordprocessingShape">
                    <wps:wsp>
                      <wps:cNvSpPr/>
                      <wps:spPr>
                        <a:xfrm>
                          <a:off x="0" y="0"/>
                          <a:ext cx="3761105" cy="2396490"/>
                        </a:xfrm>
                        <a:prstGeom prst="rect">
                          <a:avLst/>
                        </a:prstGeom>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7DF1BC" id="Rectangle 21" o:spid="_x0000_s1026" style="position:absolute;margin-left:168.3pt;margin-top:73.3pt;width:296.15pt;height:188.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" fillcolor="white [3201]" strokecolor="#70ad47 [3209]" strokeweight="1pt">
                <v:stroke dashstyle="dash"/>
              </v:rect>
            </w:pict>
          </mc:Fallback>
        </mc:AlternateContent>
      </w:r>
      <w:r w:rsidR="00DA6A6E">
        <w:rPr>
          <w:noProof/>
          <w:lang w:val="en-ZA" w:eastAsia="en-ZA"/>
        </w:rPr>
        <mc:AlternateContent>
          <mc:Choice Requires="wps">
            <w:drawing>
              <wp:anchor distT="0" distB="0" distL="114300" distR="114300" simplePos="0" relativeHeight="251723776" behindDoc="0" locked="0" layoutInCell="1" allowOverlap="1" wp14:anchorId="42D90FEB" wp14:editId="3F47560E">
                <wp:simplePos x="0" y="0"/>
                <wp:positionH relativeFrom="column">
                  <wp:posOffset>3936101</wp:posOffset>
                </wp:positionH>
                <wp:positionV relativeFrom="paragraph">
                  <wp:posOffset>1903963</wp:posOffset>
                </wp:positionV>
                <wp:extent cx="0" cy="501867"/>
                <wp:effectExtent l="76200" t="38100" r="57150" b="12700"/>
                <wp:wrapNone/>
                <wp:docPr id="37" name="Straight Arrow Connector 37"/>
                <wp:cNvGraphicFramePr/>
                <a:graphic xmlns:a="http://schemas.openxmlformats.org/drawingml/2006/main">
                  <a:graphicData uri="http://schemas.microsoft.com/office/word/2010/wordprocessingShape">
                    <wps:wsp>
                      <wps:cNvCnPr/>
                      <wps:spPr>
                        <a:xfrm flipV="1">
                          <a:off x="0" y="0"/>
                          <a:ext cx="0" cy="50186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765F34" id="Straight Arrow Connector 37" o:spid="_x0000_s1026" type="#_x0000_t32" style="position:absolute;margin-left:309.95pt;margin-top:149.9pt;width:0;height:39.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" strokecolor="black [3200]" strokeweight="1.5pt">
                <v:stroke endarrow="block" joinstyle="miter"/>
              </v:shape>
            </w:pict>
          </mc:Fallback>
        </mc:AlternateContent>
      </w:r>
      <w:r w:rsidR="00DA6A6E">
        <w:rPr>
          <w:noProof/>
          <w:lang w:val="en-ZA" w:eastAsia="en-ZA"/>
        </w:rPr>
        <mc:AlternateContent>
          <mc:Choice Requires="wps">
            <w:drawing>
              <wp:anchor distT="0" distB="0" distL="114300" distR="114300" simplePos="0" relativeHeight="251721728" behindDoc="0" locked="0" layoutInCell="1" allowOverlap="1" wp14:anchorId="5F138B09" wp14:editId="1B8933EF">
                <wp:simplePos x="0" y="0"/>
                <wp:positionH relativeFrom="column">
                  <wp:posOffset>2990432</wp:posOffset>
                </wp:positionH>
                <wp:positionV relativeFrom="paragraph">
                  <wp:posOffset>1904334</wp:posOffset>
                </wp:positionV>
                <wp:extent cx="0" cy="501867"/>
                <wp:effectExtent l="76200" t="38100" r="57150" b="12700"/>
                <wp:wrapNone/>
                <wp:docPr id="36" name="Straight Arrow Connector 36"/>
                <wp:cNvGraphicFramePr/>
                <a:graphic xmlns:a="http://schemas.openxmlformats.org/drawingml/2006/main">
                  <a:graphicData uri="http://schemas.microsoft.com/office/word/2010/wordprocessingShape">
                    <wps:wsp>
                      <wps:cNvCnPr/>
                      <wps:spPr>
                        <a:xfrm flipV="1">
                          <a:off x="0" y="0"/>
                          <a:ext cx="0" cy="50186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69305B" id="Straight Arrow Connector 36" o:spid="_x0000_s1026" type="#_x0000_t32" style="position:absolute;margin-left:235.45pt;margin-top:149.95pt;width:0;height:39.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" strokecolor="black [3200]" strokeweight="1.5pt">
                <v:stroke endarrow="block" joinstyle="miter"/>
              </v:shape>
            </w:pict>
          </mc:Fallback>
        </mc:AlternateContent>
      </w:r>
      <w:r w:rsidR="00DA6A6E">
        <w:rPr>
          <w:noProof/>
          <w:lang w:val="en-ZA" w:eastAsia="en-ZA"/>
        </w:rPr>
        <mc:AlternateContent>
          <mc:Choice Requires="wps">
            <w:drawing>
              <wp:anchor distT="0" distB="0" distL="114300" distR="114300" simplePos="0" relativeHeight="251720704" behindDoc="0" locked="0" layoutInCell="1" allowOverlap="1" wp14:anchorId="0ADF684D" wp14:editId="2CA483BB">
                <wp:simplePos x="0" y="0"/>
                <wp:positionH relativeFrom="column">
                  <wp:posOffset>1594624</wp:posOffset>
                </wp:positionH>
                <wp:positionV relativeFrom="paragraph">
                  <wp:posOffset>2943783</wp:posOffset>
                </wp:positionV>
                <wp:extent cx="4008864" cy="834018"/>
                <wp:effectExtent l="0" t="19050" r="29845" b="23495"/>
                <wp:wrapNone/>
                <wp:docPr id="35" name="Arrow: Bent-Up 35"/>
                <wp:cNvGraphicFramePr/>
                <a:graphic xmlns:a="http://schemas.openxmlformats.org/drawingml/2006/main">
                  <a:graphicData uri="http://schemas.microsoft.com/office/word/2010/wordprocessingShape">
                    <wps:wsp>
                      <wps:cNvSpPr/>
                      <wps:spPr>
                        <a:xfrm>
                          <a:off x="0" y="0"/>
                          <a:ext cx="4008864" cy="834018"/>
                        </a:xfrm>
                        <a:prstGeom prst="bentUpArrow">
                          <a:avLst/>
                        </a:prstGeom>
                        <a:solidFill>
                          <a:schemeClr val="bg1">
                            <a:lumMod val="50000"/>
                          </a:schemeClr>
                        </a:solidFill>
                        <a:ln w="12700"/>
                      </wps:spPr>
                      <wps:style>
                        <a:lnRef idx="2">
                          <a:schemeClr val="dk1">
                            <a:shade val="50000"/>
                          </a:schemeClr>
                        </a:lnRef>
                        <a:fillRef idx="1">
                          <a:schemeClr val="dk1"/>
                        </a:fillRef>
                        <a:effectRef idx="0">
                          <a:schemeClr val="dk1"/>
                        </a:effectRef>
                        <a:fontRef idx="minor">
                          <a:schemeClr val="lt1"/>
                        </a:fontRef>
                      </wps:style>
                      <wps:txbx>
                        <w:txbxContent>
                          <w:p w14:paraId="2937CB8D" w14:textId="64B972D0" w:rsidR="005B0154" w:rsidRPr="00DA6A6E" w:rsidRDefault="005B0154" w:rsidP="00DA6A6E">
                            <w:pPr>
                              <w:rPr>
                                <w:rFonts w:ascii="Arial" w:hAnsi="Arial" w:cs="Arial"/>
                                <w:b/>
                                <w:bCs/>
                                <w:sz w:val="16"/>
                                <w:szCs w:val="16"/>
                                <w:lang w:val="en-GB"/>
                              </w:rPr>
                            </w:pPr>
                            <w:r w:rsidRPr="00DA6A6E">
                              <w:rPr>
                                <w:rFonts w:ascii="Arial" w:hAnsi="Arial" w:cs="Arial"/>
                                <w:b/>
                                <w:bCs/>
                                <w:sz w:val="16"/>
                                <w:szCs w:val="16"/>
                                <w:lang w:val="en-GB"/>
                              </w:rPr>
                              <w:t>COMMUNITY STAKEHOLDERS DIRECTLY AFFECTED BY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684D" id="Arrow: Bent-Up 35" o:spid="_x0000_s1039" style="position:absolute;left:0;text-align:left;margin-left:125.55pt;margin-top:231.8pt;width:315.65pt;height:6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8864,8340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" adj="-11796480,,5400" path="m,625514r3696107,l3696107,208505r-104252,l3800360,r208504,208505l3904612,208505r,625513l,834018,,625514xe" fillcolor="#7f7f7f [1612]" strokecolor="black [1600]" strokeweight="1pt">
                <v:stroke joinstyle="miter"/>
                <v:formulas/>
                <v:path arrowok="t" o:connecttype="custom" o:connectlocs="0,625514;3696107,625514;3696107,208505;3591855,208505;3800360,0;4008864,208505;3904612,208505;3904612,834018;0,834018;0,625514" o:connectangles="0,0,0,0,0,0,0,0,0,0" textboxrect="0,0,4008864,834018"/>
                <v:textbox>
                  <w:txbxContent>
                    <w:p w14:paraId="2937CB8D" w14:textId="64B972D0" w:rsidR="005B0154" w:rsidRPr="00DA6A6E" w:rsidRDefault="005B0154" w:rsidP="00DA6A6E">
                      <w:pPr>
                        <w:rPr>
                          <w:rFonts w:ascii="Arial" w:hAnsi="Arial" w:cs="Arial"/>
                          <w:b/>
                          <w:bCs/>
                          <w:sz w:val="16"/>
                          <w:szCs w:val="16"/>
                          <w:lang w:val="en-GB"/>
                        </w:rPr>
                      </w:pPr>
                      <w:r w:rsidRPr="00DA6A6E">
                        <w:rPr>
                          <w:rFonts w:ascii="Arial" w:hAnsi="Arial" w:cs="Arial"/>
                          <w:b/>
                          <w:bCs/>
                          <w:sz w:val="16"/>
                          <w:szCs w:val="16"/>
                          <w:lang w:val="en-GB"/>
                        </w:rPr>
                        <w:t>COMMUNITY STAKEHOLDERS DIRECTLY AFFECTED BY THE PROJECT</w:t>
                      </w:r>
                    </w:p>
                  </w:txbxContent>
                </v:textbox>
              </v:shape>
            </w:pict>
          </mc:Fallback>
        </mc:AlternateContent>
      </w:r>
      <w:r w:rsidR="003D5DA8">
        <w:rPr>
          <w:i w:val="0"/>
          <w:iCs w:val="0"/>
          <w:noProof/>
          <w:sz w:val="22"/>
          <w:szCs w:val="22"/>
          <w:lang w:val="en-ZA" w:eastAsia="en-ZA"/>
        </w:rPr>
        <mc:AlternateContent>
          <mc:Choice Requires="wps">
            <w:drawing>
              <wp:anchor distT="0" distB="0" distL="114300" distR="114300" simplePos="0" relativeHeight="251716608" behindDoc="0" locked="0" layoutInCell="1" allowOverlap="1" wp14:anchorId="7F41E52D" wp14:editId="7A01DB12">
                <wp:simplePos x="0" y="0"/>
                <wp:positionH relativeFrom="column">
                  <wp:posOffset>2626112</wp:posOffset>
                </wp:positionH>
                <wp:positionV relativeFrom="paragraph">
                  <wp:posOffset>1475074</wp:posOffset>
                </wp:positionV>
                <wp:extent cx="1694986" cy="429322"/>
                <wp:effectExtent l="0" t="0" r="19685" b="27940"/>
                <wp:wrapNone/>
                <wp:docPr id="29" name="Rectangle: Rounded Corners 29"/>
                <wp:cNvGraphicFramePr/>
                <a:graphic xmlns:a="http://schemas.openxmlformats.org/drawingml/2006/main">
                  <a:graphicData uri="http://schemas.microsoft.com/office/word/2010/wordprocessingShape">
                    <wps:wsp>
                      <wps:cNvSpPr/>
                      <wps:spPr>
                        <a:xfrm>
                          <a:off x="0" y="0"/>
                          <a:ext cx="1694986" cy="429322"/>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3A3B0EC4" w14:textId="4C31A688" w:rsidR="005B0154" w:rsidRPr="00204D6E" w:rsidRDefault="005B0154" w:rsidP="003D5DA8">
                            <w:pPr>
                              <w:jc w:val="center"/>
                              <w:rPr>
                                <w:rFonts w:ascii="Arial" w:hAnsi="Arial" w:cs="Arial"/>
                                <w:b/>
                                <w:bCs/>
                                <w:sz w:val="16"/>
                                <w:szCs w:val="16"/>
                                <w:lang w:val="en-GB"/>
                              </w:rPr>
                            </w:pPr>
                            <w:r>
                              <w:rPr>
                                <w:rFonts w:ascii="Arial" w:hAnsi="Arial" w:cs="Arial"/>
                                <w:b/>
                                <w:bCs/>
                                <w:sz w:val="16"/>
                                <w:szCs w:val="16"/>
                                <w:lang w:val="en-GB"/>
                              </w:rPr>
                              <w:t>IDP REPRESENTATIVE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1E52D" id="Rectangle: Rounded Corners 29" o:spid="_x0000_s1040" style="position:absolute;left:0;text-align:left;margin-left:206.8pt;margin-top:116.15pt;width:133.45pt;height:3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" fillcolor="white [3212]" strokecolor="#2f528f" strokeweight="1pt">
                <v:stroke joinstyle="miter"/>
                <v:textbox>
                  <w:txbxContent>
                    <w:p w14:paraId="3A3B0EC4" w14:textId="4C31A688" w:rsidR="005B0154" w:rsidRPr="00204D6E" w:rsidRDefault="005B0154" w:rsidP="003D5DA8">
                      <w:pPr>
                        <w:jc w:val="center"/>
                        <w:rPr>
                          <w:rFonts w:ascii="Arial" w:hAnsi="Arial" w:cs="Arial"/>
                          <w:b/>
                          <w:bCs/>
                          <w:sz w:val="16"/>
                          <w:szCs w:val="16"/>
                          <w:lang w:val="en-GB"/>
                        </w:rPr>
                      </w:pPr>
                      <w:r>
                        <w:rPr>
                          <w:rFonts w:ascii="Arial" w:hAnsi="Arial" w:cs="Arial"/>
                          <w:b/>
                          <w:bCs/>
                          <w:sz w:val="16"/>
                          <w:szCs w:val="16"/>
                          <w:lang w:val="en-GB"/>
                        </w:rPr>
                        <w:t>IDP REPRESENTATIVE FORUM</w:t>
                      </w:r>
                    </w:p>
                  </w:txbxContent>
                </v:textbox>
              </v:roundrect>
            </w:pict>
          </mc:Fallback>
        </mc:AlternateContent>
      </w:r>
      <w:r w:rsidR="00204D6E">
        <w:rPr>
          <w:i w:val="0"/>
          <w:iCs w:val="0"/>
          <w:noProof/>
          <w:sz w:val="22"/>
          <w:szCs w:val="22"/>
          <w:lang w:val="en-ZA" w:eastAsia="en-ZA"/>
        </w:rPr>
        <mc:AlternateContent>
          <mc:Choice Requires="wps">
            <w:drawing>
              <wp:anchor distT="0" distB="0" distL="114300" distR="114300" simplePos="0" relativeHeight="251711488" behindDoc="0" locked="0" layoutInCell="1" allowOverlap="1" wp14:anchorId="58221C76" wp14:editId="473F95E3">
                <wp:simplePos x="0" y="0"/>
                <wp:positionH relativeFrom="column">
                  <wp:posOffset>4795024</wp:posOffset>
                </wp:positionH>
                <wp:positionV relativeFrom="paragraph">
                  <wp:posOffset>2404125</wp:posOffset>
                </wp:positionV>
                <wp:extent cx="1064260" cy="395869"/>
                <wp:effectExtent l="0" t="0" r="21590" b="23495"/>
                <wp:wrapNone/>
                <wp:docPr id="26" name="Rectangle: Rounded Corners 26"/>
                <wp:cNvGraphicFramePr/>
                <a:graphic xmlns:a="http://schemas.openxmlformats.org/drawingml/2006/main">
                  <a:graphicData uri="http://schemas.microsoft.com/office/word/2010/wordprocessingShape">
                    <wps:wsp>
                      <wps:cNvSpPr/>
                      <wps:spPr>
                        <a:xfrm>
                          <a:off x="0" y="0"/>
                          <a:ext cx="1064260" cy="395869"/>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6CFED0C4" w14:textId="01286231" w:rsidR="005B0154" w:rsidRPr="00204D6E" w:rsidRDefault="005B0154" w:rsidP="001A27A5">
                            <w:pPr>
                              <w:jc w:val="center"/>
                              <w:rPr>
                                <w:rFonts w:ascii="Arial" w:hAnsi="Arial" w:cs="Arial"/>
                                <w:b/>
                                <w:bCs/>
                                <w:sz w:val="16"/>
                                <w:szCs w:val="16"/>
                                <w:lang w:val="en-GB"/>
                              </w:rPr>
                            </w:pPr>
                            <w:r w:rsidRPr="00204D6E">
                              <w:rPr>
                                <w:rFonts w:ascii="Arial" w:hAnsi="Arial" w:cs="Arial"/>
                                <w:b/>
                                <w:bCs/>
                                <w:sz w:val="16"/>
                                <w:szCs w:val="16"/>
                                <w:lang w:val="en-GB"/>
                              </w:rPr>
                              <w:t>WARD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221C76" id="Rectangle: Rounded Corners 26" o:spid="_x0000_s1041" style="position:absolute;left:0;text-align:left;margin-left:377.55pt;margin-top:189.3pt;width:83.8pt;height:31.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" fillcolor="white [3212]" strokecolor="#2f528f" strokeweight="1pt">
                <v:stroke joinstyle="miter"/>
                <v:textbox>
                  <w:txbxContent>
                    <w:p w14:paraId="6CFED0C4" w14:textId="01286231" w:rsidR="005B0154" w:rsidRPr="00204D6E" w:rsidRDefault="005B0154" w:rsidP="001A27A5">
                      <w:pPr>
                        <w:jc w:val="center"/>
                        <w:rPr>
                          <w:rFonts w:ascii="Arial" w:hAnsi="Arial" w:cs="Arial"/>
                          <w:b/>
                          <w:bCs/>
                          <w:sz w:val="16"/>
                          <w:szCs w:val="16"/>
                          <w:lang w:val="en-GB"/>
                        </w:rPr>
                      </w:pPr>
                      <w:r w:rsidRPr="00204D6E">
                        <w:rPr>
                          <w:rFonts w:ascii="Arial" w:hAnsi="Arial" w:cs="Arial"/>
                          <w:b/>
                          <w:bCs/>
                          <w:sz w:val="16"/>
                          <w:szCs w:val="16"/>
                          <w:lang w:val="en-GB"/>
                        </w:rPr>
                        <w:t>WARD LEVEL</w:t>
                      </w:r>
                    </w:p>
                  </w:txbxContent>
                </v:textbox>
              </v:roundrect>
            </w:pict>
          </mc:Fallback>
        </mc:AlternateContent>
      </w:r>
      <w:r w:rsidR="00204D6E">
        <w:rPr>
          <w:i w:val="0"/>
          <w:iCs w:val="0"/>
          <w:noProof/>
          <w:sz w:val="22"/>
          <w:szCs w:val="22"/>
          <w:lang w:val="en-ZA" w:eastAsia="en-ZA"/>
        </w:rPr>
        <mc:AlternateContent>
          <mc:Choice Requires="wps">
            <w:drawing>
              <wp:anchor distT="0" distB="0" distL="114300" distR="114300" simplePos="0" relativeHeight="251709440" behindDoc="0" locked="0" layoutInCell="1" allowOverlap="1" wp14:anchorId="715B9585" wp14:editId="54512565">
                <wp:simplePos x="0" y="0"/>
                <wp:positionH relativeFrom="column">
                  <wp:posOffset>3579541</wp:posOffset>
                </wp:positionH>
                <wp:positionV relativeFrom="paragraph">
                  <wp:posOffset>2404125</wp:posOffset>
                </wp:positionV>
                <wp:extent cx="1064260" cy="429260"/>
                <wp:effectExtent l="0" t="0" r="21590" b="27940"/>
                <wp:wrapNone/>
                <wp:docPr id="25" name="Rectangle: Rounded Corners 25"/>
                <wp:cNvGraphicFramePr/>
                <a:graphic xmlns:a="http://schemas.openxmlformats.org/drawingml/2006/main">
                  <a:graphicData uri="http://schemas.microsoft.com/office/word/2010/wordprocessingShape">
                    <wps:wsp>
                      <wps:cNvSpPr/>
                      <wps:spPr>
                        <a:xfrm>
                          <a:off x="0" y="0"/>
                          <a:ext cx="1064260" cy="429260"/>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583069A1" w14:textId="5BD0ADD6" w:rsidR="005B0154" w:rsidRPr="00204D6E" w:rsidRDefault="005B0154" w:rsidP="00204D6E">
                            <w:pPr>
                              <w:jc w:val="center"/>
                              <w:rPr>
                                <w:rFonts w:ascii="Arial" w:hAnsi="Arial" w:cs="Arial"/>
                                <w:b/>
                                <w:bCs/>
                                <w:sz w:val="16"/>
                                <w:szCs w:val="16"/>
                                <w:lang w:val="en-GB"/>
                              </w:rPr>
                            </w:pPr>
                            <w:r w:rsidRPr="00204D6E">
                              <w:rPr>
                                <w:rFonts w:ascii="Arial" w:hAnsi="Arial" w:cs="Arial"/>
                                <w:b/>
                                <w:bCs/>
                                <w:sz w:val="16"/>
                                <w:szCs w:val="16"/>
                                <w:lang w:val="en-GB"/>
                              </w:rPr>
                              <w:t>WARD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5B9585" id="Rectangle: Rounded Corners 25" o:spid="_x0000_s1042" style="position:absolute;left:0;text-align:left;margin-left:281.85pt;margin-top:189.3pt;width:83.8pt;height:33.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" fillcolor="white [3212]" strokecolor="#2f528f" strokeweight="1pt">
                <v:stroke joinstyle="miter"/>
                <v:textbox>
                  <w:txbxContent>
                    <w:p w14:paraId="583069A1" w14:textId="5BD0ADD6" w:rsidR="005B0154" w:rsidRPr="00204D6E" w:rsidRDefault="005B0154" w:rsidP="00204D6E">
                      <w:pPr>
                        <w:jc w:val="center"/>
                        <w:rPr>
                          <w:rFonts w:ascii="Arial" w:hAnsi="Arial" w:cs="Arial"/>
                          <w:b/>
                          <w:bCs/>
                          <w:sz w:val="16"/>
                          <w:szCs w:val="16"/>
                          <w:lang w:val="en-GB"/>
                        </w:rPr>
                      </w:pPr>
                      <w:r w:rsidRPr="00204D6E">
                        <w:rPr>
                          <w:rFonts w:ascii="Arial" w:hAnsi="Arial" w:cs="Arial"/>
                          <w:b/>
                          <w:bCs/>
                          <w:sz w:val="16"/>
                          <w:szCs w:val="16"/>
                          <w:lang w:val="en-GB"/>
                        </w:rPr>
                        <w:t>WARD COMMITTEES</w:t>
                      </w:r>
                    </w:p>
                  </w:txbxContent>
                </v:textbox>
              </v:roundrect>
            </w:pict>
          </mc:Fallback>
        </mc:AlternateContent>
      </w:r>
      <w:r w:rsidR="00204D6E">
        <w:rPr>
          <w:i w:val="0"/>
          <w:iCs w:val="0"/>
          <w:noProof/>
          <w:sz w:val="22"/>
          <w:szCs w:val="22"/>
          <w:lang w:val="en-ZA" w:eastAsia="en-ZA"/>
        </w:rPr>
        <mc:AlternateContent>
          <mc:Choice Requires="wps">
            <w:drawing>
              <wp:anchor distT="0" distB="0" distL="114300" distR="114300" simplePos="0" relativeHeight="251705344" behindDoc="0" locked="0" layoutInCell="1" allowOverlap="1" wp14:anchorId="3CD708AC" wp14:editId="2A633F47">
                <wp:simplePos x="0" y="0"/>
                <wp:positionH relativeFrom="column">
                  <wp:posOffset>2352907</wp:posOffset>
                </wp:positionH>
                <wp:positionV relativeFrom="paragraph">
                  <wp:posOffset>2404125</wp:posOffset>
                </wp:positionV>
                <wp:extent cx="1064260" cy="429322"/>
                <wp:effectExtent l="0" t="0" r="21590" b="27940"/>
                <wp:wrapNone/>
                <wp:docPr id="23" name="Rectangle: Rounded Corners 23"/>
                <wp:cNvGraphicFramePr/>
                <a:graphic xmlns:a="http://schemas.openxmlformats.org/drawingml/2006/main">
                  <a:graphicData uri="http://schemas.microsoft.com/office/word/2010/wordprocessingShape">
                    <wps:wsp>
                      <wps:cNvSpPr/>
                      <wps:spPr>
                        <a:xfrm>
                          <a:off x="0" y="0"/>
                          <a:ext cx="1064260" cy="429322"/>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0F11F945" w14:textId="1DB44658" w:rsidR="005B0154" w:rsidRPr="00204D6E" w:rsidRDefault="005B0154" w:rsidP="00F516BC">
                            <w:pPr>
                              <w:jc w:val="center"/>
                              <w:rPr>
                                <w:rFonts w:ascii="Arial" w:hAnsi="Arial" w:cs="Arial"/>
                                <w:b/>
                                <w:bCs/>
                                <w:sz w:val="16"/>
                                <w:szCs w:val="16"/>
                                <w:lang w:val="en-GB"/>
                              </w:rPr>
                            </w:pPr>
                            <w:r w:rsidRPr="00204D6E">
                              <w:rPr>
                                <w:rFonts w:ascii="Arial" w:hAnsi="Arial" w:cs="Arial"/>
                                <w:b/>
                                <w:bCs/>
                                <w:sz w:val="16"/>
                                <w:szCs w:val="16"/>
                                <w:lang w:val="en-GB"/>
                              </w:rPr>
                              <w:t>STAKEHOLDER STRUCTURES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D708AC" id="Rectangle: Rounded Corners 23" o:spid="_x0000_s1043" style="position:absolute;left:0;text-align:left;margin-left:185.25pt;margin-top:189.3pt;width:83.8pt;height:33.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" fillcolor="white [3212]" strokecolor="#2f528f" strokeweight="1pt">
                <v:stroke joinstyle="miter"/>
                <v:textbox>
                  <w:txbxContent>
                    <w:p w14:paraId="0F11F945" w14:textId="1DB44658" w:rsidR="005B0154" w:rsidRPr="00204D6E" w:rsidRDefault="005B0154" w:rsidP="00F516BC">
                      <w:pPr>
                        <w:jc w:val="center"/>
                        <w:rPr>
                          <w:rFonts w:ascii="Arial" w:hAnsi="Arial" w:cs="Arial"/>
                          <w:b/>
                          <w:bCs/>
                          <w:sz w:val="16"/>
                          <w:szCs w:val="16"/>
                          <w:lang w:val="en-GB"/>
                        </w:rPr>
                      </w:pPr>
                      <w:r w:rsidRPr="00204D6E">
                        <w:rPr>
                          <w:rFonts w:ascii="Arial" w:hAnsi="Arial" w:cs="Arial"/>
                          <w:b/>
                          <w:bCs/>
                          <w:sz w:val="16"/>
                          <w:szCs w:val="16"/>
                          <w:lang w:val="en-GB"/>
                        </w:rPr>
                        <w:t>STAKEHOLDER STRUCTURES</w:t>
                      </w:r>
                    </w:p>
                  </w:txbxContent>
                </v:textbox>
              </v:roundrect>
            </w:pict>
          </mc:Fallback>
        </mc:AlternateContent>
      </w:r>
    </w:p>
    <w:tbl>
      <w:tblPr>
        <w:tblW w:w="0" w:type="auto"/>
        <w:tblInd w:w="676" w:type="dxa"/>
        <w:tblBorders>
          <w:top w:val="single" w:sz="6" w:space="0" w:color="363639"/>
          <w:left w:val="single" w:sz="6" w:space="0" w:color="363639"/>
          <w:bottom w:val="single" w:sz="6" w:space="0" w:color="363639"/>
          <w:right w:val="single" w:sz="6" w:space="0" w:color="363639"/>
          <w:insideH w:val="single" w:sz="6" w:space="0" w:color="363639"/>
          <w:insideV w:val="single" w:sz="6" w:space="0" w:color="363639"/>
        </w:tblBorders>
        <w:tblLayout w:type="fixed"/>
        <w:tblCellMar>
          <w:left w:w="0" w:type="dxa"/>
          <w:right w:w="0" w:type="dxa"/>
        </w:tblCellMar>
        <w:tblLook w:val="01E0" w:firstRow="1" w:lastRow="1" w:firstColumn="1" w:lastColumn="1" w:noHBand="0" w:noVBand="0"/>
      </w:tblPr>
      <w:tblGrid>
        <w:gridCol w:w="1139"/>
        <w:gridCol w:w="1089"/>
      </w:tblGrid>
      <w:tr w:rsidR="000F7AE3" w14:paraId="03E112D1" w14:textId="77777777" w:rsidTr="004B2185">
        <w:trPr>
          <w:trHeight w:val="354"/>
        </w:trPr>
        <w:tc>
          <w:tcPr>
            <w:tcW w:w="2228" w:type="dxa"/>
            <w:gridSpan w:val="2"/>
          </w:tcPr>
          <w:p w14:paraId="5794D5F6" w14:textId="77777777" w:rsidR="000F7AE3" w:rsidRPr="00204D6E" w:rsidRDefault="000F7AE3" w:rsidP="005B0154">
            <w:pPr>
              <w:pStyle w:val="TableParagraph"/>
              <w:spacing w:before="13"/>
              <w:ind w:left="226"/>
              <w:rPr>
                <w:b/>
                <w:bCs/>
                <w:sz w:val="16"/>
              </w:rPr>
            </w:pPr>
            <w:r w:rsidRPr="00204D6E">
              <w:rPr>
                <w:b/>
                <w:bCs/>
                <w:color w:val="363639"/>
                <w:sz w:val="16"/>
              </w:rPr>
              <w:t>MUNICIPAL</w:t>
            </w:r>
            <w:r w:rsidRPr="00204D6E">
              <w:rPr>
                <w:b/>
                <w:bCs/>
                <w:color w:val="363639"/>
                <w:spacing w:val="-2"/>
                <w:sz w:val="16"/>
              </w:rPr>
              <w:t xml:space="preserve"> </w:t>
            </w:r>
            <w:r w:rsidRPr="00204D6E">
              <w:rPr>
                <w:b/>
                <w:bCs/>
                <w:color w:val="363639"/>
                <w:sz w:val="16"/>
              </w:rPr>
              <w:t>COUNCIL</w:t>
            </w:r>
          </w:p>
        </w:tc>
      </w:tr>
      <w:tr w:rsidR="000F7AE3" w14:paraId="46B48E1C" w14:textId="77777777" w:rsidTr="004B2185">
        <w:trPr>
          <w:trHeight w:val="416"/>
        </w:trPr>
        <w:tc>
          <w:tcPr>
            <w:tcW w:w="1139" w:type="dxa"/>
            <w:tcBorders>
              <w:left w:val="nil"/>
              <w:right w:val="single" w:sz="12" w:space="0" w:color="363639"/>
            </w:tcBorders>
          </w:tcPr>
          <w:p w14:paraId="6C9B843C" w14:textId="77777777" w:rsidR="000F7AE3" w:rsidRDefault="000F7AE3" w:rsidP="005B0154">
            <w:pPr>
              <w:pStyle w:val="TableParagraph"/>
              <w:rPr>
                <w:rFonts w:ascii="Times New Roman"/>
                <w:sz w:val="20"/>
              </w:rPr>
            </w:pPr>
          </w:p>
        </w:tc>
        <w:tc>
          <w:tcPr>
            <w:tcW w:w="1089" w:type="dxa"/>
            <w:tcBorders>
              <w:left w:val="single" w:sz="12" w:space="0" w:color="363639"/>
              <w:right w:val="nil"/>
            </w:tcBorders>
          </w:tcPr>
          <w:p w14:paraId="252CE75D" w14:textId="77777777" w:rsidR="000F7AE3" w:rsidRDefault="000F7AE3" w:rsidP="005B0154">
            <w:pPr>
              <w:pStyle w:val="TableParagraph"/>
              <w:rPr>
                <w:rFonts w:ascii="Times New Roman"/>
                <w:sz w:val="20"/>
              </w:rPr>
            </w:pPr>
          </w:p>
        </w:tc>
      </w:tr>
      <w:tr w:rsidR="000F7AE3" w14:paraId="3D0FE2B3" w14:textId="77777777" w:rsidTr="004B2185">
        <w:trPr>
          <w:trHeight w:val="848"/>
        </w:trPr>
        <w:tc>
          <w:tcPr>
            <w:tcW w:w="2228" w:type="dxa"/>
            <w:gridSpan w:val="2"/>
          </w:tcPr>
          <w:p w14:paraId="17BCB246" w14:textId="68D17B51" w:rsidR="000F7AE3" w:rsidRPr="00204D6E" w:rsidRDefault="000F7AE3" w:rsidP="005B0154">
            <w:pPr>
              <w:pStyle w:val="TableParagraph"/>
              <w:spacing w:before="70"/>
              <w:ind w:left="188" w:right="171"/>
              <w:jc w:val="center"/>
              <w:rPr>
                <w:b/>
                <w:bCs/>
                <w:sz w:val="16"/>
              </w:rPr>
            </w:pPr>
            <w:r w:rsidRPr="00204D6E">
              <w:rPr>
                <w:b/>
                <w:bCs/>
                <w:color w:val="363639"/>
                <w:sz w:val="16"/>
              </w:rPr>
              <w:t>Executive Committee or</w:t>
            </w:r>
            <w:r w:rsidRPr="00204D6E">
              <w:rPr>
                <w:b/>
                <w:bCs/>
                <w:color w:val="363639"/>
                <w:spacing w:val="-43"/>
                <w:sz w:val="16"/>
              </w:rPr>
              <w:t xml:space="preserve"> </w:t>
            </w:r>
            <w:r w:rsidRPr="00204D6E">
              <w:rPr>
                <w:b/>
                <w:bCs/>
                <w:color w:val="363639"/>
                <w:sz w:val="16"/>
              </w:rPr>
              <w:t>Executive Mayor or</w:t>
            </w:r>
            <w:r w:rsidRPr="00204D6E">
              <w:rPr>
                <w:b/>
                <w:bCs/>
                <w:color w:val="363639"/>
                <w:spacing w:val="1"/>
                <w:sz w:val="16"/>
              </w:rPr>
              <w:t xml:space="preserve"> </w:t>
            </w:r>
            <w:r w:rsidRPr="00204D6E">
              <w:rPr>
                <w:b/>
                <w:bCs/>
                <w:color w:val="363639"/>
                <w:sz w:val="16"/>
              </w:rPr>
              <w:t>Committee of appointed</w:t>
            </w:r>
            <w:r w:rsidRPr="00204D6E">
              <w:rPr>
                <w:b/>
                <w:bCs/>
                <w:color w:val="363639"/>
                <w:spacing w:val="-43"/>
                <w:sz w:val="16"/>
              </w:rPr>
              <w:t xml:space="preserve"> </w:t>
            </w:r>
            <w:r w:rsidR="00356D7C" w:rsidRPr="00204D6E">
              <w:rPr>
                <w:b/>
                <w:bCs/>
                <w:color w:val="363639"/>
                <w:sz w:val="16"/>
              </w:rPr>
              <w:t>Councilors</w:t>
            </w:r>
          </w:p>
        </w:tc>
      </w:tr>
      <w:tr w:rsidR="000F7AE3" w14:paraId="0EBA5739" w14:textId="77777777" w:rsidTr="004B2185">
        <w:trPr>
          <w:trHeight w:val="569"/>
        </w:trPr>
        <w:tc>
          <w:tcPr>
            <w:tcW w:w="1139" w:type="dxa"/>
            <w:tcBorders>
              <w:left w:val="nil"/>
            </w:tcBorders>
          </w:tcPr>
          <w:p w14:paraId="2578BA81" w14:textId="77777777" w:rsidR="000F7AE3" w:rsidRDefault="000F7AE3" w:rsidP="005B0154">
            <w:pPr>
              <w:pStyle w:val="TableParagraph"/>
              <w:rPr>
                <w:rFonts w:ascii="Times New Roman"/>
                <w:sz w:val="20"/>
              </w:rPr>
            </w:pPr>
          </w:p>
        </w:tc>
        <w:tc>
          <w:tcPr>
            <w:tcW w:w="1089" w:type="dxa"/>
            <w:tcBorders>
              <w:right w:val="nil"/>
            </w:tcBorders>
          </w:tcPr>
          <w:p w14:paraId="2397B9A9" w14:textId="77777777" w:rsidR="000F7AE3" w:rsidRDefault="000F7AE3" w:rsidP="005B0154">
            <w:pPr>
              <w:pStyle w:val="TableParagraph"/>
              <w:rPr>
                <w:rFonts w:ascii="Times New Roman"/>
                <w:sz w:val="20"/>
              </w:rPr>
            </w:pPr>
          </w:p>
        </w:tc>
      </w:tr>
      <w:tr w:rsidR="000F7AE3" w14:paraId="25072C0F" w14:textId="77777777" w:rsidTr="004B2185">
        <w:trPr>
          <w:trHeight w:val="434"/>
        </w:trPr>
        <w:tc>
          <w:tcPr>
            <w:tcW w:w="2228" w:type="dxa"/>
            <w:gridSpan w:val="2"/>
          </w:tcPr>
          <w:p w14:paraId="1DB0DC7B" w14:textId="77777777" w:rsidR="000F7AE3" w:rsidRPr="00204D6E" w:rsidRDefault="000F7AE3" w:rsidP="005B0154">
            <w:pPr>
              <w:pStyle w:val="TableParagraph"/>
              <w:spacing w:before="14"/>
              <w:ind w:left="492" w:right="336" w:hanging="130"/>
              <w:rPr>
                <w:b/>
                <w:bCs/>
                <w:sz w:val="16"/>
              </w:rPr>
            </w:pPr>
            <w:r w:rsidRPr="00204D6E">
              <w:rPr>
                <w:b/>
                <w:bCs/>
                <w:color w:val="363639"/>
                <w:spacing w:val="-1"/>
                <w:sz w:val="16"/>
              </w:rPr>
              <w:t xml:space="preserve">Municipal </w:t>
            </w:r>
            <w:r w:rsidRPr="00204D6E">
              <w:rPr>
                <w:b/>
                <w:bCs/>
                <w:color w:val="363639"/>
                <w:sz w:val="16"/>
              </w:rPr>
              <w:t>Manager</w:t>
            </w:r>
            <w:r w:rsidRPr="00204D6E">
              <w:rPr>
                <w:b/>
                <w:bCs/>
                <w:color w:val="363639"/>
                <w:spacing w:val="-42"/>
                <w:sz w:val="16"/>
              </w:rPr>
              <w:t xml:space="preserve"> </w:t>
            </w:r>
            <w:r w:rsidRPr="00204D6E">
              <w:rPr>
                <w:b/>
                <w:bCs/>
                <w:color w:val="363639"/>
                <w:sz w:val="16"/>
              </w:rPr>
              <w:t>(IDP</w:t>
            </w:r>
            <w:r w:rsidRPr="00204D6E">
              <w:rPr>
                <w:b/>
                <w:bCs/>
                <w:color w:val="363639"/>
                <w:spacing w:val="42"/>
                <w:sz w:val="16"/>
              </w:rPr>
              <w:t xml:space="preserve"> </w:t>
            </w:r>
            <w:r w:rsidRPr="00204D6E">
              <w:rPr>
                <w:b/>
                <w:bCs/>
                <w:color w:val="363639"/>
                <w:sz w:val="16"/>
              </w:rPr>
              <w:t>Manager)</w:t>
            </w:r>
          </w:p>
        </w:tc>
      </w:tr>
      <w:tr w:rsidR="000F7AE3" w14:paraId="5B28FA70" w14:textId="77777777" w:rsidTr="004B2185">
        <w:trPr>
          <w:trHeight w:val="456"/>
        </w:trPr>
        <w:tc>
          <w:tcPr>
            <w:tcW w:w="2228" w:type="dxa"/>
            <w:gridSpan w:val="2"/>
          </w:tcPr>
          <w:p w14:paraId="1F31F8F8" w14:textId="42DE1365" w:rsidR="000F7AE3" w:rsidRPr="00204D6E" w:rsidRDefault="000F7AE3" w:rsidP="005B0154">
            <w:pPr>
              <w:pStyle w:val="TableParagraph"/>
              <w:spacing w:before="14"/>
              <w:ind w:left="651" w:right="553" w:hanging="68"/>
              <w:rPr>
                <w:b/>
                <w:bCs/>
                <w:sz w:val="16"/>
              </w:rPr>
            </w:pPr>
            <w:r w:rsidRPr="00204D6E">
              <w:rPr>
                <w:b/>
                <w:bCs/>
                <w:color w:val="363639"/>
                <w:spacing w:val="-1"/>
                <w:sz w:val="16"/>
              </w:rPr>
              <w:t xml:space="preserve">IDP </w:t>
            </w:r>
            <w:r w:rsidR="00204D6E">
              <w:rPr>
                <w:b/>
                <w:bCs/>
                <w:color w:val="363639"/>
                <w:spacing w:val="-1"/>
                <w:sz w:val="16"/>
              </w:rPr>
              <w:t>S</w:t>
            </w:r>
            <w:r w:rsidRPr="00204D6E">
              <w:rPr>
                <w:b/>
                <w:bCs/>
                <w:color w:val="363639"/>
                <w:sz w:val="16"/>
              </w:rPr>
              <w:t>teering</w:t>
            </w:r>
            <w:r w:rsidRPr="00204D6E">
              <w:rPr>
                <w:b/>
                <w:bCs/>
                <w:color w:val="363639"/>
                <w:spacing w:val="-42"/>
                <w:sz w:val="16"/>
              </w:rPr>
              <w:t xml:space="preserve"> </w:t>
            </w:r>
            <w:r w:rsidRPr="00204D6E">
              <w:rPr>
                <w:b/>
                <w:bCs/>
                <w:color w:val="363639"/>
                <w:sz w:val="16"/>
              </w:rPr>
              <w:t>Committee</w:t>
            </w:r>
          </w:p>
        </w:tc>
      </w:tr>
      <w:tr w:rsidR="000F7AE3" w14:paraId="338A74A2" w14:textId="77777777" w:rsidTr="004B2185">
        <w:trPr>
          <w:trHeight w:val="436"/>
        </w:trPr>
        <w:tc>
          <w:tcPr>
            <w:tcW w:w="1139" w:type="dxa"/>
            <w:tcBorders>
              <w:left w:val="nil"/>
              <w:right w:val="single" w:sz="4" w:space="0" w:color="363639"/>
            </w:tcBorders>
          </w:tcPr>
          <w:p w14:paraId="4E1C8B4E" w14:textId="77777777" w:rsidR="000F7AE3" w:rsidRDefault="000F7AE3" w:rsidP="005B0154">
            <w:pPr>
              <w:pStyle w:val="TableParagraph"/>
              <w:rPr>
                <w:rFonts w:ascii="Times New Roman"/>
                <w:sz w:val="20"/>
              </w:rPr>
            </w:pPr>
          </w:p>
        </w:tc>
        <w:tc>
          <w:tcPr>
            <w:tcW w:w="1089" w:type="dxa"/>
            <w:tcBorders>
              <w:left w:val="single" w:sz="4" w:space="0" w:color="363639"/>
              <w:right w:val="nil"/>
            </w:tcBorders>
          </w:tcPr>
          <w:p w14:paraId="38190967" w14:textId="77777777" w:rsidR="000F7AE3" w:rsidRDefault="000F7AE3" w:rsidP="005B0154">
            <w:pPr>
              <w:pStyle w:val="TableParagraph"/>
              <w:rPr>
                <w:rFonts w:ascii="Times New Roman"/>
                <w:sz w:val="20"/>
              </w:rPr>
            </w:pPr>
          </w:p>
        </w:tc>
      </w:tr>
      <w:tr w:rsidR="000F7AE3" w14:paraId="33D18217" w14:textId="77777777" w:rsidTr="004B2185">
        <w:trPr>
          <w:trHeight w:val="312"/>
        </w:trPr>
        <w:tc>
          <w:tcPr>
            <w:tcW w:w="2228" w:type="dxa"/>
            <w:gridSpan w:val="2"/>
          </w:tcPr>
          <w:p w14:paraId="61A937E0" w14:textId="77777777" w:rsidR="000F7AE3" w:rsidRPr="00204D6E" w:rsidRDefault="000F7AE3" w:rsidP="005B0154">
            <w:pPr>
              <w:pStyle w:val="TableParagraph"/>
              <w:spacing w:before="14"/>
              <w:ind w:left="485"/>
              <w:rPr>
                <w:b/>
                <w:bCs/>
                <w:sz w:val="16"/>
              </w:rPr>
            </w:pPr>
            <w:r w:rsidRPr="00204D6E">
              <w:rPr>
                <w:b/>
                <w:bCs/>
                <w:color w:val="363639"/>
                <w:sz w:val="16"/>
              </w:rPr>
              <w:t>Subcommittees</w:t>
            </w:r>
          </w:p>
        </w:tc>
      </w:tr>
      <w:tr w:rsidR="000F7AE3" w14:paraId="0F58BE1B" w14:textId="77777777" w:rsidTr="004B2185">
        <w:trPr>
          <w:trHeight w:val="419"/>
        </w:trPr>
        <w:tc>
          <w:tcPr>
            <w:tcW w:w="1139" w:type="dxa"/>
            <w:tcBorders>
              <w:left w:val="nil"/>
              <w:right w:val="single" w:sz="4" w:space="0" w:color="363639"/>
            </w:tcBorders>
          </w:tcPr>
          <w:p w14:paraId="07786D8C" w14:textId="77777777" w:rsidR="000F7AE3" w:rsidRPr="00204D6E" w:rsidRDefault="000F7AE3" w:rsidP="005B0154">
            <w:pPr>
              <w:pStyle w:val="TableParagraph"/>
              <w:rPr>
                <w:rFonts w:ascii="Times New Roman"/>
                <w:b/>
                <w:bCs/>
                <w:sz w:val="20"/>
              </w:rPr>
            </w:pPr>
          </w:p>
        </w:tc>
        <w:tc>
          <w:tcPr>
            <w:tcW w:w="1089" w:type="dxa"/>
            <w:tcBorders>
              <w:left w:val="single" w:sz="4" w:space="0" w:color="363639"/>
              <w:right w:val="nil"/>
            </w:tcBorders>
          </w:tcPr>
          <w:p w14:paraId="320F4863" w14:textId="77777777" w:rsidR="000F7AE3" w:rsidRPr="00204D6E" w:rsidRDefault="000F7AE3" w:rsidP="005B0154">
            <w:pPr>
              <w:pStyle w:val="TableParagraph"/>
              <w:rPr>
                <w:rFonts w:ascii="Times New Roman"/>
                <w:b/>
                <w:bCs/>
                <w:sz w:val="20"/>
              </w:rPr>
            </w:pPr>
          </w:p>
        </w:tc>
      </w:tr>
      <w:tr w:rsidR="000F7AE3" w14:paraId="4243331E" w14:textId="77777777" w:rsidTr="004B2185">
        <w:trPr>
          <w:trHeight w:val="538"/>
        </w:trPr>
        <w:tc>
          <w:tcPr>
            <w:tcW w:w="2228" w:type="dxa"/>
            <w:gridSpan w:val="2"/>
          </w:tcPr>
          <w:p w14:paraId="5A81D7DE" w14:textId="77777777" w:rsidR="000F7AE3" w:rsidRPr="00204D6E" w:rsidRDefault="000F7AE3" w:rsidP="005B0154">
            <w:pPr>
              <w:pStyle w:val="TableParagraph"/>
              <w:spacing w:before="15"/>
              <w:ind w:left="280" w:right="136" w:hanging="111"/>
              <w:rPr>
                <w:b/>
                <w:bCs/>
                <w:sz w:val="16"/>
              </w:rPr>
            </w:pPr>
            <w:r w:rsidRPr="00204D6E">
              <w:rPr>
                <w:b/>
                <w:bCs/>
                <w:color w:val="363639"/>
                <w:sz w:val="16"/>
              </w:rPr>
              <w:t xml:space="preserve">Project, </w:t>
            </w:r>
            <w:proofErr w:type="spellStart"/>
            <w:r w:rsidRPr="00204D6E">
              <w:rPr>
                <w:b/>
                <w:bCs/>
                <w:color w:val="363639"/>
                <w:sz w:val="16"/>
              </w:rPr>
              <w:t>Programme</w:t>
            </w:r>
            <w:proofErr w:type="spellEnd"/>
            <w:r w:rsidRPr="00204D6E">
              <w:rPr>
                <w:b/>
                <w:bCs/>
                <w:color w:val="363639"/>
                <w:sz w:val="16"/>
              </w:rPr>
              <w:t xml:space="preserve"> and</w:t>
            </w:r>
            <w:r w:rsidRPr="00204D6E">
              <w:rPr>
                <w:b/>
                <w:bCs/>
                <w:color w:val="363639"/>
                <w:spacing w:val="-43"/>
                <w:sz w:val="16"/>
              </w:rPr>
              <w:t xml:space="preserve"> </w:t>
            </w:r>
            <w:r w:rsidRPr="00204D6E">
              <w:rPr>
                <w:b/>
                <w:bCs/>
                <w:color w:val="363639"/>
                <w:sz w:val="16"/>
              </w:rPr>
              <w:t>Sectoral</w:t>
            </w:r>
            <w:r w:rsidRPr="00204D6E">
              <w:rPr>
                <w:b/>
                <w:bCs/>
                <w:color w:val="363639"/>
                <w:spacing w:val="-2"/>
                <w:sz w:val="16"/>
              </w:rPr>
              <w:t xml:space="preserve"> </w:t>
            </w:r>
            <w:r w:rsidRPr="00204D6E">
              <w:rPr>
                <w:b/>
                <w:bCs/>
                <w:color w:val="363639"/>
                <w:sz w:val="16"/>
              </w:rPr>
              <w:t>Task</w:t>
            </w:r>
            <w:r w:rsidRPr="00204D6E">
              <w:rPr>
                <w:b/>
                <w:bCs/>
                <w:color w:val="363639"/>
                <w:spacing w:val="-1"/>
                <w:sz w:val="16"/>
              </w:rPr>
              <w:t xml:space="preserve"> </w:t>
            </w:r>
            <w:r w:rsidRPr="00204D6E">
              <w:rPr>
                <w:b/>
                <w:bCs/>
                <w:color w:val="363639"/>
                <w:sz w:val="16"/>
              </w:rPr>
              <w:t>Teams</w:t>
            </w:r>
          </w:p>
        </w:tc>
      </w:tr>
    </w:tbl>
    <w:p w14:paraId="06B609B3" w14:textId="1E19126D" w:rsidR="00992162" w:rsidRDefault="00992162" w:rsidP="00992162">
      <w:pPr>
        <w:spacing w:before="148"/>
        <w:jc w:val="both"/>
      </w:pPr>
    </w:p>
    <w:p w14:paraId="2AD641EC" w14:textId="78ABCC07" w:rsidR="00DC259E" w:rsidRDefault="00DC259E" w:rsidP="00DC259E">
      <w:pPr>
        <w:pStyle w:val="Heading1"/>
      </w:pPr>
    </w:p>
    <w:p w14:paraId="71BF2BD1" w14:textId="4E00D3C1" w:rsidR="00DC259E" w:rsidRDefault="00DC259E" w:rsidP="00DC259E"/>
    <w:p w14:paraId="10C8836F" w14:textId="7766F783" w:rsidR="00DC259E" w:rsidRDefault="00DC259E" w:rsidP="00DC259E"/>
    <w:p w14:paraId="443253A7" w14:textId="59BFF945" w:rsidR="00DC259E" w:rsidRDefault="00DC259E" w:rsidP="00DC259E"/>
    <w:p w14:paraId="34CAB079" w14:textId="5EE0D4B7" w:rsidR="00DC259E" w:rsidRDefault="00DC259E" w:rsidP="00DC259E"/>
    <w:p w14:paraId="0477D12F" w14:textId="143E086F" w:rsidR="005E3BEF" w:rsidRPr="005E3BEF" w:rsidRDefault="005E3BEF" w:rsidP="00DC259E">
      <w:pPr>
        <w:pStyle w:val="Heading1"/>
      </w:pPr>
      <w:bookmarkStart w:id="21" w:name="_Toc77834763"/>
      <w:r>
        <w:t>ROLES AND RESPONSIBILITIES</w:t>
      </w:r>
      <w:bookmarkEnd w:id="21"/>
    </w:p>
    <w:p w14:paraId="65FCD6BB" w14:textId="77777777" w:rsidR="0090661F" w:rsidRDefault="0090661F" w:rsidP="0090661F"/>
    <w:p w14:paraId="7155EF7A" w14:textId="6908EB6F" w:rsidR="0090661F" w:rsidRDefault="0090661F" w:rsidP="0090661F">
      <w:pPr>
        <w:pStyle w:val="Heading6"/>
        <w:spacing w:before="0" w:line="268" w:lineRule="auto"/>
        <w:ind w:left="-142"/>
        <w:rPr>
          <w:rFonts w:ascii="Arial" w:hAnsi="Arial" w:cs="Arial"/>
          <w:b/>
          <w:bCs/>
          <w:color w:val="auto"/>
          <w:sz w:val="24"/>
          <w:szCs w:val="24"/>
        </w:rPr>
      </w:pPr>
      <w:r w:rsidRPr="0090661F">
        <w:rPr>
          <w:rFonts w:ascii="Arial" w:hAnsi="Arial" w:cs="Arial"/>
          <w:b/>
          <w:bCs/>
          <w:color w:val="auto"/>
          <w:sz w:val="24"/>
          <w:szCs w:val="24"/>
        </w:rPr>
        <w:t>Introduction</w:t>
      </w:r>
    </w:p>
    <w:p w14:paraId="0CEA2437" w14:textId="77777777" w:rsidR="0090661F" w:rsidRDefault="0090661F" w:rsidP="0090661F">
      <w:pPr>
        <w:pStyle w:val="Heading6"/>
        <w:spacing w:before="0" w:line="240" w:lineRule="auto"/>
        <w:ind w:left="-142"/>
        <w:rPr>
          <w:rFonts w:ascii="Arial" w:hAnsi="Arial" w:cs="Arial"/>
          <w:color w:val="auto"/>
          <w:sz w:val="22"/>
          <w:szCs w:val="22"/>
        </w:rPr>
      </w:pPr>
    </w:p>
    <w:p w14:paraId="54F40A68" w14:textId="1A38B7A6" w:rsidR="0090661F" w:rsidRDefault="005E3BEF" w:rsidP="0090661F">
      <w:pPr>
        <w:pStyle w:val="Heading6"/>
        <w:spacing w:before="0" w:line="240" w:lineRule="auto"/>
        <w:ind w:left="-142"/>
        <w:rPr>
          <w:rFonts w:ascii="Arial" w:hAnsi="Arial" w:cs="Arial"/>
          <w:color w:val="auto"/>
          <w:sz w:val="22"/>
          <w:szCs w:val="22"/>
        </w:rPr>
      </w:pPr>
      <w:bookmarkStart w:id="22" w:name="_Hlk78786618"/>
      <w:r w:rsidRPr="005E3BEF">
        <w:rPr>
          <w:rFonts w:ascii="Arial" w:hAnsi="Arial" w:cs="Arial"/>
          <w:color w:val="auto"/>
          <w:sz w:val="22"/>
          <w:szCs w:val="22"/>
        </w:rPr>
        <w:t>One of the prerequisites of a well organised IDP process is for all role players to be fully aware of</w:t>
      </w:r>
      <w:r w:rsidRPr="005E3BEF">
        <w:rPr>
          <w:rFonts w:ascii="Arial" w:hAnsi="Arial" w:cs="Arial"/>
          <w:color w:val="auto"/>
          <w:spacing w:val="1"/>
          <w:sz w:val="22"/>
          <w:szCs w:val="22"/>
        </w:rPr>
        <w:t xml:space="preserve"> </w:t>
      </w:r>
      <w:r w:rsidRPr="005E3BEF">
        <w:rPr>
          <w:rFonts w:ascii="Arial" w:hAnsi="Arial" w:cs="Arial"/>
          <w:color w:val="auto"/>
          <w:sz w:val="22"/>
          <w:szCs w:val="22"/>
        </w:rPr>
        <w:t>their own as well as other role player’s responsibilities. This section deals with the roles which the</w:t>
      </w:r>
      <w:r w:rsidRPr="005E3BEF">
        <w:rPr>
          <w:rFonts w:ascii="Arial" w:hAnsi="Arial" w:cs="Arial"/>
          <w:color w:val="auto"/>
          <w:spacing w:val="1"/>
          <w:sz w:val="22"/>
          <w:szCs w:val="22"/>
        </w:rPr>
        <w:t xml:space="preserve"> </w:t>
      </w:r>
      <w:r w:rsidRPr="005E3BEF">
        <w:rPr>
          <w:rFonts w:ascii="Arial" w:hAnsi="Arial" w:cs="Arial"/>
          <w:color w:val="auto"/>
          <w:sz w:val="22"/>
          <w:szCs w:val="22"/>
        </w:rPr>
        <w:t>municipality has to play in the IDP and Budget processes in relation to the roles which external role</w:t>
      </w:r>
      <w:r w:rsidRPr="005E3BEF">
        <w:rPr>
          <w:rFonts w:ascii="Arial" w:hAnsi="Arial" w:cs="Arial"/>
          <w:color w:val="auto"/>
          <w:spacing w:val="-59"/>
          <w:sz w:val="22"/>
          <w:szCs w:val="22"/>
        </w:rPr>
        <w:t xml:space="preserve"> </w:t>
      </w:r>
      <w:r w:rsidRPr="005E3BEF">
        <w:rPr>
          <w:rFonts w:ascii="Arial" w:hAnsi="Arial" w:cs="Arial"/>
          <w:color w:val="auto"/>
          <w:sz w:val="22"/>
          <w:szCs w:val="22"/>
        </w:rPr>
        <w:t>players are</w:t>
      </w:r>
      <w:r w:rsidRPr="005E3BEF">
        <w:rPr>
          <w:rFonts w:ascii="Arial" w:hAnsi="Arial" w:cs="Arial"/>
          <w:color w:val="auto"/>
          <w:spacing w:val="1"/>
          <w:sz w:val="22"/>
          <w:szCs w:val="22"/>
        </w:rPr>
        <w:t xml:space="preserve"> </w:t>
      </w:r>
      <w:r w:rsidRPr="005E3BEF">
        <w:rPr>
          <w:rFonts w:ascii="Arial" w:hAnsi="Arial" w:cs="Arial"/>
          <w:color w:val="auto"/>
          <w:sz w:val="22"/>
          <w:szCs w:val="22"/>
        </w:rPr>
        <w:t>expected</w:t>
      </w:r>
      <w:r w:rsidRPr="005E3BEF">
        <w:rPr>
          <w:rFonts w:ascii="Arial" w:hAnsi="Arial" w:cs="Arial"/>
          <w:color w:val="auto"/>
          <w:spacing w:val="-2"/>
          <w:sz w:val="22"/>
          <w:szCs w:val="22"/>
        </w:rPr>
        <w:t xml:space="preserve"> </w:t>
      </w:r>
      <w:r w:rsidRPr="005E3BEF">
        <w:rPr>
          <w:rFonts w:ascii="Arial" w:hAnsi="Arial" w:cs="Arial"/>
          <w:color w:val="auto"/>
          <w:sz w:val="22"/>
          <w:szCs w:val="22"/>
        </w:rPr>
        <w:t>to</w:t>
      </w:r>
      <w:r w:rsidRPr="005E3BEF">
        <w:rPr>
          <w:rFonts w:ascii="Arial" w:hAnsi="Arial" w:cs="Arial"/>
          <w:color w:val="auto"/>
          <w:spacing w:val="-4"/>
          <w:sz w:val="22"/>
          <w:szCs w:val="22"/>
        </w:rPr>
        <w:t xml:space="preserve"> </w:t>
      </w:r>
      <w:r w:rsidRPr="005E3BEF">
        <w:rPr>
          <w:rFonts w:ascii="Arial" w:hAnsi="Arial" w:cs="Arial"/>
          <w:color w:val="auto"/>
          <w:sz w:val="22"/>
          <w:szCs w:val="22"/>
        </w:rPr>
        <w:t>play.</w:t>
      </w:r>
    </w:p>
    <w:bookmarkEnd w:id="22"/>
    <w:p w14:paraId="04ED7009" w14:textId="77777777" w:rsidR="0090661F" w:rsidRDefault="0090661F" w:rsidP="0090661F">
      <w:pPr>
        <w:pStyle w:val="Heading6"/>
        <w:spacing w:before="0" w:line="240" w:lineRule="auto"/>
        <w:ind w:left="-142"/>
        <w:rPr>
          <w:rFonts w:ascii="Arial" w:hAnsi="Arial" w:cs="Arial"/>
          <w:color w:val="auto"/>
          <w:sz w:val="22"/>
          <w:szCs w:val="22"/>
        </w:rPr>
      </w:pPr>
    </w:p>
    <w:p w14:paraId="09FDE002" w14:textId="3140258D" w:rsidR="0090661F" w:rsidRPr="0090661F" w:rsidRDefault="0090661F" w:rsidP="0090661F">
      <w:pPr>
        <w:pStyle w:val="Heading6"/>
        <w:spacing w:before="0" w:line="268" w:lineRule="auto"/>
        <w:ind w:left="-142"/>
        <w:rPr>
          <w:rFonts w:ascii="Arial" w:hAnsi="Arial" w:cs="Arial"/>
          <w:color w:val="auto"/>
          <w:sz w:val="22"/>
          <w:szCs w:val="22"/>
        </w:rPr>
      </w:pPr>
      <w:r w:rsidRPr="0090661F">
        <w:rPr>
          <w:rFonts w:ascii="Arial" w:hAnsi="Arial" w:cs="Arial"/>
          <w:b/>
          <w:bCs/>
          <w:color w:val="auto"/>
          <w:sz w:val="24"/>
          <w:szCs w:val="24"/>
        </w:rPr>
        <w:t>Internal Role players</w:t>
      </w:r>
    </w:p>
    <w:p w14:paraId="2FD7431D" w14:textId="77777777" w:rsidR="005E3BEF" w:rsidRPr="005E3BEF" w:rsidRDefault="005E3BEF" w:rsidP="0090661F">
      <w:pPr>
        <w:autoSpaceDE w:val="0"/>
        <w:autoSpaceDN w:val="0"/>
        <w:adjustRightInd w:val="0"/>
        <w:spacing w:after="0" w:line="240" w:lineRule="auto"/>
        <w:rPr>
          <w:rFonts w:ascii="Arial" w:hAnsi="Arial" w:cs="Arial"/>
          <w:sz w:val="22"/>
          <w:szCs w:val="22"/>
        </w:rPr>
      </w:pPr>
    </w:p>
    <w:tbl>
      <w:tblPr>
        <w:tblW w:w="9355" w:type="dxa"/>
        <w:tblInd w:w="-14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410"/>
        <w:gridCol w:w="425"/>
        <w:gridCol w:w="6520"/>
      </w:tblGrid>
      <w:tr w:rsidR="005E3BEF" w14:paraId="7CBB73A3" w14:textId="77777777" w:rsidTr="00943AD1">
        <w:trPr>
          <w:trHeight w:val="363"/>
        </w:trPr>
        <w:tc>
          <w:tcPr>
            <w:tcW w:w="2410" w:type="dxa"/>
            <w:tcBorders>
              <w:top w:val="nil"/>
              <w:left w:val="nil"/>
            </w:tcBorders>
            <w:shd w:val="clear" w:color="auto" w:fill="938953"/>
          </w:tcPr>
          <w:p w14:paraId="0CF1FD89" w14:textId="77777777" w:rsidR="005E3BEF" w:rsidRDefault="005E3BEF" w:rsidP="005B0154">
            <w:pPr>
              <w:pStyle w:val="TableParagraph"/>
              <w:spacing w:before="7"/>
              <w:ind w:left="130" w:right="87"/>
              <w:jc w:val="center"/>
              <w:rPr>
                <w:rFonts w:ascii="Verdana"/>
                <w:b/>
              </w:rPr>
            </w:pPr>
            <w:r>
              <w:rPr>
                <w:rFonts w:ascii="Verdana"/>
                <w:b/>
                <w:color w:val="FFFFFF"/>
              </w:rPr>
              <w:t>ROLE</w:t>
            </w:r>
            <w:r>
              <w:rPr>
                <w:rFonts w:ascii="Verdana"/>
                <w:b/>
                <w:color w:val="FFFFFF"/>
                <w:spacing w:val="-3"/>
              </w:rPr>
              <w:t xml:space="preserve"> </w:t>
            </w:r>
            <w:r>
              <w:rPr>
                <w:rFonts w:ascii="Verdana"/>
                <w:b/>
                <w:color w:val="FFFFFF"/>
              </w:rPr>
              <w:t>PLAYERS</w:t>
            </w:r>
          </w:p>
        </w:tc>
        <w:tc>
          <w:tcPr>
            <w:tcW w:w="6945" w:type="dxa"/>
            <w:gridSpan w:val="2"/>
            <w:tcBorders>
              <w:top w:val="nil"/>
              <w:right w:val="nil"/>
            </w:tcBorders>
            <w:shd w:val="clear" w:color="auto" w:fill="938953"/>
          </w:tcPr>
          <w:p w14:paraId="3A98387A" w14:textId="77777777" w:rsidR="005E3BEF" w:rsidRDefault="005E3BEF" w:rsidP="005B0154">
            <w:pPr>
              <w:pStyle w:val="TableParagraph"/>
              <w:spacing w:before="7"/>
              <w:ind w:left="2080" w:right="2093"/>
              <w:jc w:val="center"/>
              <w:rPr>
                <w:rFonts w:ascii="Verdana"/>
                <w:b/>
              </w:rPr>
            </w:pPr>
            <w:r>
              <w:rPr>
                <w:rFonts w:ascii="Verdana"/>
                <w:b/>
                <w:color w:val="FFFFFF"/>
              </w:rPr>
              <w:t>ROLES</w:t>
            </w:r>
            <w:r>
              <w:rPr>
                <w:rFonts w:ascii="Verdana"/>
                <w:b/>
                <w:color w:val="FFFFFF"/>
                <w:spacing w:val="-5"/>
              </w:rPr>
              <w:t xml:space="preserve"> </w:t>
            </w:r>
            <w:r>
              <w:rPr>
                <w:rFonts w:ascii="Verdana"/>
                <w:b/>
                <w:color w:val="FFFFFF"/>
              </w:rPr>
              <w:t>AND</w:t>
            </w:r>
            <w:r>
              <w:rPr>
                <w:rFonts w:ascii="Verdana"/>
                <w:b/>
                <w:color w:val="FFFFFF"/>
                <w:spacing w:val="-4"/>
              </w:rPr>
              <w:t xml:space="preserve"> </w:t>
            </w:r>
            <w:r>
              <w:rPr>
                <w:rFonts w:ascii="Verdana"/>
                <w:b/>
                <w:color w:val="FFFFFF"/>
              </w:rPr>
              <w:t>RESPONSIBILITIES</w:t>
            </w:r>
          </w:p>
        </w:tc>
      </w:tr>
      <w:tr w:rsidR="005E3BEF" w14:paraId="42C6C1F5" w14:textId="77777777" w:rsidTr="00943AD1">
        <w:trPr>
          <w:trHeight w:val="571"/>
        </w:trPr>
        <w:tc>
          <w:tcPr>
            <w:tcW w:w="2410" w:type="dxa"/>
            <w:tcBorders>
              <w:left w:val="nil"/>
            </w:tcBorders>
            <w:shd w:val="clear" w:color="auto" w:fill="C4BB95"/>
          </w:tcPr>
          <w:p w14:paraId="3E5033D1" w14:textId="77777777" w:rsidR="005E3BEF" w:rsidRDefault="005E3BEF" w:rsidP="005B0154">
            <w:pPr>
              <w:pStyle w:val="TableParagraph"/>
              <w:spacing w:before="165"/>
              <w:ind w:left="120" w:right="87"/>
              <w:jc w:val="center"/>
              <w:rPr>
                <w:rFonts w:ascii="Verdana"/>
                <w:b/>
                <w:sz w:val="20"/>
              </w:rPr>
            </w:pPr>
            <w:r>
              <w:rPr>
                <w:rFonts w:ascii="Verdana"/>
                <w:b/>
                <w:color w:val="FFFFFF"/>
                <w:sz w:val="20"/>
              </w:rPr>
              <w:t>COUNCIL</w:t>
            </w:r>
          </w:p>
        </w:tc>
        <w:tc>
          <w:tcPr>
            <w:tcW w:w="6945" w:type="dxa"/>
            <w:gridSpan w:val="2"/>
            <w:tcBorders>
              <w:right w:val="nil"/>
            </w:tcBorders>
            <w:shd w:val="clear" w:color="auto" w:fill="EDEBE0"/>
          </w:tcPr>
          <w:p w14:paraId="25E0BFA8" w14:textId="77777777" w:rsidR="005E3BEF" w:rsidRDefault="005E3BEF" w:rsidP="008630D2">
            <w:pPr>
              <w:pStyle w:val="TableParagraph"/>
              <w:numPr>
                <w:ilvl w:val="0"/>
                <w:numId w:val="34"/>
              </w:numPr>
              <w:tabs>
                <w:tab w:val="left" w:pos="442"/>
              </w:tabs>
              <w:spacing w:before="17"/>
              <w:rPr>
                <w:sz w:val="18"/>
              </w:rPr>
            </w:pPr>
            <w:r>
              <w:rPr>
                <w:sz w:val="18"/>
              </w:rPr>
              <w:t>Approve</w:t>
            </w:r>
            <w:r>
              <w:rPr>
                <w:spacing w:val="-3"/>
                <w:sz w:val="18"/>
              </w:rPr>
              <w:t xml:space="preserve"> </w:t>
            </w:r>
            <w:r>
              <w:rPr>
                <w:sz w:val="18"/>
              </w:rPr>
              <w:t>and</w:t>
            </w:r>
            <w:r>
              <w:rPr>
                <w:spacing w:val="-2"/>
                <w:sz w:val="18"/>
              </w:rPr>
              <w:t xml:space="preserve"> </w:t>
            </w:r>
            <w:r>
              <w:rPr>
                <w:sz w:val="18"/>
              </w:rPr>
              <w:t>adopt</w:t>
            </w:r>
            <w:r>
              <w:rPr>
                <w:spacing w:val="-2"/>
                <w:sz w:val="18"/>
              </w:rPr>
              <w:t xml:space="preserve"> </w:t>
            </w:r>
            <w:r>
              <w:rPr>
                <w:sz w:val="18"/>
              </w:rPr>
              <w:t>the</w:t>
            </w:r>
            <w:r>
              <w:rPr>
                <w:spacing w:val="-2"/>
                <w:sz w:val="18"/>
              </w:rPr>
              <w:t xml:space="preserve"> </w:t>
            </w:r>
            <w:r>
              <w:rPr>
                <w:sz w:val="18"/>
              </w:rPr>
              <w:t>process</w:t>
            </w:r>
            <w:r>
              <w:rPr>
                <w:spacing w:val="-1"/>
                <w:sz w:val="18"/>
              </w:rPr>
              <w:t xml:space="preserve"> </w:t>
            </w:r>
            <w:r>
              <w:rPr>
                <w:sz w:val="18"/>
              </w:rPr>
              <w:t>and</w:t>
            </w:r>
            <w:r>
              <w:rPr>
                <w:spacing w:val="-2"/>
                <w:sz w:val="18"/>
              </w:rPr>
              <w:t xml:space="preserve"> </w:t>
            </w:r>
            <w:r>
              <w:rPr>
                <w:sz w:val="18"/>
              </w:rPr>
              <w:t>framework</w:t>
            </w:r>
            <w:r>
              <w:rPr>
                <w:spacing w:val="-1"/>
                <w:sz w:val="18"/>
              </w:rPr>
              <w:t xml:space="preserve"> </w:t>
            </w:r>
            <w:r>
              <w:rPr>
                <w:sz w:val="18"/>
              </w:rPr>
              <w:t>plans</w:t>
            </w:r>
            <w:r>
              <w:rPr>
                <w:spacing w:val="-4"/>
                <w:sz w:val="18"/>
              </w:rPr>
              <w:t xml:space="preserve"> </w:t>
            </w:r>
            <w:r>
              <w:rPr>
                <w:sz w:val="18"/>
              </w:rPr>
              <w:t>as</w:t>
            </w:r>
            <w:r>
              <w:rPr>
                <w:spacing w:val="-4"/>
                <w:sz w:val="18"/>
              </w:rPr>
              <w:t xml:space="preserve"> </w:t>
            </w:r>
            <w:r>
              <w:rPr>
                <w:sz w:val="18"/>
              </w:rPr>
              <w:t>well</w:t>
            </w:r>
            <w:r>
              <w:rPr>
                <w:spacing w:val="-2"/>
                <w:sz w:val="18"/>
              </w:rPr>
              <w:t xml:space="preserve"> </w:t>
            </w:r>
            <w:r>
              <w:rPr>
                <w:sz w:val="18"/>
              </w:rPr>
              <w:t>as</w:t>
            </w:r>
            <w:r>
              <w:rPr>
                <w:spacing w:val="-1"/>
                <w:sz w:val="18"/>
              </w:rPr>
              <w:t xml:space="preserve"> </w:t>
            </w:r>
            <w:r>
              <w:rPr>
                <w:sz w:val="18"/>
              </w:rPr>
              <w:t>IDP</w:t>
            </w:r>
            <w:r>
              <w:rPr>
                <w:spacing w:val="-5"/>
                <w:sz w:val="18"/>
              </w:rPr>
              <w:t xml:space="preserve"> </w:t>
            </w:r>
            <w:r>
              <w:rPr>
                <w:sz w:val="18"/>
              </w:rPr>
              <w:t>and</w:t>
            </w:r>
            <w:r>
              <w:rPr>
                <w:spacing w:val="-4"/>
                <w:sz w:val="18"/>
              </w:rPr>
              <w:t xml:space="preserve"> </w:t>
            </w:r>
            <w:r>
              <w:rPr>
                <w:sz w:val="18"/>
              </w:rPr>
              <w:t>budget</w:t>
            </w:r>
          </w:p>
          <w:p w14:paraId="3A2544A2" w14:textId="77777777" w:rsidR="005E3BEF" w:rsidRDefault="005E3BEF" w:rsidP="008630D2">
            <w:pPr>
              <w:pStyle w:val="TableParagraph"/>
              <w:numPr>
                <w:ilvl w:val="0"/>
                <w:numId w:val="34"/>
              </w:numPr>
              <w:tabs>
                <w:tab w:val="left" w:pos="442"/>
              </w:tabs>
              <w:spacing w:before="16"/>
              <w:rPr>
                <w:sz w:val="18"/>
              </w:rPr>
            </w:pPr>
            <w:r>
              <w:rPr>
                <w:sz w:val="18"/>
              </w:rPr>
              <w:t>Monitor</w:t>
            </w:r>
            <w:r>
              <w:rPr>
                <w:spacing w:val="-3"/>
                <w:sz w:val="18"/>
              </w:rPr>
              <w:t xml:space="preserve"> </w:t>
            </w:r>
            <w:r>
              <w:rPr>
                <w:sz w:val="18"/>
              </w:rPr>
              <w:t>the</w:t>
            </w:r>
            <w:r>
              <w:rPr>
                <w:spacing w:val="-3"/>
                <w:sz w:val="18"/>
              </w:rPr>
              <w:t xml:space="preserve"> </w:t>
            </w:r>
            <w:r>
              <w:rPr>
                <w:sz w:val="18"/>
              </w:rPr>
              <w:t>implementation</w:t>
            </w:r>
            <w:r>
              <w:rPr>
                <w:spacing w:val="-5"/>
                <w:sz w:val="18"/>
              </w:rPr>
              <w:t xml:space="preserve"> </w:t>
            </w:r>
            <w:r>
              <w:rPr>
                <w:sz w:val="18"/>
              </w:rPr>
              <w:t>and</w:t>
            </w:r>
            <w:r>
              <w:rPr>
                <w:spacing w:val="-2"/>
                <w:sz w:val="18"/>
              </w:rPr>
              <w:t xml:space="preserve"> </w:t>
            </w:r>
            <w:r>
              <w:rPr>
                <w:sz w:val="18"/>
              </w:rPr>
              <w:t>approve</w:t>
            </w:r>
            <w:r>
              <w:rPr>
                <w:spacing w:val="-3"/>
                <w:sz w:val="18"/>
              </w:rPr>
              <w:t xml:space="preserve"> </w:t>
            </w:r>
            <w:r>
              <w:rPr>
                <w:sz w:val="18"/>
              </w:rPr>
              <w:t>any</w:t>
            </w:r>
            <w:r>
              <w:rPr>
                <w:spacing w:val="-5"/>
                <w:sz w:val="18"/>
              </w:rPr>
              <w:t xml:space="preserve"> </w:t>
            </w:r>
            <w:r>
              <w:rPr>
                <w:sz w:val="18"/>
              </w:rPr>
              <w:t>amendments</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plan</w:t>
            </w:r>
            <w:r>
              <w:rPr>
                <w:spacing w:val="-3"/>
                <w:sz w:val="18"/>
              </w:rPr>
              <w:t xml:space="preserve"> </w:t>
            </w:r>
            <w:r>
              <w:rPr>
                <w:sz w:val="18"/>
              </w:rPr>
              <w:t>when</w:t>
            </w:r>
            <w:r>
              <w:rPr>
                <w:spacing w:val="-4"/>
                <w:sz w:val="18"/>
              </w:rPr>
              <w:t xml:space="preserve"> </w:t>
            </w:r>
            <w:r>
              <w:rPr>
                <w:sz w:val="18"/>
              </w:rPr>
              <w:t>necessary.</w:t>
            </w:r>
          </w:p>
        </w:tc>
      </w:tr>
      <w:tr w:rsidR="005E3BEF" w14:paraId="79DF7D7F" w14:textId="77777777" w:rsidTr="00943AD1">
        <w:trPr>
          <w:trHeight w:val="3427"/>
        </w:trPr>
        <w:tc>
          <w:tcPr>
            <w:tcW w:w="2410" w:type="dxa"/>
            <w:tcBorders>
              <w:left w:val="nil"/>
            </w:tcBorders>
            <w:shd w:val="clear" w:color="auto" w:fill="DDD9C3"/>
          </w:tcPr>
          <w:p w14:paraId="5E0BBC4D" w14:textId="77777777" w:rsidR="005E3BEF" w:rsidRDefault="005E3BEF" w:rsidP="005B0154">
            <w:pPr>
              <w:pStyle w:val="TableParagraph"/>
              <w:rPr>
                <w:rFonts w:ascii="Verdana"/>
                <w:sz w:val="24"/>
              </w:rPr>
            </w:pPr>
          </w:p>
          <w:p w14:paraId="0343D02F" w14:textId="77777777" w:rsidR="005E3BEF" w:rsidRDefault="005E3BEF" w:rsidP="005B0154">
            <w:pPr>
              <w:pStyle w:val="TableParagraph"/>
              <w:rPr>
                <w:rFonts w:ascii="Verdana"/>
                <w:sz w:val="24"/>
              </w:rPr>
            </w:pPr>
          </w:p>
          <w:p w14:paraId="5B96585D" w14:textId="77777777" w:rsidR="005E3BEF" w:rsidRDefault="005E3BEF" w:rsidP="005B0154">
            <w:pPr>
              <w:pStyle w:val="TableParagraph"/>
              <w:rPr>
                <w:rFonts w:ascii="Verdana"/>
                <w:sz w:val="24"/>
              </w:rPr>
            </w:pPr>
          </w:p>
          <w:p w14:paraId="31C8D7F5" w14:textId="77777777" w:rsidR="005E3BEF" w:rsidRDefault="005E3BEF" w:rsidP="005B0154">
            <w:pPr>
              <w:pStyle w:val="TableParagraph"/>
              <w:spacing w:before="9"/>
              <w:rPr>
                <w:rFonts w:ascii="Verdana"/>
                <w:sz w:val="19"/>
              </w:rPr>
            </w:pPr>
          </w:p>
          <w:p w14:paraId="01119944" w14:textId="77777777" w:rsidR="005E3BEF" w:rsidRDefault="005E3BEF" w:rsidP="005B0154">
            <w:pPr>
              <w:pStyle w:val="TableParagraph"/>
              <w:spacing w:line="271" w:lineRule="auto"/>
              <w:ind w:left="382" w:right="380" w:firstLine="34"/>
              <w:jc w:val="center"/>
              <w:rPr>
                <w:rFonts w:ascii="Verdana"/>
                <w:b/>
                <w:sz w:val="20"/>
              </w:rPr>
            </w:pPr>
            <w:r>
              <w:rPr>
                <w:rFonts w:ascii="Verdana"/>
                <w:b/>
                <w:color w:val="FFFFFF"/>
                <w:sz w:val="20"/>
              </w:rPr>
              <w:t>EXECUTIVE</w:t>
            </w:r>
            <w:r>
              <w:rPr>
                <w:rFonts w:ascii="Verdana"/>
                <w:b/>
                <w:color w:val="FFFFFF"/>
                <w:spacing w:val="1"/>
                <w:sz w:val="20"/>
              </w:rPr>
              <w:t xml:space="preserve"> </w:t>
            </w:r>
            <w:r>
              <w:rPr>
                <w:rFonts w:ascii="Verdana"/>
                <w:b/>
                <w:color w:val="FFFFFF"/>
                <w:sz w:val="20"/>
              </w:rPr>
              <w:t>MAYOR AND</w:t>
            </w:r>
            <w:r>
              <w:rPr>
                <w:rFonts w:ascii="Verdana"/>
                <w:b/>
                <w:color w:val="FFFFFF"/>
                <w:spacing w:val="-66"/>
                <w:sz w:val="20"/>
              </w:rPr>
              <w:t xml:space="preserve"> </w:t>
            </w:r>
            <w:r>
              <w:rPr>
                <w:rFonts w:ascii="Verdana"/>
                <w:b/>
                <w:color w:val="FFFFFF"/>
                <w:sz w:val="20"/>
              </w:rPr>
              <w:t>MAYORAL</w:t>
            </w:r>
            <w:r>
              <w:rPr>
                <w:rFonts w:ascii="Verdana"/>
                <w:b/>
                <w:color w:val="FFFFFF"/>
                <w:spacing w:val="1"/>
                <w:sz w:val="20"/>
              </w:rPr>
              <w:t xml:space="preserve"> </w:t>
            </w:r>
            <w:r>
              <w:rPr>
                <w:rFonts w:ascii="Verdana"/>
                <w:b/>
                <w:color w:val="FFFFFF"/>
                <w:sz w:val="20"/>
              </w:rPr>
              <w:t>COMMITTEE</w:t>
            </w:r>
          </w:p>
        </w:tc>
        <w:tc>
          <w:tcPr>
            <w:tcW w:w="6945" w:type="dxa"/>
            <w:gridSpan w:val="2"/>
            <w:tcBorders>
              <w:right w:val="nil"/>
            </w:tcBorders>
            <w:shd w:val="clear" w:color="auto" w:fill="EDEBE0"/>
          </w:tcPr>
          <w:p w14:paraId="1B316F37" w14:textId="6784DEE0" w:rsidR="005E3BEF" w:rsidRDefault="005E3BEF" w:rsidP="008630D2">
            <w:pPr>
              <w:pStyle w:val="TableParagraph"/>
              <w:numPr>
                <w:ilvl w:val="0"/>
                <w:numId w:val="33"/>
              </w:numPr>
              <w:tabs>
                <w:tab w:val="left" w:pos="440"/>
              </w:tabs>
              <w:spacing w:before="14" w:line="276" w:lineRule="auto"/>
              <w:ind w:right="97"/>
              <w:jc w:val="both"/>
              <w:rPr>
                <w:sz w:val="18"/>
              </w:rPr>
            </w:pPr>
            <w:r>
              <w:rPr>
                <w:sz w:val="18"/>
              </w:rPr>
              <w:t>Consider the IDP and Budget timetable and Process Plan and submit to Council for approval.</w:t>
            </w:r>
            <w:r>
              <w:rPr>
                <w:spacing w:val="1"/>
                <w:sz w:val="18"/>
              </w:rPr>
              <w:t xml:space="preserve"> </w:t>
            </w:r>
            <w:r>
              <w:rPr>
                <w:sz w:val="18"/>
              </w:rPr>
              <w:t xml:space="preserve">The </w:t>
            </w:r>
            <w:r w:rsidR="00356D7C">
              <w:rPr>
                <w:sz w:val="18"/>
              </w:rPr>
              <w:t>mayor</w:t>
            </w:r>
            <w:r>
              <w:rPr>
                <w:sz w:val="18"/>
              </w:rPr>
              <w:t xml:space="preserve"> must at least 10 months before the start of the budget year, table in the municipal</w:t>
            </w:r>
            <w:r>
              <w:rPr>
                <w:spacing w:val="1"/>
                <w:sz w:val="18"/>
              </w:rPr>
              <w:t xml:space="preserve"> </w:t>
            </w:r>
            <w:r>
              <w:rPr>
                <w:sz w:val="18"/>
              </w:rPr>
              <w:t>council a time schedule outlining key deadlines for the preparation, tabling and approval of the</w:t>
            </w:r>
            <w:r>
              <w:rPr>
                <w:spacing w:val="1"/>
                <w:sz w:val="18"/>
              </w:rPr>
              <w:t xml:space="preserve"> </w:t>
            </w:r>
            <w:r>
              <w:rPr>
                <w:spacing w:val="-1"/>
                <w:sz w:val="18"/>
              </w:rPr>
              <w:t>annual</w:t>
            </w:r>
            <w:r>
              <w:rPr>
                <w:spacing w:val="-11"/>
                <w:sz w:val="18"/>
              </w:rPr>
              <w:t xml:space="preserve"> </w:t>
            </w:r>
            <w:r>
              <w:rPr>
                <w:spacing w:val="-1"/>
                <w:sz w:val="18"/>
              </w:rPr>
              <w:t>budget,</w:t>
            </w:r>
            <w:r>
              <w:rPr>
                <w:spacing w:val="-12"/>
                <w:sz w:val="18"/>
              </w:rPr>
              <w:t xml:space="preserve"> </w:t>
            </w:r>
            <w:r>
              <w:rPr>
                <w:spacing w:val="-1"/>
                <w:sz w:val="18"/>
              </w:rPr>
              <w:t>the</w:t>
            </w:r>
            <w:r>
              <w:rPr>
                <w:spacing w:val="-12"/>
                <w:sz w:val="18"/>
              </w:rPr>
              <w:t xml:space="preserve"> </w:t>
            </w:r>
            <w:r>
              <w:rPr>
                <w:spacing w:val="-1"/>
                <w:sz w:val="18"/>
              </w:rPr>
              <w:t>annual</w:t>
            </w:r>
            <w:r>
              <w:rPr>
                <w:spacing w:val="-11"/>
                <w:sz w:val="18"/>
              </w:rPr>
              <w:t xml:space="preserve"> </w:t>
            </w:r>
            <w:r>
              <w:rPr>
                <w:spacing w:val="-1"/>
                <w:sz w:val="18"/>
              </w:rPr>
              <w:t>review</w:t>
            </w:r>
            <w:r>
              <w:rPr>
                <w:spacing w:val="-15"/>
                <w:sz w:val="18"/>
              </w:rPr>
              <w:t xml:space="preserve"> </w:t>
            </w:r>
            <w:r>
              <w:rPr>
                <w:spacing w:val="-1"/>
                <w:sz w:val="18"/>
              </w:rPr>
              <w:t>of</w:t>
            </w:r>
            <w:r>
              <w:rPr>
                <w:spacing w:val="-12"/>
                <w:sz w:val="18"/>
              </w:rPr>
              <w:t xml:space="preserve"> </w:t>
            </w:r>
            <w:r>
              <w:rPr>
                <w:sz w:val="18"/>
              </w:rPr>
              <w:t>the</w:t>
            </w:r>
            <w:r>
              <w:rPr>
                <w:spacing w:val="-12"/>
                <w:sz w:val="18"/>
              </w:rPr>
              <w:t xml:space="preserve"> </w:t>
            </w:r>
            <w:r>
              <w:rPr>
                <w:sz w:val="18"/>
              </w:rPr>
              <w:t>IDP</w:t>
            </w:r>
            <w:r>
              <w:rPr>
                <w:spacing w:val="-12"/>
                <w:sz w:val="18"/>
              </w:rPr>
              <w:t xml:space="preserve"> </w:t>
            </w:r>
            <w:r>
              <w:rPr>
                <w:sz w:val="18"/>
              </w:rPr>
              <w:t>and</w:t>
            </w:r>
            <w:r>
              <w:rPr>
                <w:spacing w:val="-12"/>
                <w:sz w:val="18"/>
              </w:rPr>
              <w:t xml:space="preserve"> </w:t>
            </w:r>
            <w:r>
              <w:rPr>
                <w:sz w:val="18"/>
              </w:rPr>
              <w:t>budget-related</w:t>
            </w:r>
            <w:r>
              <w:rPr>
                <w:spacing w:val="-11"/>
                <w:sz w:val="18"/>
              </w:rPr>
              <w:t xml:space="preserve"> </w:t>
            </w:r>
            <w:r>
              <w:rPr>
                <w:sz w:val="18"/>
              </w:rPr>
              <w:t>policies,</w:t>
            </w:r>
            <w:r>
              <w:rPr>
                <w:spacing w:val="-14"/>
                <w:sz w:val="18"/>
              </w:rPr>
              <w:t xml:space="preserve"> </w:t>
            </w:r>
            <w:r>
              <w:rPr>
                <w:sz w:val="18"/>
              </w:rPr>
              <w:t>the</w:t>
            </w:r>
            <w:r>
              <w:rPr>
                <w:spacing w:val="-12"/>
                <w:sz w:val="18"/>
              </w:rPr>
              <w:t xml:space="preserve"> </w:t>
            </w:r>
            <w:r>
              <w:rPr>
                <w:sz w:val="18"/>
              </w:rPr>
              <w:t>tabling</w:t>
            </w:r>
            <w:r>
              <w:rPr>
                <w:spacing w:val="-12"/>
                <w:sz w:val="18"/>
              </w:rPr>
              <w:t xml:space="preserve"> </w:t>
            </w:r>
            <w:r>
              <w:rPr>
                <w:sz w:val="18"/>
              </w:rPr>
              <w:t>and</w:t>
            </w:r>
            <w:r>
              <w:rPr>
                <w:spacing w:val="-12"/>
                <w:sz w:val="18"/>
              </w:rPr>
              <w:t xml:space="preserve"> </w:t>
            </w:r>
            <w:r>
              <w:rPr>
                <w:sz w:val="18"/>
              </w:rPr>
              <w:t>adoption</w:t>
            </w:r>
            <w:r>
              <w:rPr>
                <w:spacing w:val="-48"/>
                <w:sz w:val="18"/>
              </w:rPr>
              <w:t xml:space="preserve"> </w:t>
            </w:r>
            <w:r>
              <w:rPr>
                <w:sz w:val="18"/>
              </w:rPr>
              <w:t>of any amendments to the IDP and budget-related policies and consultative processes. (MFMA</w:t>
            </w:r>
            <w:r>
              <w:rPr>
                <w:spacing w:val="-47"/>
                <w:sz w:val="18"/>
              </w:rPr>
              <w:t xml:space="preserve"> </w:t>
            </w:r>
            <w:r>
              <w:rPr>
                <w:sz w:val="18"/>
              </w:rPr>
              <w:t>section</w:t>
            </w:r>
            <w:r>
              <w:rPr>
                <w:spacing w:val="-3"/>
                <w:sz w:val="18"/>
              </w:rPr>
              <w:t xml:space="preserve"> </w:t>
            </w:r>
            <w:r>
              <w:rPr>
                <w:sz w:val="18"/>
              </w:rPr>
              <w:t>21(1)(b))</w:t>
            </w:r>
          </w:p>
          <w:p w14:paraId="52845C95" w14:textId="77777777" w:rsidR="005E3BEF" w:rsidRDefault="005E3BEF" w:rsidP="008630D2">
            <w:pPr>
              <w:pStyle w:val="TableParagraph"/>
              <w:numPr>
                <w:ilvl w:val="0"/>
                <w:numId w:val="33"/>
              </w:numPr>
              <w:tabs>
                <w:tab w:val="left" w:pos="442"/>
              </w:tabs>
              <w:spacing w:line="207" w:lineRule="exact"/>
              <w:ind w:left="442" w:hanging="332"/>
              <w:jc w:val="both"/>
              <w:rPr>
                <w:sz w:val="18"/>
              </w:rPr>
            </w:pPr>
            <w:r>
              <w:rPr>
                <w:sz w:val="18"/>
              </w:rPr>
              <w:t>Overall</w:t>
            </w:r>
            <w:r>
              <w:rPr>
                <w:spacing w:val="-2"/>
                <w:sz w:val="18"/>
              </w:rPr>
              <w:t xml:space="preserve"> </w:t>
            </w:r>
            <w:r>
              <w:rPr>
                <w:sz w:val="18"/>
              </w:rPr>
              <w:t>management,</w:t>
            </w:r>
            <w:r>
              <w:rPr>
                <w:spacing w:val="-4"/>
                <w:sz w:val="18"/>
              </w:rPr>
              <w:t xml:space="preserve"> </w:t>
            </w:r>
            <w:r>
              <w:rPr>
                <w:sz w:val="18"/>
              </w:rPr>
              <w:t>coordination</w:t>
            </w:r>
            <w:r>
              <w:rPr>
                <w:spacing w:val="-3"/>
                <w:sz w:val="18"/>
              </w:rPr>
              <w:t xml:space="preserve"> </w:t>
            </w:r>
            <w:r>
              <w:rPr>
                <w:sz w:val="18"/>
              </w:rPr>
              <w:t>and</w:t>
            </w:r>
            <w:r>
              <w:rPr>
                <w:spacing w:val="-4"/>
                <w:sz w:val="18"/>
              </w:rPr>
              <w:t xml:space="preserve"> </w:t>
            </w:r>
            <w:r>
              <w:rPr>
                <w:sz w:val="18"/>
              </w:rPr>
              <w:t>monitoring</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IDP</w:t>
            </w:r>
            <w:r>
              <w:rPr>
                <w:spacing w:val="-1"/>
                <w:sz w:val="18"/>
              </w:rPr>
              <w:t xml:space="preserve"> </w:t>
            </w:r>
            <w:r>
              <w:rPr>
                <w:sz w:val="18"/>
              </w:rPr>
              <w:t>process.</w:t>
            </w:r>
          </w:p>
          <w:p w14:paraId="3AE0B009" w14:textId="77777777" w:rsidR="005E3BEF" w:rsidRDefault="005E3BEF" w:rsidP="008630D2">
            <w:pPr>
              <w:pStyle w:val="TableParagraph"/>
              <w:numPr>
                <w:ilvl w:val="0"/>
                <w:numId w:val="33"/>
              </w:numPr>
              <w:tabs>
                <w:tab w:val="left" w:pos="442"/>
              </w:tabs>
              <w:spacing w:before="18"/>
              <w:ind w:left="442" w:hanging="332"/>
              <w:rPr>
                <w:sz w:val="18"/>
              </w:rPr>
            </w:pPr>
            <w:r>
              <w:rPr>
                <w:sz w:val="18"/>
              </w:rPr>
              <w:t>Assign</w:t>
            </w:r>
            <w:r>
              <w:rPr>
                <w:spacing w:val="-4"/>
                <w:sz w:val="18"/>
              </w:rPr>
              <w:t xml:space="preserve"> </w:t>
            </w:r>
            <w:r>
              <w:rPr>
                <w:sz w:val="18"/>
              </w:rPr>
              <w:t>and</w:t>
            </w:r>
            <w:r>
              <w:rPr>
                <w:spacing w:val="-3"/>
                <w:sz w:val="18"/>
              </w:rPr>
              <w:t xml:space="preserve"> </w:t>
            </w:r>
            <w:r>
              <w:rPr>
                <w:sz w:val="18"/>
              </w:rPr>
              <w:t>delegate</w:t>
            </w:r>
            <w:r>
              <w:rPr>
                <w:spacing w:val="-3"/>
                <w:sz w:val="18"/>
              </w:rPr>
              <w:t xml:space="preserve"> </w:t>
            </w:r>
            <w:r>
              <w:rPr>
                <w:sz w:val="18"/>
              </w:rPr>
              <w:t>responsibilities</w:t>
            </w:r>
            <w:r>
              <w:rPr>
                <w:spacing w:val="-2"/>
                <w:sz w:val="18"/>
              </w:rPr>
              <w:t xml:space="preserve"> </w:t>
            </w:r>
            <w:r>
              <w:rPr>
                <w:sz w:val="18"/>
              </w:rPr>
              <w:t>in</w:t>
            </w:r>
            <w:r>
              <w:rPr>
                <w:spacing w:val="-5"/>
                <w:sz w:val="18"/>
              </w:rPr>
              <w:t xml:space="preserve"> </w:t>
            </w:r>
            <w:r>
              <w:rPr>
                <w:sz w:val="18"/>
              </w:rPr>
              <w:t>this</w:t>
            </w:r>
            <w:r>
              <w:rPr>
                <w:spacing w:val="-2"/>
                <w:sz w:val="18"/>
              </w:rPr>
              <w:t xml:space="preserve"> </w:t>
            </w:r>
            <w:r>
              <w:rPr>
                <w:sz w:val="18"/>
              </w:rPr>
              <w:t>regard</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Municipal</w:t>
            </w:r>
            <w:r>
              <w:rPr>
                <w:spacing w:val="-5"/>
                <w:sz w:val="18"/>
              </w:rPr>
              <w:t xml:space="preserve"> </w:t>
            </w:r>
            <w:r>
              <w:rPr>
                <w:sz w:val="18"/>
              </w:rPr>
              <w:t>Manager.</w:t>
            </w:r>
          </w:p>
          <w:p w14:paraId="58CE1AA4" w14:textId="77777777" w:rsidR="005E3BEF" w:rsidRDefault="005E3BEF" w:rsidP="008630D2">
            <w:pPr>
              <w:pStyle w:val="TableParagraph"/>
              <w:numPr>
                <w:ilvl w:val="0"/>
                <w:numId w:val="33"/>
              </w:numPr>
              <w:tabs>
                <w:tab w:val="left" w:pos="442"/>
              </w:tabs>
              <w:spacing w:before="11"/>
              <w:ind w:left="442" w:hanging="332"/>
              <w:rPr>
                <w:sz w:val="18"/>
              </w:rPr>
            </w:pPr>
            <w:r>
              <w:rPr>
                <w:position w:val="1"/>
                <w:sz w:val="18"/>
              </w:rPr>
              <w:t>Submit</w:t>
            </w:r>
            <w:r>
              <w:rPr>
                <w:spacing w:val="-2"/>
                <w:position w:val="1"/>
                <w:sz w:val="18"/>
              </w:rPr>
              <w:t xml:space="preserve"> </w:t>
            </w:r>
            <w:r>
              <w:rPr>
                <w:position w:val="1"/>
                <w:sz w:val="18"/>
              </w:rPr>
              <w:t>the</w:t>
            </w:r>
            <w:r>
              <w:rPr>
                <w:spacing w:val="-4"/>
                <w:position w:val="1"/>
                <w:sz w:val="18"/>
              </w:rPr>
              <w:t xml:space="preserve"> </w:t>
            </w:r>
            <w:r>
              <w:rPr>
                <w:position w:val="1"/>
                <w:sz w:val="18"/>
              </w:rPr>
              <w:t>draft</w:t>
            </w:r>
            <w:r>
              <w:rPr>
                <w:spacing w:val="-2"/>
                <w:position w:val="1"/>
                <w:sz w:val="18"/>
              </w:rPr>
              <w:t xml:space="preserve"> </w:t>
            </w:r>
            <w:r>
              <w:rPr>
                <w:position w:val="1"/>
                <w:sz w:val="18"/>
              </w:rPr>
              <w:t>IDP</w:t>
            </w:r>
            <w:r>
              <w:rPr>
                <w:spacing w:val="-2"/>
                <w:position w:val="1"/>
                <w:sz w:val="18"/>
              </w:rPr>
              <w:t xml:space="preserve"> </w:t>
            </w:r>
            <w:r>
              <w:rPr>
                <w:position w:val="1"/>
                <w:sz w:val="18"/>
              </w:rPr>
              <w:t>to</w:t>
            </w:r>
            <w:r>
              <w:rPr>
                <w:spacing w:val="-2"/>
                <w:position w:val="1"/>
                <w:sz w:val="18"/>
              </w:rPr>
              <w:t xml:space="preserve"> </w:t>
            </w:r>
            <w:r>
              <w:rPr>
                <w:position w:val="1"/>
                <w:sz w:val="18"/>
              </w:rPr>
              <w:t>Council</w:t>
            </w:r>
            <w:r>
              <w:rPr>
                <w:spacing w:val="-2"/>
                <w:position w:val="1"/>
                <w:sz w:val="18"/>
              </w:rPr>
              <w:t xml:space="preserve"> </w:t>
            </w:r>
            <w:r>
              <w:rPr>
                <w:position w:val="1"/>
                <w:sz w:val="18"/>
              </w:rPr>
              <w:t>for</w:t>
            </w:r>
            <w:r>
              <w:rPr>
                <w:spacing w:val="-2"/>
                <w:position w:val="1"/>
                <w:sz w:val="18"/>
              </w:rPr>
              <w:t xml:space="preserve"> </w:t>
            </w:r>
            <w:r>
              <w:rPr>
                <w:position w:val="1"/>
                <w:sz w:val="18"/>
              </w:rPr>
              <w:t>approval.</w:t>
            </w:r>
          </w:p>
          <w:p w14:paraId="75E0E974" w14:textId="77777777" w:rsidR="005E3BEF" w:rsidRDefault="005E3BEF" w:rsidP="008630D2">
            <w:pPr>
              <w:pStyle w:val="TableParagraph"/>
              <w:numPr>
                <w:ilvl w:val="0"/>
                <w:numId w:val="33"/>
              </w:numPr>
              <w:tabs>
                <w:tab w:val="left" w:pos="442"/>
              </w:tabs>
              <w:spacing w:before="106"/>
              <w:ind w:left="442" w:hanging="332"/>
              <w:rPr>
                <w:sz w:val="18"/>
              </w:rPr>
            </w:pPr>
            <w:r>
              <w:rPr>
                <w:sz w:val="18"/>
              </w:rPr>
              <w:t>Submit</w:t>
            </w:r>
            <w:r>
              <w:rPr>
                <w:spacing w:val="-2"/>
                <w:sz w:val="18"/>
              </w:rPr>
              <w:t xml:space="preserve"> </w:t>
            </w:r>
            <w:r>
              <w:rPr>
                <w:sz w:val="18"/>
              </w:rPr>
              <w:t>final</w:t>
            </w:r>
            <w:r>
              <w:rPr>
                <w:spacing w:val="-2"/>
                <w:sz w:val="18"/>
              </w:rPr>
              <w:t xml:space="preserve"> </w:t>
            </w:r>
            <w:r>
              <w:rPr>
                <w:sz w:val="18"/>
              </w:rPr>
              <w:t>IDP</w:t>
            </w:r>
            <w:r>
              <w:rPr>
                <w:spacing w:val="-5"/>
                <w:sz w:val="18"/>
              </w:rPr>
              <w:t xml:space="preserve"> </w:t>
            </w:r>
            <w:r>
              <w:rPr>
                <w:sz w:val="18"/>
              </w:rPr>
              <w:t>and</w:t>
            </w:r>
            <w:r>
              <w:rPr>
                <w:spacing w:val="-1"/>
                <w:sz w:val="18"/>
              </w:rPr>
              <w:t xml:space="preserve"> </w:t>
            </w:r>
            <w:r>
              <w:rPr>
                <w:sz w:val="18"/>
              </w:rPr>
              <w:t>Budget</w:t>
            </w:r>
            <w:r>
              <w:rPr>
                <w:spacing w:val="-2"/>
                <w:sz w:val="18"/>
              </w:rPr>
              <w:t xml:space="preserve"> </w:t>
            </w:r>
            <w:r>
              <w:rPr>
                <w:sz w:val="18"/>
              </w:rPr>
              <w:t>to</w:t>
            </w:r>
            <w:r>
              <w:rPr>
                <w:spacing w:val="-2"/>
                <w:sz w:val="18"/>
              </w:rPr>
              <w:t xml:space="preserve"> </w:t>
            </w:r>
            <w:r>
              <w:rPr>
                <w:sz w:val="18"/>
              </w:rPr>
              <w:t>Council</w:t>
            </w:r>
            <w:r>
              <w:rPr>
                <w:spacing w:val="-3"/>
                <w:sz w:val="18"/>
              </w:rPr>
              <w:t xml:space="preserve"> </w:t>
            </w:r>
            <w:r>
              <w:rPr>
                <w:sz w:val="18"/>
              </w:rPr>
              <w:t>for</w:t>
            </w:r>
            <w:r>
              <w:rPr>
                <w:spacing w:val="-2"/>
                <w:sz w:val="18"/>
              </w:rPr>
              <w:t xml:space="preserve"> </w:t>
            </w:r>
            <w:r>
              <w:rPr>
                <w:sz w:val="18"/>
              </w:rPr>
              <w:t>adoption.</w:t>
            </w:r>
          </w:p>
          <w:p w14:paraId="50690C36" w14:textId="77777777" w:rsidR="005E3BEF" w:rsidRDefault="005E3BEF" w:rsidP="008630D2">
            <w:pPr>
              <w:pStyle w:val="TableParagraph"/>
              <w:numPr>
                <w:ilvl w:val="0"/>
                <w:numId w:val="33"/>
              </w:numPr>
              <w:tabs>
                <w:tab w:val="left" w:pos="442"/>
              </w:tabs>
              <w:spacing w:before="95"/>
              <w:ind w:left="442" w:hanging="332"/>
              <w:rPr>
                <w:sz w:val="18"/>
              </w:rPr>
            </w:pPr>
            <w:r>
              <w:rPr>
                <w:sz w:val="18"/>
              </w:rPr>
              <w:t>Provide</w:t>
            </w:r>
            <w:r>
              <w:rPr>
                <w:spacing w:val="-2"/>
                <w:sz w:val="18"/>
              </w:rPr>
              <w:t xml:space="preserve"> </w:t>
            </w:r>
            <w:r>
              <w:rPr>
                <w:sz w:val="18"/>
              </w:rPr>
              <w:t>political</w:t>
            </w:r>
            <w:r>
              <w:rPr>
                <w:spacing w:val="-2"/>
                <w:sz w:val="18"/>
              </w:rPr>
              <w:t xml:space="preserve"> </w:t>
            </w:r>
            <w:r>
              <w:rPr>
                <w:sz w:val="18"/>
              </w:rPr>
              <w:t>guidance</w:t>
            </w:r>
            <w:r>
              <w:rPr>
                <w:spacing w:val="-4"/>
                <w:sz w:val="18"/>
              </w:rPr>
              <w:t xml:space="preserve"> </w:t>
            </w:r>
            <w:r>
              <w:rPr>
                <w:sz w:val="18"/>
              </w:rPr>
              <w:t>in</w:t>
            </w:r>
            <w:r>
              <w:rPr>
                <w:spacing w:val="-4"/>
                <w:sz w:val="18"/>
              </w:rPr>
              <w:t xml:space="preserve"> </w:t>
            </w:r>
            <w:r>
              <w:rPr>
                <w:sz w:val="18"/>
              </w:rPr>
              <w:t>IDP</w:t>
            </w:r>
            <w:r>
              <w:rPr>
                <w:spacing w:val="-2"/>
                <w:sz w:val="18"/>
              </w:rPr>
              <w:t xml:space="preserve"> </w:t>
            </w:r>
            <w:r>
              <w:rPr>
                <w:sz w:val="18"/>
              </w:rPr>
              <w:t>and</w:t>
            </w:r>
            <w:r>
              <w:rPr>
                <w:spacing w:val="-2"/>
                <w:sz w:val="18"/>
              </w:rPr>
              <w:t xml:space="preserve"> </w:t>
            </w:r>
            <w:r>
              <w:rPr>
                <w:sz w:val="18"/>
              </w:rPr>
              <w:t>Budget</w:t>
            </w:r>
            <w:r>
              <w:rPr>
                <w:spacing w:val="-2"/>
                <w:sz w:val="18"/>
              </w:rPr>
              <w:t xml:space="preserve"> </w:t>
            </w:r>
            <w:r>
              <w:rPr>
                <w:sz w:val="18"/>
              </w:rPr>
              <w:t>(in</w:t>
            </w:r>
            <w:r>
              <w:rPr>
                <w:spacing w:val="-2"/>
                <w:sz w:val="18"/>
              </w:rPr>
              <w:t xml:space="preserve"> </w:t>
            </w:r>
            <w:r>
              <w:rPr>
                <w:sz w:val="18"/>
              </w:rPr>
              <w:t>terms</w:t>
            </w:r>
            <w:r>
              <w:rPr>
                <w:spacing w:val="-1"/>
                <w:sz w:val="18"/>
              </w:rPr>
              <w:t xml:space="preserve"> </w:t>
            </w:r>
            <w:r>
              <w:rPr>
                <w:sz w:val="18"/>
              </w:rPr>
              <w:t>of</w:t>
            </w:r>
            <w:r>
              <w:rPr>
                <w:spacing w:val="-4"/>
                <w:sz w:val="18"/>
              </w:rPr>
              <w:t xml:space="preserve"> </w:t>
            </w:r>
            <w:r>
              <w:rPr>
                <w:sz w:val="18"/>
              </w:rPr>
              <w:t>section</w:t>
            </w:r>
            <w:r>
              <w:rPr>
                <w:spacing w:val="-2"/>
                <w:sz w:val="18"/>
              </w:rPr>
              <w:t xml:space="preserve"> </w:t>
            </w:r>
            <w:r>
              <w:rPr>
                <w:sz w:val="18"/>
              </w:rPr>
              <w:t>53(a)</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MFMA.</w:t>
            </w:r>
          </w:p>
          <w:p w14:paraId="6906643B" w14:textId="77777777" w:rsidR="005E3BEF" w:rsidRDefault="005E3BEF" w:rsidP="008630D2">
            <w:pPr>
              <w:pStyle w:val="TableParagraph"/>
              <w:numPr>
                <w:ilvl w:val="0"/>
                <w:numId w:val="33"/>
              </w:numPr>
              <w:tabs>
                <w:tab w:val="left" w:pos="442"/>
              </w:tabs>
              <w:spacing w:before="94"/>
              <w:ind w:left="442" w:hanging="332"/>
              <w:rPr>
                <w:sz w:val="18"/>
              </w:rPr>
            </w:pPr>
            <w:r>
              <w:rPr>
                <w:sz w:val="18"/>
              </w:rPr>
              <w:t>Co-ordinate</w:t>
            </w:r>
            <w:r>
              <w:rPr>
                <w:spacing w:val="-5"/>
                <w:sz w:val="18"/>
              </w:rPr>
              <w:t xml:space="preserve"> </w:t>
            </w:r>
            <w:r>
              <w:rPr>
                <w:sz w:val="18"/>
              </w:rPr>
              <w:t>plans</w:t>
            </w:r>
            <w:r>
              <w:rPr>
                <w:spacing w:val="-2"/>
                <w:sz w:val="18"/>
              </w:rPr>
              <w:t xml:space="preserve"> </w:t>
            </w:r>
            <w:r>
              <w:rPr>
                <w:sz w:val="18"/>
              </w:rPr>
              <w:t>and</w:t>
            </w:r>
            <w:r>
              <w:rPr>
                <w:spacing w:val="-2"/>
                <w:sz w:val="18"/>
              </w:rPr>
              <w:t xml:space="preserve"> </w:t>
            </w:r>
            <w:r>
              <w:rPr>
                <w:sz w:val="18"/>
              </w:rPr>
              <w:t>Timetables</w:t>
            </w:r>
            <w:r>
              <w:rPr>
                <w:spacing w:val="-5"/>
                <w:sz w:val="18"/>
              </w:rPr>
              <w:t xml:space="preserve"> </w:t>
            </w:r>
            <w:r>
              <w:rPr>
                <w:sz w:val="18"/>
              </w:rPr>
              <w:t>for</w:t>
            </w:r>
            <w:r>
              <w:rPr>
                <w:spacing w:val="-2"/>
                <w:sz w:val="18"/>
              </w:rPr>
              <w:t xml:space="preserve"> </w:t>
            </w:r>
            <w:r>
              <w:rPr>
                <w:sz w:val="18"/>
              </w:rPr>
              <w:t>the</w:t>
            </w:r>
            <w:r>
              <w:rPr>
                <w:spacing w:val="-3"/>
                <w:sz w:val="18"/>
              </w:rPr>
              <w:t xml:space="preserve"> </w:t>
            </w:r>
            <w:r>
              <w:rPr>
                <w:sz w:val="18"/>
              </w:rPr>
              <w:t>Budget.</w:t>
            </w:r>
          </w:p>
          <w:p w14:paraId="35402BDD" w14:textId="77777777" w:rsidR="005E3BEF" w:rsidRDefault="005E3BEF" w:rsidP="008630D2">
            <w:pPr>
              <w:pStyle w:val="TableParagraph"/>
              <w:numPr>
                <w:ilvl w:val="0"/>
                <w:numId w:val="33"/>
              </w:numPr>
              <w:tabs>
                <w:tab w:val="left" w:pos="442"/>
              </w:tabs>
              <w:spacing w:before="95"/>
              <w:ind w:left="442" w:hanging="332"/>
              <w:rPr>
                <w:sz w:val="18"/>
              </w:rPr>
            </w:pPr>
            <w:r>
              <w:rPr>
                <w:sz w:val="18"/>
              </w:rPr>
              <w:t>Exercise</w:t>
            </w:r>
            <w:r>
              <w:rPr>
                <w:spacing w:val="-5"/>
                <w:sz w:val="18"/>
              </w:rPr>
              <w:t xml:space="preserve"> </w:t>
            </w:r>
            <w:r>
              <w:rPr>
                <w:sz w:val="18"/>
              </w:rPr>
              <w:t>close</w:t>
            </w:r>
            <w:r>
              <w:rPr>
                <w:spacing w:val="-4"/>
                <w:sz w:val="18"/>
              </w:rPr>
              <w:t xml:space="preserve"> </w:t>
            </w:r>
            <w:r>
              <w:rPr>
                <w:sz w:val="18"/>
              </w:rPr>
              <w:t>oversight</w:t>
            </w:r>
            <w:r>
              <w:rPr>
                <w:spacing w:val="-4"/>
                <w:sz w:val="18"/>
              </w:rPr>
              <w:t xml:space="preserve"> </w:t>
            </w:r>
            <w:r>
              <w:rPr>
                <w:sz w:val="18"/>
              </w:rPr>
              <w:t>on</w:t>
            </w:r>
            <w:r>
              <w:rPr>
                <w:spacing w:val="-3"/>
                <w:sz w:val="18"/>
              </w:rPr>
              <w:t xml:space="preserve"> </w:t>
            </w:r>
            <w:r>
              <w:rPr>
                <w:sz w:val="18"/>
              </w:rPr>
              <w:t>Budget</w:t>
            </w:r>
            <w:r>
              <w:rPr>
                <w:spacing w:val="-2"/>
                <w:sz w:val="18"/>
              </w:rPr>
              <w:t xml:space="preserve"> </w:t>
            </w:r>
            <w:r>
              <w:rPr>
                <w:sz w:val="18"/>
              </w:rPr>
              <w:t>Preparation</w:t>
            </w:r>
            <w:r>
              <w:rPr>
                <w:spacing w:val="-2"/>
                <w:sz w:val="18"/>
              </w:rPr>
              <w:t xml:space="preserve"> </w:t>
            </w:r>
            <w:r>
              <w:rPr>
                <w:sz w:val="18"/>
              </w:rPr>
              <w:t>Process.</w:t>
            </w:r>
          </w:p>
        </w:tc>
      </w:tr>
      <w:tr w:rsidR="005E3BEF" w14:paraId="2ECCD7A1" w14:textId="77777777" w:rsidTr="00943AD1">
        <w:trPr>
          <w:trHeight w:val="571"/>
        </w:trPr>
        <w:tc>
          <w:tcPr>
            <w:tcW w:w="2410" w:type="dxa"/>
            <w:tcBorders>
              <w:left w:val="nil"/>
            </w:tcBorders>
            <w:shd w:val="clear" w:color="auto" w:fill="C4BB95"/>
          </w:tcPr>
          <w:p w14:paraId="0DDE6488" w14:textId="77777777" w:rsidR="005E3BEF" w:rsidRDefault="005E3BEF" w:rsidP="005B0154">
            <w:pPr>
              <w:pStyle w:val="TableParagraph"/>
              <w:spacing w:before="165"/>
              <w:ind w:left="120" w:right="87"/>
              <w:jc w:val="center"/>
              <w:rPr>
                <w:rFonts w:ascii="Verdana"/>
                <w:b/>
                <w:sz w:val="20"/>
              </w:rPr>
            </w:pPr>
            <w:r>
              <w:rPr>
                <w:rFonts w:ascii="Verdana"/>
                <w:b/>
                <w:color w:val="FFFFFF"/>
                <w:sz w:val="20"/>
              </w:rPr>
              <w:t>SPEAKER</w:t>
            </w:r>
          </w:p>
        </w:tc>
        <w:tc>
          <w:tcPr>
            <w:tcW w:w="6945" w:type="dxa"/>
            <w:gridSpan w:val="2"/>
            <w:tcBorders>
              <w:right w:val="nil"/>
            </w:tcBorders>
            <w:shd w:val="clear" w:color="auto" w:fill="EDEBE0"/>
          </w:tcPr>
          <w:p w14:paraId="27C35E65" w14:textId="77777777" w:rsidR="005E3BEF" w:rsidRDefault="005E3BEF" w:rsidP="008630D2">
            <w:pPr>
              <w:pStyle w:val="TableParagraph"/>
              <w:numPr>
                <w:ilvl w:val="0"/>
                <w:numId w:val="32"/>
              </w:numPr>
              <w:tabs>
                <w:tab w:val="left" w:pos="442"/>
              </w:tabs>
              <w:spacing w:before="17" w:line="206" w:lineRule="exact"/>
              <w:rPr>
                <w:sz w:val="18"/>
              </w:rPr>
            </w:pPr>
            <w:r>
              <w:rPr>
                <w:sz w:val="18"/>
              </w:rPr>
              <w:t>Overall</w:t>
            </w:r>
            <w:r>
              <w:rPr>
                <w:spacing w:val="-4"/>
                <w:sz w:val="18"/>
              </w:rPr>
              <w:t xml:space="preserve"> </w:t>
            </w:r>
            <w:r>
              <w:rPr>
                <w:sz w:val="18"/>
              </w:rPr>
              <w:t>monitoring</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public participation</w:t>
            </w:r>
            <w:r>
              <w:rPr>
                <w:spacing w:val="-5"/>
                <w:sz w:val="18"/>
              </w:rPr>
              <w:t xml:space="preserve"> </w:t>
            </w:r>
            <w:r>
              <w:rPr>
                <w:sz w:val="18"/>
              </w:rPr>
              <w:t>process.</w:t>
            </w:r>
          </w:p>
          <w:p w14:paraId="0D0909E2" w14:textId="77777777" w:rsidR="005E3BEF" w:rsidRDefault="005E3BEF" w:rsidP="008630D2">
            <w:pPr>
              <w:pStyle w:val="TableParagraph"/>
              <w:numPr>
                <w:ilvl w:val="0"/>
                <w:numId w:val="32"/>
              </w:numPr>
              <w:tabs>
                <w:tab w:val="left" w:pos="442"/>
              </w:tabs>
              <w:spacing w:line="226" w:lineRule="exact"/>
              <w:rPr>
                <w:sz w:val="18"/>
              </w:rPr>
            </w:pPr>
            <w:r>
              <w:rPr>
                <w:position w:val="2"/>
                <w:sz w:val="18"/>
              </w:rPr>
              <w:t>Oversight</w:t>
            </w:r>
            <w:r>
              <w:rPr>
                <w:spacing w:val="-3"/>
                <w:position w:val="2"/>
                <w:sz w:val="18"/>
              </w:rPr>
              <w:t xml:space="preserve"> </w:t>
            </w:r>
            <w:r>
              <w:rPr>
                <w:position w:val="2"/>
                <w:sz w:val="18"/>
              </w:rPr>
              <w:t>of</w:t>
            </w:r>
            <w:r>
              <w:rPr>
                <w:spacing w:val="-2"/>
                <w:position w:val="2"/>
                <w:sz w:val="18"/>
              </w:rPr>
              <w:t xml:space="preserve"> </w:t>
            </w:r>
            <w:r>
              <w:rPr>
                <w:position w:val="2"/>
                <w:sz w:val="18"/>
              </w:rPr>
              <w:t>the</w:t>
            </w:r>
            <w:r>
              <w:rPr>
                <w:spacing w:val="-2"/>
                <w:position w:val="2"/>
                <w:sz w:val="18"/>
              </w:rPr>
              <w:t xml:space="preserve"> </w:t>
            </w:r>
            <w:r>
              <w:rPr>
                <w:position w:val="2"/>
                <w:sz w:val="18"/>
              </w:rPr>
              <w:t>ward</w:t>
            </w:r>
            <w:r>
              <w:rPr>
                <w:spacing w:val="-2"/>
                <w:position w:val="2"/>
                <w:sz w:val="18"/>
              </w:rPr>
              <w:t xml:space="preserve"> </w:t>
            </w:r>
            <w:r>
              <w:rPr>
                <w:position w:val="2"/>
                <w:sz w:val="18"/>
              </w:rPr>
              <w:t>committee</w:t>
            </w:r>
            <w:r>
              <w:rPr>
                <w:spacing w:val="-2"/>
                <w:position w:val="2"/>
                <w:sz w:val="18"/>
              </w:rPr>
              <w:t xml:space="preserve"> </w:t>
            </w:r>
            <w:r>
              <w:rPr>
                <w:position w:val="2"/>
                <w:sz w:val="18"/>
              </w:rPr>
              <w:t>system.</w:t>
            </w:r>
          </w:p>
        </w:tc>
      </w:tr>
      <w:tr w:rsidR="005E3BEF" w14:paraId="7FD0E878" w14:textId="77777777" w:rsidTr="00943AD1">
        <w:trPr>
          <w:trHeight w:val="1280"/>
        </w:trPr>
        <w:tc>
          <w:tcPr>
            <w:tcW w:w="2410" w:type="dxa"/>
            <w:tcBorders>
              <w:left w:val="nil"/>
              <w:bottom w:val="nil"/>
            </w:tcBorders>
            <w:shd w:val="clear" w:color="auto" w:fill="DDD9C3"/>
          </w:tcPr>
          <w:p w14:paraId="0378FBA2" w14:textId="77777777" w:rsidR="005E3BEF" w:rsidRDefault="005E3BEF" w:rsidP="005B0154">
            <w:pPr>
              <w:pStyle w:val="TableParagraph"/>
              <w:spacing w:before="18" w:line="256" w:lineRule="auto"/>
              <w:ind w:left="180" w:right="138" w:hanging="9"/>
              <w:jc w:val="center"/>
              <w:rPr>
                <w:rFonts w:ascii="Verdana"/>
                <w:b/>
                <w:sz w:val="20"/>
              </w:rPr>
            </w:pPr>
            <w:r>
              <w:rPr>
                <w:rFonts w:ascii="Verdana"/>
                <w:b/>
                <w:color w:val="FFFFFF"/>
                <w:sz w:val="20"/>
              </w:rPr>
              <w:t>WARD</w:t>
            </w:r>
            <w:r>
              <w:rPr>
                <w:rFonts w:ascii="Verdana"/>
                <w:b/>
                <w:color w:val="FFFFFF"/>
                <w:spacing w:val="1"/>
                <w:sz w:val="20"/>
              </w:rPr>
              <w:t xml:space="preserve"> </w:t>
            </w:r>
            <w:r>
              <w:rPr>
                <w:rFonts w:ascii="Verdana"/>
                <w:b/>
                <w:color w:val="FFFFFF"/>
                <w:sz w:val="20"/>
              </w:rPr>
              <w:t>COUNCILLORS</w:t>
            </w:r>
            <w:r>
              <w:rPr>
                <w:rFonts w:ascii="Verdana"/>
                <w:b/>
                <w:color w:val="FFFFFF"/>
                <w:spacing w:val="-16"/>
                <w:sz w:val="20"/>
              </w:rPr>
              <w:t xml:space="preserve"> </w:t>
            </w:r>
            <w:r>
              <w:rPr>
                <w:rFonts w:ascii="Verdana"/>
                <w:b/>
                <w:color w:val="FFFFFF"/>
                <w:sz w:val="20"/>
              </w:rPr>
              <w:t>/</w:t>
            </w:r>
            <w:r>
              <w:rPr>
                <w:rFonts w:ascii="Verdana"/>
                <w:b/>
                <w:color w:val="FFFFFF"/>
                <w:spacing w:val="-65"/>
                <w:sz w:val="20"/>
              </w:rPr>
              <w:t xml:space="preserve"> </w:t>
            </w:r>
            <w:r>
              <w:rPr>
                <w:rFonts w:ascii="Verdana"/>
                <w:b/>
                <w:color w:val="FFFFFF"/>
                <w:sz w:val="20"/>
              </w:rPr>
              <w:t>WARD</w:t>
            </w:r>
            <w:r>
              <w:rPr>
                <w:rFonts w:ascii="Verdana"/>
                <w:b/>
                <w:color w:val="FFFFFF"/>
                <w:spacing w:val="1"/>
                <w:sz w:val="20"/>
              </w:rPr>
              <w:t xml:space="preserve"> </w:t>
            </w:r>
            <w:r>
              <w:rPr>
                <w:rFonts w:ascii="Verdana"/>
                <w:b/>
                <w:color w:val="FFFFFF"/>
                <w:sz w:val="20"/>
              </w:rPr>
              <w:t>COMMITTEES</w:t>
            </w:r>
          </w:p>
        </w:tc>
        <w:tc>
          <w:tcPr>
            <w:tcW w:w="6945" w:type="dxa"/>
            <w:gridSpan w:val="2"/>
            <w:tcBorders>
              <w:bottom w:val="nil"/>
              <w:right w:val="nil"/>
            </w:tcBorders>
            <w:shd w:val="clear" w:color="auto" w:fill="EDEBE0"/>
          </w:tcPr>
          <w:p w14:paraId="535A158C" w14:textId="77777777" w:rsidR="005E3BEF" w:rsidRDefault="005E3BEF" w:rsidP="008630D2">
            <w:pPr>
              <w:pStyle w:val="TableParagraph"/>
              <w:numPr>
                <w:ilvl w:val="0"/>
                <w:numId w:val="31"/>
              </w:numPr>
              <w:tabs>
                <w:tab w:val="left" w:pos="442"/>
              </w:tabs>
              <w:spacing w:before="17"/>
              <w:rPr>
                <w:sz w:val="18"/>
              </w:rPr>
            </w:pPr>
            <w:r>
              <w:rPr>
                <w:sz w:val="18"/>
              </w:rPr>
              <w:t>Form</w:t>
            </w:r>
            <w:r>
              <w:rPr>
                <w:spacing w:val="-2"/>
                <w:sz w:val="18"/>
              </w:rPr>
              <w:t xml:space="preserve"> </w:t>
            </w:r>
            <w:r>
              <w:rPr>
                <w:sz w:val="18"/>
              </w:rPr>
              <w:t>a</w:t>
            </w:r>
            <w:r>
              <w:rPr>
                <w:spacing w:val="-4"/>
                <w:sz w:val="18"/>
              </w:rPr>
              <w:t xml:space="preserve"> </w:t>
            </w:r>
            <w:r>
              <w:rPr>
                <w:sz w:val="18"/>
              </w:rPr>
              <w:t>link</w:t>
            </w:r>
            <w:r>
              <w:rPr>
                <w:spacing w:val="-4"/>
                <w:sz w:val="18"/>
              </w:rPr>
              <w:t xml:space="preserve"> </w:t>
            </w:r>
            <w:r>
              <w:rPr>
                <w:sz w:val="18"/>
              </w:rPr>
              <w:t>between</w:t>
            </w:r>
            <w:r>
              <w:rPr>
                <w:spacing w:val="-2"/>
                <w:sz w:val="18"/>
              </w:rPr>
              <w:t xml:space="preserve"> </w:t>
            </w:r>
            <w:r>
              <w:rPr>
                <w:sz w:val="18"/>
              </w:rPr>
              <w:t>the</w:t>
            </w:r>
            <w:r>
              <w:rPr>
                <w:spacing w:val="-2"/>
                <w:sz w:val="18"/>
              </w:rPr>
              <w:t xml:space="preserve"> </w:t>
            </w:r>
            <w:r>
              <w:rPr>
                <w:sz w:val="18"/>
              </w:rPr>
              <w:t>Municipality</w:t>
            </w:r>
            <w:r>
              <w:rPr>
                <w:spacing w:val="-4"/>
                <w:sz w:val="18"/>
              </w:rPr>
              <w:t xml:space="preserve"> </w:t>
            </w:r>
            <w:r>
              <w:rPr>
                <w:sz w:val="18"/>
              </w:rPr>
              <w:t>and</w:t>
            </w:r>
            <w:r>
              <w:rPr>
                <w:spacing w:val="-2"/>
                <w:sz w:val="18"/>
              </w:rPr>
              <w:t xml:space="preserve"> </w:t>
            </w:r>
            <w:r>
              <w:rPr>
                <w:sz w:val="18"/>
              </w:rPr>
              <w:t>residents.</w:t>
            </w:r>
          </w:p>
          <w:p w14:paraId="41F96F54" w14:textId="77777777" w:rsidR="005E3BEF" w:rsidRDefault="005E3BEF" w:rsidP="008630D2">
            <w:pPr>
              <w:pStyle w:val="TableParagraph"/>
              <w:numPr>
                <w:ilvl w:val="0"/>
                <w:numId w:val="31"/>
              </w:numPr>
              <w:tabs>
                <w:tab w:val="left" w:pos="442"/>
              </w:tabs>
              <w:spacing w:before="11"/>
              <w:rPr>
                <w:sz w:val="18"/>
              </w:rPr>
            </w:pPr>
            <w:r>
              <w:rPr>
                <w:position w:val="1"/>
                <w:sz w:val="18"/>
              </w:rPr>
              <w:t>Link</w:t>
            </w:r>
            <w:r>
              <w:rPr>
                <w:spacing w:val="-3"/>
                <w:position w:val="1"/>
                <w:sz w:val="18"/>
              </w:rPr>
              <w:t xml:space="preserve"> </w:t>
            </w:r>
            <w:r>
              <w:rPr>
                <w:position w:val="1"/>
                <w:sz w:val="18"/>
              </w:rPr>
              <w:t>the</w:t>
            </w:r>
            <w:r>
              <w:rPr>
                <w:spacing w:val="-3"/>
                <w:position w:val="1"/>
                <w:sz w:val="18"/>
              </w:rPr>
              <w:t xml:space="preserve"> </w:t>
            </w:r>
            <w:r>
              <w:rPr>
                <w:position w:val="1"/>
                <w:sz w:val="18"/>
              </w:rPr>
              <w:t>IDP</w:t>
            </w:r>
            <w:r>
              <w:rPr>
                <w:spacing w:val="-2"/>
                <w:position w:val="1"/>
                <w:sz w:val="18"/>
              </w:rPr>
              <w:t xml:space="preserve"> </w:t>
            </w:r>
            <w:r>
              <w:rPr>
                <w:position w:val="1"/>
                <w:sz w:val="18"/>
              </w:rPr>
              <w:t>process to</w:t>
            </w:r>
            <w:r>
              <w:rPr>
                <w:spacing w:val="-1"/>
                <w:position w:val="1"/>
                <w:sz w:val="18"/>
              </w:rPr>
              <w:t xml:space="preserve"> </w:t>
            </w:r>
            <w:r>
              <w:rPr>
                <w:position w:val="1"/>
                <w:sz w:val="18"/>
              </w:rPr>
              <w:t>their</w:t>
            </w:r>
            <w:r>
              <w:rPr>
                <w:spacing w:val="-1"/>
                <w:position w:val="1"/>
                <w:sz w:val="18"/>
              </w:rPr>
              <w:t xml:space="preserve"> </w:t>
            </w:r>
            <w:r>
              <w:rPr>
                <w:position w:val="1"/>
                <w:sz w:val="18"/>
              </w:rPr>
              <w:t>respective</w:t>
            </w:r>
            <w:r>
              <w:rPr>
                <w:spacing w:val="-5"/>
                <w:position w:val="1"/>
                <w:sz w:val="18"/>
              </w:rPr>
              <w:t xml:space="preserve"> </w:t>
            </w:r>
            <w:r>
              <w:rPr>
                <w:position w:val="1"/>
                <w:sz w:val="18"/>
              </w:rPr>
              <w:t>Wards.</w:t>
            </w:r>
          </w:p>
          <w:p w14:paraId="1930D0B2" w14:textId="61738C7C" w:rsidR="005E3BEF" w:rsidRDefault="005E3BEF" w:rsidP="008630D2">
            <w:pPr>
              <w:pStyle w:val="TableParagraph"/>
              <w:numPr>
                <w:ilvl w:val="0"/>
                <w:numId w:val="31"/>
              </w:numPr>
              <w:tabs>
                <w:tab w:val="left" w:pos="442"/>
              </w:tabs>
              <w:spacing w:before="11"/>
              <w:rPr>
                <w:sz w:val="18"/>
              </w:rPr>
            </w:pPr>
            <w:r>
              <w:rPr>
                <w:position w:val="1"/>
                <w:sz w:val="18"/>
              </w:rPr>
              <w:t>Assist</w:t>
            </w:r>
            <w:r>
              <w:rPr>
                <w:spacing w:val="-4"/>
                <w:position w:val="1"/>
                <w:sz w:val="18"/>
              </w:rPr>
              <w:t xml:space="preserve"> </w:t>
            </w:r>
            <w:r>
              <w:rPr>
                <w:position w:val="1"/>
                <w:sz w:val="18"/>
              </w:rPr>
              <w:t>in</w:t>
            </w:r>
            <w:r>
              <w:rPr>
                <w:spacing w:val="-3"/>
                <w:position w:val="1"/>
                <w:sz w:val="18"/>
              </w:rPr>
              <w:t xml:space="preserve"> </w:t>
            </w:r>
            <w:r>
              <w:rPr>
                <w:position w:val="1"/>
                <w:sz w:val="18"/>
              </w:rPr>
              <w:t>the</w:t>
            </w:r>
            <w:r>
              <w:rPr>
                <w:spacing w:val="-3"/>
                <w:position w:val="1"/>
                <w:sz w:val="18"/>
              </w:rPr>
              <w:t xml:space="preserve"> </w:t>
            </w:r>
            <w:r w:rsidR="00356D7C">
              <w:rPr>
                <w:position w:val="1"/>
                <w:sz w:val="18"/>
              </w:rPr>
              <w:t>organizing</w:t>
            </w:r>
            <w:r>
              <w:rPr>
                <w:spacing w:val="-3"/>
                <w:position w:val="1"/>
                <w:sz w:val="18"/>
              </w:rPr>
              <w:t xml:space="preserve"> </w:t>
            </w:r>
            <w:r>
              <w:rPr>
                <w:position w:val="1"/>
                <w:sz w:val="18"/>
              </w:rPr>
              <w:t>of</w:t>
            </w:r>
            <w:r>
              <w:rPr>
                <w:spacing w:val="-5"/>
                <w:position w:val="1"/>
                <w:sz w:val="18"/>
              </w:rPr>
              <w:t xml:space="preserve"> </w:t>
            </w:r>
            <w:r>
              <w:rPr>
                <w:position w:val="1"/>
                <w:sz w:val="18"/>
              </w:rPr>
              <w:t>public</w:t>
            </w:r>
            <w:r>
              <w:rPr>
                <w:spacing w:val="-2"/>
                <w:position w:val="1"/>
                <w:sz w:val="18"/>
              </w:rPr>
              <w:t xml:space="preserve"> </w:t>
            </w:r>
            <w:r>
              <w:rPr>
                <w:position w:val="1"/>
                <w:sz w:val="18"/>
              </w:rPr>
              <w:t>consultation</w:t>
            </w:r>
            <w:r>
              <w:rPr>
                <w:spacing w:val="-3"/>
                <w:position w:val="1"/>
                <w:sz w:val="18"/>
              </w:rPr>
              <w:t xml:space="preserve"> </w:t>
            </w:r>
            <w:r>
              <w:rPr>
                <w:position w:val="1"/>
                <w:sz w:val="18"/>
              </w:rPr>
              <w:t>and</w:t>
            </w:r>
            <w:r>
              <w:rPr>
                <w:spacing w:val="-3"/>
                <w:position w:val="1"/>
                <w:sz w:val="18"/>
              </w:rPr>
              <w:t xml:space="preserve"> </w:t>
            </w:r>
            <w:r>
              <w:rPr>
                <w:position w:val="1"/>
                <w:sz w:val="18"/>
              </w:rPr>
              <w:t>participation.</w:t>
            </w:r>
          </w:p>
          <w:p w14:paraId="00C2F4B7" w14:textId="77777777" w:rsidR="005E3BEF" w:rsidRDefault="005E3BEF" w:rsidP="008630D2">
            <w:pPr>
              <w:pStyle w:val="TableParagraph"/>
              <w:numPr>
                <w:ilvl w:val="0"/>
                <w:numId w:val="31"/>
              </w:numPr>
              <w:tabs>
                <w:tab w:val="left" w:pos="442"/>
              </w:tabs>
              <w:spacing w:before="2" w:line="222" w:lineRule="exact"/>
              <w:rPr>
                <w:sz w:val="18"/>
              </w:rPr>
            </w:pPr>
            <w:r>
              <w:rPr>
                <w:sz w:val="18"/>
              </w:rPr>
              <w:t>Monitor</w:t>
            </w:r>
            <w:r>
              <w:rPr>
                <w:spacing w:val="-2"/>
                <w:sz w:val="18"/>
              </w:rPr>
              <w:t xml:space="preserve"> </w:t>
            </w:r>
            <w:r>
              <w:rPr>
                <w:sz w:val="18"/>
              </w:rPr>
              <w:t>the</w:t>
            </w:r>
            <w:r>
              <w:rPr>
                <w:spacing w:val="-2"/>
                <w:sz w:val="18"/>
              </w:rPr>
              <w:t xml:space="preserve"> </w:t>
            </w:r>
            <w:r>
              <w:rPr>
                <w:sz w:val="18"/>
              </w:rPr>
              <w:t>implementation</w:t>
            </w:r>
            <w:r>
              <w:rPr>
                <w:spacing w:val="-4"/>
                <w:sz w:val="18"/>
              </w:rPr>
              <w:t xml:space="preserve"> </w:t>
            </w:r>
            <w:r>
              <w:rPr>
                <w:sz w:val="18"/>
              </w:rPr>
              <w:t>of</w:t>
            </w:r>
            <w:r>
              <w:rPr>
                <w:spacing w:val="-4"/>
                <w:sz w:val="18"/>
              </w:rPr>
              <w:t xml:space="preserve"> </w:t>
            </w:r>
            <w:r>
              <w:rPr>
                <w:sz w:val="18"/>
              </w:rPr>
              <w:t>the</w:t>
            </w:r>
            <w:r>
              <w:rPr>
                <w:spacing w:val="-2"/>
                <w:sz w:val="18"/>
              </w:rPr>
              <w:t xml:space="preserve"> </w:t>
            </w:r>
            <w:r>
              <w:rPr>
                <w:sz w:val="18"/>
              </w:rPr>
              <w:t>IDP</w:t>
            </w:r>
            <w:r>
              <w:rPr>
                <w:spacing w:val="-2"/>
                <w:sz w:val="18"/>
              </w:rPr>
              <w:t xml:space="preserve"> </w:t>
            </w:r>
            <w:r>
              <w:rPr>
                <w:sz w:val="18"/>
              </w:rPr>
              <w:t>with</w:t>
            </w:r>
            <w:r>
              <w:rPr>
                <w:spacing w:val="-2"/>
                <w:sz w:val="18"/>
              </w:rPr>
              <w:t xml:space="preserve"> </w:t>
            </w:r>
            <w:r>
              <w:rPr>
                <w:sz w:val="18"/>
              </w:rPr>
              <w:t>respect</w:t>
            </w:r>
            <w:r>
              <w:rPr>
                <w:spacing w:val="-2"/>
                <w:sz w:val="18"/>
              </w:rPr>
              <w:t xml:space="preserve"> </w:t>
            </w:r>
            <w:r>
              <w:rPr>
                <w:sz w:val="18"/>
              </w:rPr>
              <w:t>to</w:t>
            </w:r>
            <w:r>
              <w:rPr>
                <w:spacing w:val="-4"/>
                <w:sz w:val="18"/>
              </w:rPr>
              <w:t xml:space="preserve"> </w:t>
            </w:r>
            <w:r>
              <w:rPr>
                <w:sz w:val="18"/>
              </w:rPr>
              <w:t>their</w:t>
            </w:r>
            <w:r>
              <w:rPr>
                <w:spacing w:val="4"/>
                <w:sz w:val="18"/>
              </w:rPr>
              <w:t xml:space="preserve"> </w:t>
            </w:r>
            <w:r>
              <w:rPr>
                <w:sz w:val="18"/>
              </w:rPr>
              <w:t>wards</w:t>
            </w:r>
          </w:p>
          <w:p w14:paraId="5232BEDC" w14:textId="77777777" w:rsidR="005E3BEF" w:rsidRDefault="005E3BEF" w:rsidP="008630D2">
            <w:pPr>
              <w:pStyle w:val="TableParagraph"/>
              <w:numPr>
                <w:ilvl w:val="0"/>
                <w:numId w:val="31"/>
              </w:numPr>
              <w:tabs>
                <w:tab w:val="left" w:pos="442"/>
              </w:tabs>
              <w:spacing w:line="218" w:lineRule="auto"/>
              <w:rPr>
                <w:sz w:val="18"/>
              </w:rPr>
            </w:pPr>
            <w:r>
              <w:rPr>
                <w:sz w:val="18"/>
              </w:rPr>
              <w:t>Encourage residents</w:t>
            </w:r>
            <w:r>
              <w:rPr>
                <w:spacing w:val="-1"/>
                <w:sz w:val="18"/>
              </w:rPr>
              <w:t xml:space="preserve"> </w:t>
            </w:r>
            <w:r>
              <w:rPr>
                <w:sz w:val="18"/>
              </w:rPr>
              <w:t>to</w:t>
            </w:r>
            <w:r>
              <w:rPr>
                <w:spacing w:val="-2"/>
                <w:sz w:val="18"/>
              </w:rPr>
              <w:t xml:space="preserve"> </w:t>
            </w:r>
            <w:r>
              <w:rPr>
                <w:sz w:val="18"/>
              </w:rPr>
              <w:t>take</w:t>
            </w:r>
            <w:r>
              <w:rPr>
                <w:spacing w:val="-2"/>
                <w:sz w:val="18"/>
              </w:rPr>
              <w:t xml:space="preserve"> </w:t>
            </w:r>
            <w:r>
              <w:rPr>
                <w:sz w:val="18"/>
              </w:rPr>
              <w:t>part</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IDP</w:t>
            </w:r>
            <w:r>
              <w:rPr>
                <w:spacing w:val="-5"/>
                <w:sz w:val="18"/>
              </w:rPr>
              <w:t xml:space="preserve"> </w:t>
            </w:r>
            <w:r>
              <w:rPr>
                <w:sz w:val="18"/>
              </w:rPr>
              <w:t>process.</w:t>
            </w:r>
          </w:p>
        </w:tc>
      </w:tr>
      <w:tr w:rsidR="005E3BEF" w14:paraId="143D574C" w14:textId="77777777" w:rsidTr="00943AD1">
        <w:trPr>
          <w:trHeight w:val="1280"/>
        </w:trPr>
        <w:tc>
          <w:tcPr>
            <w:tcW w:w="2410" w:type="dxa"/>
            <w:tcBorders>
              <w:top w:val="single" w:sz="24" w:space="0" w:color="FFFFFF"/>
              <w:left w:val="nil"/>
              <w:bottom w:val="nil"/>
              <w:right w:val="single" w:sz="24" w:space="0" w:color="FFFFFF"/>
            </w:tcBorders>
            <w:shd w:val="clear" w:color="auto" w:fill="DDD9C3"/>
          </w:tcPr>
          <w:p w14:paraId="1773014F" w14:textId="77777777" w:rsidR="005E3BEF" w:rsidRPr="005E3BEF" w:rsidRDefault="005E3BEF" w:rsidP="005E3BEF">
            <w:pPr>
              <w:pStyle w:val="TableParagraph"/>
              <w:spacing w:before="18" w:line="256" w:lineRule="auto"/>
              <w:ind w:left="180" w:right="138" w:hanging="9"/>
              <w:jc w:val="center"/>
              <w:rPr>
                <w:rFonts w:ascii="Verdana"/>
                <w:b/>
                <w:color w:val="FFFFFF"/>
                <w:sz w:val="20"/>
              </w:rPr>
            </w:pPr>
            <w:r w:rsidRPr="005E3BEF">
              <w:rPr>
                <w:rFonts w:ascii="Verdana"/>
                <w:b/>
                <w:color w:val="FFFFFF"/>
                <w:sz w:val="20"/>
              </w:rPr>
              <w:t xml:space="preserve">MUNICIPAL </w:t>
            </w:r>
            <w:r>
              <w:rPr>
                <w:rFonts w:ascii="Verdana"/>
                <w:b/>
                <w:color w:val="FFFFFF"/>
                <w:sz w:val="20"/>
              </w:rPr>
              <w:t>MANAGER</w:t>
            </w:r>
          </w:p>
        </w:tc>
        <w:tc>
          <w:tcPr>
            <w:tcW w:w="6945" w:type="dxa"/>
            <w:gridSpan w:val="2"/>
            <w:tcBorders>
              <w:top w:val="single" w:sz="24" w:space="0" w:color="FFFFFF"/>
              <w:left w:val="single" w:sz="24" w:space="0" w:color="FFFFFF"/>
              <w:bottom w:val="nil"/>
              <w:right w:val="nil"/>
            </w:tcBorders>
            <w:shd w:val="clear" w:color="auto" w:fill="EDEBE0"/>
          </w:tcPr>
          <w:p w14:paraId="3205ED05" w14:textId="77777777" w:rsidR="005E3BEF" w:rsidRDefault="005E3BEF" w:rsidP="008630D2">
            <w:pPr>
              <w:pStyle w:val="TableParagraph"/>
              <w:numPr>
                <w:ilvl w:val="0"/>
                <w:numId w:val="37"/>
              </w:numPr>
              <w:tabs>
                <w:tab w:val="left" w:pos="472"/>
              </w:tabs>
              <w:spacing w:line="206" w:lineRule="exact"/>
              <w:rPr>
                <w:sz w:val="18"/>
              </w:rPr>
            </w:pPr>
            <w:r>
              <w:rPr>
                <w:sz w:val="18"/>
              </w:rPr>
              <w:t>Managing</w:t>
            </w:r>
            <w:r w:rsidRPr="005E3BEF">
              <w:rPr>
                <w:sz w:val="18"/>
              </w:rPr>
              <w:t xml:space="preserve"> </w:t>
            </w:r>
            <w:r>
              <w:rPr>
                <w:sz w:val="18"/>
              </w:rPr>
              <w:t>and</w:t>
            </w:r>
            <w:r w:rsidRPr="005E3BEF">
              <w:rPr>
                <w:sz w:val="18"/>
              </w:rPr>
              <w:t xml:space="preserve"> </w:t>
            </w:r>
            <w:r>
              <w:rPr>
                <w:sz w:val="18"/>
              </w:rPr>
              <w:t>coordinate</w:t>
            </w:r>
            <w:r w:rsidRPr="005E3BEF">
              <w:rPr>
                <w:sz w:val="18"/>
              </w:rPr>
              <w:t xml:space="preserve"> </w:t>
            </w:r>
            <w:r>
              <w:rPr>
                <w:sz w:val="18"/>
              </w:rPr>
              <w:t>the</w:t>
            </w:r>
            <w:r w:rsidRPr="005E3BEF">
              <w:rPr>
                <w:sz w:val="18"/>
              </w:rPr>
              <w:t xml:space="preserve"> </w:t>
            </w:r>
            <w:r>
              <w:rPr>
                <w:sz w:val="18"/>
              </w:rPr>
              <w:t>entire</w:t>
            </w:r>
            <w:r w:rsidRPr="005E3BEF">
              <w:rPr>
                <w:sz w:val="18"/>
              </w:rPr>
              <w:t xml:space="preserve"> </w:t>
            </w:r>
            <w:r>
              <w:rPr>
                <w:sz w:val="18"/>
              </w:rPr>
              <w:t>IDP</w:t>
            </w:r>
            <w:r w:rsidRPr="005E3BEF">
              <w:rPr>
                <w:sz w:val="18"/>
              </w:rPr>
              <w:t xml:space="preserve"> </w:t>
            </w:r>
            <w:r>
              <w:rPr>
                <w:sz w:val="18"/>
              </w:rPr>
              <w:t>process</w:t>
            </w:r>
            <w:r w:rsidRPr="005E3BEF">
              <w:rPr>
                <w:sz w:val="18"/>
              </w:rPr>
              <w:t xml:space="preserve"> </w:t>
            </w:r>
            <w:r>
              <w:rPr>
                <w:sz w:val="18"/>
              </w:rPr>
              <w:t>as</w:t>
            </w:r>
            <w:r w:rsidRPr="005E3BEF">
              <w:rPr>
                <w:sz w:val="18"/>
              </w:rPr>
              <w:t xml:space="preserve"> </w:t>
            </w:r>
            <w:r>
              <w:rPr>
                <w:sz w:val="18"/>
              </w:rPr>
              <w:t>assigned</w:t>
            </w:r>
            <w:r w:rsidRPr="005E3BEF">
              <w:rPr>
                <w:sz w:val="18"/>
              </w:rPr>
              <w:t xml:space="preserve"> </w:t>
            </w:r>
            <w:r>
              <w:rPr>
                <w:sz w:val="18"/>
              </w:rPr>
              <w:t>by</w:t>
            </w:r>
            <w:r w:rsidRPr="005E3BEF">
              <w:rPr>
                <w:sz w:val="18"/>
              </w:rPr>
              <w:t xml:space="preserve"> </w:t>
            </w:r>
            <w:r>
              <w:rPr>
                <w:sz w:val="18"/>
              </w:rPr>
              <w:t>the</w:t>
            </w:r>
            <w:r w:rsidRPr="005E3BEF">
              <w:rPr>
                <w:sz w:val="18"/>
              </w:rPr>
              <w:t xml:space="preserve"> </w:t>
            </w:r>
            <w:r>
              <w:rPr>
                <w:sz w:val="18"/>
              </w:rPr>
              <w:t>Executive</w:t>
            </w:r>
            <w:r w:rsidRPr="005E3BEF">
              <w:rPr>
                <w:sz w:val="18"/>
              </w:rPr>
              <w:t xml:space="preserve"> </w:t>
            </w:r>
            <w:r>
              <w:rPr>
                <w:sz w:val="18"/>
              </w:rPr>
              <w:t>Mayor.</w:t>
            </w:r>
          </w:p>
          <w:p w14:paraId="2862B0EF" w14:textId="77777777" w:rsidR="005E3BEF" w:rsidRDefault="005E3BEF" w:rsidP="008630D2">
            <w:pPr>
              <w:pStyle w:val="TableParagraph"/>
              <w:numPr>
                <w:ilvl w:val="0"/>
                <w:numId w:val="37"/>
              </w:numPr>
              <w:tabs>
                <w:tab w:val="left" w:pos="472"/>
              </w:tabs>
              <w:spacing w:before="18"/>
              <w:rPr>
                <w:sz w:val="18"/>
              </w:rPr>
            </w:pPr>
            <w:r>
              <w:rPr>
                <w:sz w:val="18"/>
              </w:rPr>
              <w:t>Chair</w:t>
            </w:r>
            <w:r w:rsidRPr="005E3BEF">
              <w:rPr>
                <w:sz w:val="18"/>
              </w:rPr>
              <w:t xml:space="preserve"> </w:t>
            </w:r>
            <w:r>
              <w:rPr>
                <w:sz w:val="18"/>
              </w:rPr>
              <w:t>the</w:t>
            </w:r>
            <w:r w:rsidRPr="005E3BEF">
              <w:rPr>
                <w:sz w:val="18"/>
              </w:rPr>
              <w:t xml:space="preserve"> </w:t>
            </w:r>
            <w:r>
              <w:rPr>
                <w:sz w:val="18"/>
              </w:rPr>
              <w:t>IDP</w:t>
            </w:r>
            <w:r w:rsidRPr="005E3BEF">
              <w:rPr>
                <w:sz w:val="18"/>
              </w:rPr>
              <w:t xml:space="preserve"> </w:t>
            </w:r>
            <w:r>
              <w:rPr>
                <w:sz w:val="18"/>
              </w:rPr>
              <w:t>Steering</w:t>
            </w:r>
            <w:r w:rsidRPr="005E3BEF">
              <w:rPr>
                <w:sz w:val="18"/>
              </w:rPr>
              <w:t xml:space="preserve"> </w:t>
            </w:r>
            <w:r>
              <w:rPr>
                <w:sz w:val="18"/>
              </w:rPr>
              <w:t>Committee</w:t>
            </w:r>
            <w:r w:rsidRPr="005E3BEF">
              <w:rPr>
                <w:sz w:val="18"/>
              </w:rPr>
              <w:t xml:space="preserve"> </w:t>
            </w:r>
            <w:r>
              <w:rPr>
                <w:sz w:val="18"/>
              </w:rPr>
              <w:t>Meetings.</w:t>
            </w:r>
          </w:p>
          <w:p w14:paraId="6D2A8BAD" w14:textId="77777777" w:rsidR="005E3BEF" w:rsidRDefault="005E3BEF" w:rsidP="008630D2">
            <w:pPr>
              <w:pStyle w:val="TableParagraph"/>
              <w:numPr>
                <w:ilvl w:val="0"/>
                <w:numId w:val="37"/>
              </w:numPr>
              <w:tabs>
                <w:tab w:val="left" w:pos="472"/>
              </w:tabs>
              <w:spacing w:before="14"/>
              <w:rPr>
                <w:sz w:val="18"/>
              </w:rPr>
            </w:pPr>
            <w:r w:rsidRPr="005E3BEF">
              <w:rPr>
                <w:sz w:val="18"/>
              </w:rPr>
              <w:t>Fulfil the duties of Accounting Officer as set out in Sections 68 and 69 of the MFMA.</w:t>
            </w:r>
          </w:p>
        </w:tc>
      </w:tr>
      <w:tr w:rsidR="005E3BEF" w14:paraId="77A25780" w14:textId="77777777" w:rsidTr="00943AD1">
        <w:trPr>
          <w:trHeight w:val="1280"/>
        </w:trPr>
        <w:tc>
          <w:tcPr>
            <w:tcW w:w="2410" w:type="dxa"/>
            <w:tcBorders>
              <w:top w:val="single" w:sz="24" w:space="0" w:color="FFFFFF"/>
              <w:left w:val="nil"/>
              <w:bottom w:val="nil"/>
              <w:right w:val="single" w:sz="24" w:space="0" w:color="FFFFFF"/>
            </w:tcBorders>
            <w:shd w:val="clear" w:color="auto" w:fill="DDD9C3"/>
          </w:tcPr>
          <w:p w14:paraId="104AC45F" w14:textId="77777777" w:rsidR="005E3BEF" w:rsidRPr="005E3BEF" w:rsidRDefault="005E3BEF" w:rsidP="005E3BEF">
            <w:pPr>
              <w:pStyle w:val="TableParagraph"/>
              <w:spacing w:before="18" w:line="256" w:lineRule="auto"/>
              <w:ind w:left="180" w:right="138" w:hanging="9"/>
              <w:jc w:val="center"/>
              <w:rPr>
                <w:rFonts w:ascii="Verdana"/>
                <w:b/>
                <w:color w:val="FFFFFF"/>
                <w:sz w:val="20"/>
              </w:rPr>
            </w:pPr>
            <w:r>
              <w:rPr>
                <w:rFonts w:ascii="Verdana"/>
                <w:b/>
                <w:color w:val="FFFFFF"/>
                <w:sz w:val="20"/>
              </w:rPr>
              <w:t>CHIEF</w:t>
            </w:r>
            <w:r w:rsidRPr="005E3BEF">
              <w:rPr>
                <w:rFonts w:ascii="Verdana"/>
                <w:b/>
                <w:color w:val="FFFFFF"/>
                <w:sz w:val="20"/>
              </w:rPr>
              <w:t xml:space="preserve"> FINANCIAL </w:t>
            </w:r>
            <w:r>
              <w:rPr>
                <w:rFonts w:ascii="Verdana"/>
                <w:b/>
                <w:color w:val="FFFFFF"/>
                <w:sz w:val="20"/>
              </w:rPr>
              <w:t>OFFICER</w:t>
            </w:r>
          </w:p>
        </w:tc>
        <w:tc>
          <w:tcPr>
            <w:tcW w:w="6945" w:type="dxa"/>
            <w:gridSpan w:val="2"/>
            <w:tcBorders>
              <w:top w:val="single" w:sz="24" w:space="0" w:color="FFFFFF"/>
              <w:left w:val="single" w:sz="24" w:space="0" w:color="FFFFFF"/>
              <w:bottom w:val="nil"/>
              <w:right w:val="nil"/>
            </w:tcBorders>
            <w:shd w:val="clear" w:color="auto" w:fill="EDEBE0"/>
          </w:tcPr>
          <w:p w14:paraId="1F5C281C" w14:textId="77777777" w:rsidR="005E3BEF" w:rsidRPr="005E3BEF" w:rsidRDefault="005E3BEF" w:rsidP="005E3BEF">
            <w:pPr>
              <w:pStyle w:val="TableParagraph"/>
              <w:tabs>
                <w:tab w:val="left" w:pos="442"/>
              </w:tabs>
              <w:spacing w:before="17"/>
              <w:ind w:left="442" w:hanging="332"/>
              <w:rPr>
                <w:sz w:val="18"/>
              </w:rPr>
            </w:pPr>
          </w:p>
          <w:p w14:paraId="2D7B8B78" w14:textId="77777777" w:rsidR="005E3BEF" w:rsidRDefault="005E3BEF" w:rsidP="008630D2">
            <w:pPr>
              <w:pStyle w:val="TableParagraph"/>
              <w:numPr>
                <w:ilvl w:val="0"/>
                <w:numId w:val="36"/>
              </w:numPr>
              <w:tabs>
                <w:tab w:val="left" w:pos="472"/>
              </w:tabs>
              <w:spacing w:before="1"/>
              <w:ind w:left="471" w:right="25"/>
              <w:rPr>
                <w:sz w:val="18"/>
              </w:rPr>
            </w:pPr>
            <w:r>
              <w:rPr>
                <w:sz w:val="18"/>
              </w:rPr>
              <w:t>The</w:t>
            </w:r>
            <w:r w:rsidRPr="005E3BEF">
              <w:rPr>
                <w:sz w:val="18"/>
              </w:rPr>
              <w:t xml:space="preserve"> </w:t>
            </w:r>
            <w:r>
              <w:rPr>
                <w:sz w:val="18"/>
              </w:rPr>
              <w:t>CFO</w:t>
            </w:r>
            <w:r w:rsidRPr="005E3BEF">
              <w:rPr>
                <w:sz w:val="18"/>
              </w:rPr>
              <w:t xml:space="preserve"> </w:t>
            </w:r>
            <w:r>
              <w:rPr>
                <w:sz w:val="18"/>
              </w:rPr>
              <w:t>must</w:t>
            </w:r>
            <w:r w:rsidRPr="005E3BEF">
              <w:rPr>
                <w:sz w:val="18"/>
              </w:rPr>
              <w:t xml:space="preserve"> </w:t>
            </w:r>
            <w:r>
              <w:rPr>
                <w:sz w:val="18"/>
              </w:rPr>
              <w:t>perform</w:t>
            </w:r>
            <w:r w:rsidRPr="005E3BEF">
              <w:rPr>
                <w:sz w:val="18"/>
              </w:rPr>
              <w:t xml:space="preserve"> </w:t>
            </w:r>
            <w:r>
              <w:rPr>
                <w:sz w:val="18"/>
              </w:rPr>
              <w:t>such</w:t>
            </w:r>
            <w:r w:rsidRPr="005E3BEF">
              <w:rPr>
                <w:sz w:val="18"/>
              </w:rPr>
              <w:t xml:space="preserve"> </w:t>
            </w:r>
            <w:r>
              <w:rPr>
                <w:sz w:val="18"/>
              </w:rPr>
              <w:t>budgeting</w:t>
            </w:r>
            <w:r w:rsidRPr="005E3BEF">
              <w:rPr>
                <w:sz w:val="18"/>
              </w:rPr>
              <w:t xml:space="preserve"> </w:t>
            </w:r>
            <w:r>
              <w:rPr>
                <w:sz w:val="18"/>
              </w:rPr>
              <w:t>duties</w:t>
            </w:r>
            <w:r w:rsidRPr="005E3BEF">
              <w:rPr>
                <w:sz w:val="18"/>
              </w:rPr>
              <w:t xml:space="preserve"> </w:t>
            </w:r>
            <w:r>
              <w:rPr>
                <w:sz w:val="18"/>
              </w:rPr>
              <w:t>as</w:t>
            </w:r>
            <w:r w:rsidRPr="005E3BEF">
              <w:rPr>
                <w:sz w:val="18"/>
              </w:rPr>
              <w:t xml:space="preserve"> </w:t>
            </w:r>
            <w:r>
              <w:rPr>
                <w:sz w:val="18"/>
              </w:rPr>
              <w:t>delegated</w:t>
            </w:r>
            <w:r w:rsidRPr="005E3BEF">
              <w:rPr>
                <w:sz w:val="18"/>
              </w:rPr>
              <w:t xml:space="preserve"> </w:t>
            </w:r>
            <w:r>
              <w:rPr>
                <w:sz w:val="18"/>
              </w:rPr>
              <w:t>by</w:t>
            </w:r>
            <w:r w:rsidRPr="005E3BEF">
              <w:rPr>
                <w:sz w:val="18"/>
              </w:rPr>
              <w:t xml:space="preserve"> </w:t>
            </w:r>
            <w:r>
              <w:rPr>
                <w:sz w:val="18"/>
              </w:rPr>
              <w:t>the</w:t>
            </w:r>
            <w:r w:rsidRPr="005E3BEF">
              <w:rPr>
                <w:sz w:val="18"/>
              </w:rPr>
              <w:t xml:space="preserve"> </w:t>
            </w:r>
            <w:r>
              <w:rPr>
                <w:sz w:val="18"/>
              </w:rPr>
              <w:t>accounting</w:t>
            </w:r>
            <w:r w:rsidRPr="005E3BEF">
              <w:rPr>
                <w:sz w:val="18"/>
              </w:rPr>
              <w:t xml:space="preserve"> </w:t>
            </w:r>
            <w:r>
              <w:rPr>
                <w:sz w:val="18"/>
              </w:rPr>
              <w:t>officer.</w:t>
            </w:r>
            <w:r w:rsidRPr="005E3BEF">
              <w:rPr>
                <w:sz w:val="18"/>
              </w:rPr>
              <w:t xml:space="preserve"> </w:t>
            </w:r>
            <w:r>
              <w:rPr>
                <w:sz w:val="18"/>
              </w:rPr>
              <w:t>(MFMA</w:t>
            </w:r>
            <w:r w:rsidRPr="005E3BEF">
              <w:rPr>
                <w:sz w:val="18"/>
              </w:rPr>
              <w:t xml:space="preserve"> </w:t>
            </w:r>
            <w:r>
              <w:rPr>
                <w:sz w:val="18"/>
              </w:rPr>
              <w:t>section</w:t>
            </w:r>
            <w:r w:rsidRPr="005E3BEF">
              <w:rPr>
                <w:sz w:val="18"/>
              </w:rPr>
              <w:t xml:space="preserve"> </w:t>
            </w:r>
            <w:r>
              <w:rPr>
                <w:sz w:val="18"/>
              </w:rPr>
              <w:t>81(e))</w:t>
            </w:r>
          </w:p>
        </w:tc>
      </w:tr>
      <w:tr w:rsidR="005E3BEF" w14:paraId="5D2DD9D6" w14:textId="77777777" w:rsidTr="00943AD1">
        <w:trPr>
          <w:trHeight w:val="1280"/>
        </w:trPr>
        <w:tc>
          <w:tcPr>
            <w:tcW w:w="2410" w:type="dxa"/>
            <w:tcBorders>
              <w:top w:val="single" w:sz="24" w:space="0" w:color="FFFFFF"/>
              <w:left w:val="nil"/>
              <w:bottom w:val="nil"/>
              <w:right w:val="single" w:sz="24" w:space="0" w:color="FFFFFF"/>
            </w:tcBorders>
            <w:shd w:val="clear" w:color="auto" w:fill="DDD9C3"/>
          </w:tcPr>
          <w:p w14:paraId="2A03D2B2" w14:textId="77777777" w:rsidR="005E3BEF" w:rsidRPr="005E3BEF" w:rsidRDefault="005E3BEF" w:rsidP="005E3BEF">
            <w:pPr>
              <w:pStyle w:val="TableParagraph"/>
              <w:spacing w:before="18" w:line="256" w:lineRule="auto"/>
              <w:ind w:left="180" w:right="138" w:hanging="9"/>
              <w:jc w:val="center"/>
              <w:rPr>
                <w:rFonts w:ascii="Verdana"/>
                <w:b/>
                <w:color w:val="FFFFFF"/>
                <w:sz w:val="20"/>
              </w:rPr>
            </w:pPr>
          </w:p>
          <w:p w14:paraId="6FB6C09E" w14:textId="77777777" w:rsidR="005E3BEF" w:rsidRPr="005E3BEF" w:rsidRDefault="005E3BEF" w:rsidP="005E3BEF">
            <w:pPr>
              <w:pStyle w:val="TableParagraph"/>
              <w:spacing w:before="18" w:line="256" w:lineRule="auto"/>
              <w:ind w:left="180" w:right="138" w:hanging="9"/>
              <w:jc w:val="center"/>
              <w:rPr>
                <w:rFonts w:ascii="Verdana"/>
                <w:b/>
                <w:color w:val="FFFFFF"/>
                <w:sz w:val="20"/>
              </w:rPr>
            </w:pPr>
            <w:r>
              <w:rPr>
                <w:rFonts w:ascii="Verdana"/>
                <w:b/>
                <w:color w:val="FFFFFF"/>
                <w:sz w:val="20"/>
              </w:rPr>
              <w:t>DIRECTORS</w:t>
            </w:r>
            <w:r w:rsidRPr="005E3BEF">
              <w:rPr>
                <w:rFonts w:ascii="Verdana"/>
                <w:b/>
                <w:color w:val="FFFFFF"/>
                <w:sz w:val="20"/>
              </w:rPr>
              <w:t xml:space="preserve"> </w:t>
            </w:r>
            <w:r>
              <w:rPr>
                <w:rFonts w:ascii="Verdana"/>
                <w:b/>
                <w:color w:val="FFFFFF"/>
                <w:sz w:val="20"/>
              </w:rPr>
              <w:t>AND</w:t>
            </w:r>
            <w:r w:rsidRPr="005E3BEF">
              <w:rPr>
                <w:rFonts w:ascii="Verdana"/>
                <w:b/>
                <w:color w:val="FFFFFF"/>
                <w:sz w:val="20"/>
              </w:rPr>
              <w:t xml:space="preserve"> </w:t>
            </w:r>
            <w:r>
              <w:rPr>
                <w:rFonts w:ascii="Verdana"/>
                <w:b/>
                <w:color w:val="FFFFFF"/>
                <w:sz w:val="20"/>
              </w:rPr>
              <w:t>HEAD OF</w:t>
            </w:r>
            <w:r w:rsidRPr="005E3BEF">
              <w:rPr>
                <w:rFonts w:ascii="Verdana"/>
                <w:b/>
                <w:color w:val="FFFFFF"/>
                <w:sz w:val="20"/>
              </w:rPr>
              <w:t xml:space="preserve"> </w:t>
            </w:r>
            <w:r>
              <w:rPr>
                <w:rFonts w:ascii="Verdana"/>
                <w:b/>
                <w:color w:val="FFFFFF"/>
                <w:sz w:val="20"/>
              </w:rPr>
              <w:t>DEPARTMENTS</w:t>
            </w:r>
          </w:p>
        </w:tc>
        <w:tc>
          <w:tcPr>
            <w:tcW w:w="6945" w:type="dxa"/>
            <w:gridSpan w:val="2"/>
            <w:tcBorders>
              <w:top w:val="single" w:sz="24" w:space="0" w:color="FFFFFF"/>
              <w:left w:val="single" w:sz="24" w:space="0" w:color="FFFFFF"/>
              <w:bottom w:val="nil"/>
              <w:right w:val="nil"/>
            </w:tcBorders>
            <w:shd w:val="clear" w:color="auto" w:fill="EDEBE0"/>
          </w:tcPr>
          <w:p w14:paraId="510851F4" w14:textId="77777777" w:rsidR="005E3BEF" w:rsidRPr="00943AD1" w:rsidRDefault="005E3BEF" w:rsidP="00943AD1">
            <w:pPr>
              <w:pStyle w:val="TableParagraph"/>
              <w:tabs>
                <w:tab w:val="left" w:pos="472"/>
              </w:tabs>
              <w:spacing w:line="229" w:lineRule="exact"/>
              <w:ind w:left="472"/>
              <w:rPr>
                <w:sz w:val="18"/>
                <w:szCs w:val="18"/>
              </w:rPr>
            </w:pPr>
          </w:p>
          <w:p w14:paraId="473CCE7D" w14:textId="77777777" w:rsidR="005E3BEF" w:rsidRPr="00F54097" w:rsidRDefault="005E3BEF" w:rsidP="008630D2">
            <w:pPr>
              <w:pStyle w:val="TableParagraph"/>
              <w:numPr>
                <w:ilvl w:val="0"/>
                <w:numId w:val="35"/>
              </w:numPr>
              <w:tabs>
                <w:tab w:val="left" w:pos="472"/>
              </w:tabs>
              <w:spacing w:line="229" w:lineRule="exact"/>
              <w:rPr>
                <w:sz w:val="18"/>
                <w:szCs w:val="18"/>
              </w:rPr>
            </w:pPr>
            <w:r w:rsidRPr="00F54097">
              <w:rPr>
                <w:sz w:val="18"/>
                <w:szCs w:val="18"/>
              </w:rPr>
              <w:t>Provide technical, sector and financial information for analysis for determining priority issues.</w:t>
            </w:r>
          </w:p>
          <w:p w14:paraId="02CA6AE1" w14:textId="693E92E3" w:rsidR="005E3BEF" w:rsidRPr="00F54097" w:rsidRDefault="005E3BEF" w:rsidP="008630D2">
            <w:pPr>
              <w:pStyle w:val="TableParagraph"/>
              <w:numPr>
                <w:ilvl w:val="0"/>
                <w:numId w:val="35"/>
              </w:numPr>
              <w:tabs>
                <w:tab w:val="left" w:pos="472"/>
              </w:tabs>
              <w:spacing w:line="229" w:lineRule="exact"/>
              <w:ind w:right="81"/>
              <w:rPr>
                <w:sz w:val="18"/>
                <w:szCs w:val="18"/>
              </w:rPr>
            </w:pPr>
            <w:r w:rsidRPr="00F54097">
              <w:rPr>
                <w:sz w:val="18"/>
                <w:szCs w:val="18"/>
              </w:rPr>
              <w:t xml:space="preserve">Provide technical expertise in consideration and </w:t>
            </w:r>
            <w:r w:rsidR="00356D7C" w:rsidRPr="00F54097">
              <w:rPr>
                <w:sz w:val="18"/>
                <w:szCs w:val="18"/>
              </w:rPr>
              <w:t>finalization</w:t>
            </w:r>
            <w:r w:rsidRPr="00F54097">
              <w:rPr>
                <w:sz w:val="18"/>
                <w:szCs w:val="18"/>
              </w:rPr>
              <w:t xml:space="preserve"> of strategies and identification of projects.</w:t>
            </w:r>
          </w:p>
          <w:p w14:paraId="2A72E892" w14:textId="77777777" w:rsidR="005E3BEF" w:rsidRPr="00F54097" w:rsidRDefault="005E3BEF" w:rsidP="008630D2">
            <w:pPr>
              <w:pStyle w:val="TableParagraph"/>
              <w:numPr>
                <w:ilvl w:val="0"/>
                <w:numId w:val="35"/>
              </w:numPr>
              <w:tabs>
                <w:tab w:val="left" w:pos="472"/>
              </w:tabs>
              <w:spacing w:line="229" w:lineRule="exact"/>
              <w:rPr>
                <w:sz w:val="18"/>
                <w:szCs w:val="18"/>
              </w:rPr>
            </w:pPr>
            <w:r w:rsidRPr="00F54097">
              <w:rPr>
                <w:sz w:val="18"/>
                <w:szCs w:val="18"/>
              </w:rPr>
              <w:t>Provide departmental, operational and capital budgetary information.</w:t>
            </w:r>
          </w:p>
          <w:p w14:paraId="33175ACE" w14:textId="77777777" w:rsidR="005E3BEF" w:rsidRPr="00943AD1" w:rsidRDefault="005E3BEF" w:rsidP="008630D2">
            <w:pPr>
              <w:pStyle w:val="TableParagraph"/>
              <w:numPr>
                <w:ilvl w:val="0"/>
                <w:numId w:val="35"/>
              </w:numPr>
              <w:tabs>
                <w:tab w:val="left" w:pos="472"/>
              </w:tabs>
              <w:spacing w:line="229" w:lineRule="exact"/>
              <w:rPr>
                <w:sz w:val="18"/>
                <w:szCs w:val="18"/>
              </w:rPr>
            </w:pPr>
            <w:r w:rsidRPr="00F54097">
              <w:rPr>
                <w:sz w:val="18"/>
                <w:szCs w:val="18"/>
              </w:rPr>
              <w:t xml:space="preserve">Preparation of project proposals, integration of projects and sector </w:t>
            </w:r>
            <w:proofErr w:type="spellStart"/>
            <w:r w:rsidRPr="00F54097">
              <w:rPr>
                <w:sz w:val="18"/>
                <w:szCs w:val="18"/>
              </w:rPr>
              <w:t>programmes</w:t>
            </w:r>
            <w:proofErr w:type="spellEnd"/>
            <w:r w:rsidRPr="00943AD1">
              <w:rPr>
                <w:sz w:val="18"/>
                <w:szCs w:val="18"/>
              </w:rPr>
              <w:t>.</w:t>
            </w:r>
          </w:p>
          <w:p w14:paraId="1550F0AD" w14:textId="7BB03CBF" w:rsidR="00F54097" w:rsidRPr="00943AD1" w:rsidRDefault="00F54097" w:rsidP="00943AD1">
            <w:pPr>
              <w:pStyle w:val="TableParagraph"/>
              <w:tabs>
                <w:tab w:val="left" w:pos="472"/>
              </w:tabs>
              <w:spacing w:line="229" w:lineRule="exact"/>
              <w:ind w:left="472"/>
              <w:rPr>
                <w:sz w:val="18"/>
                <w:szCs w:val="18"/>
              </w:rPr>
            </w:pPr>
          </w:p>
        </w:tc>
      </w:tr>
      <w:tr w:rsidR="005E3BEF" w14:paraId="7F9BE037" w14:textId="77777777" w:rsidTr="00943AD1">
        <w:trPr>
          <w:trHeight w:val="1280"/>
        </w:trPr>
        <w:tc>
          <w:tcPr>
            <w:tcW w:w="2410" w:type="dxa"/>
            <w:tcBorders>
              <w:top w:val="single" w:sz="24" w:space="0" w:color="FFFFFF"/>
              <w:left w:val="nil"/>
              <w:bottom w:val="nil"/>
              <w:right w:val="single" w:sz="24" w:space="0" w:color="FFFFFF"/>
            </w:tcBorders>
            <w:shd w:val="clear" w:color="auto" w:fill="DDD9C3"/>
          </w:tcPr>
          <w:p w14:paraId="430AE166" w14:textId="77777777" w:rsidR="005E3BEF" w:rsidRPr="005E3BEF" w:rsidRDefault="005E3BEF" w:rsidP="00F54097">
            <w:pPr>
              <w:pStyle w:val="TableParagraph"/>
              <w:spacing w:line="256" w:lineRule="auto"/>
              <w:ind w:left="180" w:right="138" w:hanging="9"/>
              <w:jc w:val="center"/>
              <w:rPr>
                <w:rFonts w:ascii="Verdana"/>
                <w:b/>
                <w:color w:val="FFFFFF"/>
                <w:sz w:val="20"/>
              </w:rPr>
            </w:pPr>
          </w:p>
          <w:p w14:paraId="1375ED29" w14:textId="77777777" w:rsidR="005E3BEF" w:rsidRPr="005E3BEF" w:rsidRDefault="005E3BEF" w:rsidP="00F54097">
            <w:pPr>
              <w:pStyle w:val="TableParagraph"/>
              <w:spacing w:line="256" w:lineRule="auto"/>
              <w:ind w:left="180" w:right="138" w:hanging="9"/>
              <w:jc w:val="center"/>
              <w:rPr>
                <w:rFonts w:ascii="Verdana"/>
                <w:b/>
                <w:color w:val="FFFFFF"/>
                <w:sz w:val="20"/>
              </w:rPr>
            </w:pPr>
          </w:p>
          <w:p w14:paraId="2E17EEF9" w14:textId="77777777" w:rsidR="005E3BEF" w:rsidRPr="005E3BEF" w:rsidRDefault="005E3BEF" w:rsidP="00F54097">
            <w:pPr>
              <w:pStyle w:val="TableParagraph"/>
              <w:spacing w:line="256" w:lineRule="auto"/>
              <w:ind w:left="180" w:right="138" w:hanging="9"/>
              <w:jc w:val="center"/>
              <w:rPr>
                <w:rFonts w:ascii="Verdana"/>
                <w:b/>
                <w:color w:val="FFFFFF"/>
                <w:sz w:val="20"/>
              </w:rPr>
            </w:pPr>
          </w:p>
          <w:p w14:paraId="67379F52" w14:textId="77777777" w:rsidR="005E3BEF" w:rsidRPr="005E3BEF" w:rsidRDefault="005E3BEF" w:rsidP="00F54097">
            <w:pPr>
              <w:pStyle w:val="TableParagraph"/>
              <w:spacing w:line="256" w:lineRule="auto"/>
              <w:ind w:left="180" w:right="138" w:hanging="9"/>
              <w:jc w:val="center"/>
              <w:rPr>
                <w:rFonts w:ascii="Verdana"/>
                <w:b/>
                <w:color w:val="FFFFFF"/>
                <w:sz w:val="20"/>
              </w:rPr>
            </w:pPr>
          </w:p>
          <w:p w14:paraId="5BE7F6F6" w14:textId="77777777" w:rsidR="005E3BEF" w:rsidRPr="005E3BEF" w:rsidRDefault="005E3BEF" w:rsidP="00F54097">
            <w:pPr>
              <w:pStyle w:val="TableParagraph"/>
              <w:spacing w:line="256" w:lineRule="auto"/>
              <w:ind w:left="180" w:right="138" w:hanging="9"/>
              <w:jc w:val="center"/>
              <w:rPr>
                <w:rFonts w:ascii="Verdana"/>
                <w:b/>
                <w:color w:val="FFFFFF"/>
                <w:sz w:val="20"/>
              </w:rPr>
            </w:pPr>
            <w:r>
              <w:rPr>
                <w:rFonts w:ascii="Verdana"/>
                <w:b/>
                <w:color w:val="FFFFFF"/>
                <w:sz w:val="20"/>
              </w:rPr>
              <w:t>IDP</w:t>
            </w:r>
            <w:r w:rsidRPr="005E3BEF">
              <w:rPr>
                <w:rFonts w:ascii="Verdana"/>
                <w:b/>
                <w:color w:val="FFFFFF"/>
                <w:sz w:val="20"/>
              </w:rPr>
              <w:t xml:space="preserve"> </w:t>
            </w:r>
            <w:r>
              <w:rPr>
                <w:rFonts w:ascii="Verdana"/>
                <w:b/>
                <w:color w:val="FFFFFF"/>
                <w:sz w:val="20"/>
              </w:rPr>
              <w:t>MANAGER</w:t>
            </w:r>
          </w:p>
        </w:tc>
        <w:tc>
          <w:tcPr>
            <w:tcW w:w="6945" w:type="dxa"/>
            <w:gridSpan w:val="2"/>
            <w:tcBorders>
              <w:top w:val="single" w:sz="24" w:space="0" w:color="FFFFFF"/>
              <w:left w:val="single" w:sz="24" w:space="0" w:color="FFFFFF"/>
              <w:bottom w:val="nil"/>
              <w:right w:val="nil"/>
            </w:tcBorders>
            <w:shd w:val="clear" w:color="auto" w:fill="EDEBE0"/>
          </w:tcPr>
          <w:p w14:paraId="6CFA23F7" w14:textId="77777777" w:rsidR="005E3BEF" w:rsidRPr="00F54097" w:rsidRDefault="005E3BEF" w:rsidP="00943AD1">
            <w:pPr>
              <w:pStyle w:val="TableParagraph"/>
              <w:spacing w:line="229" w:lineRule="exact"/>
              <w:ind w:left="546"/>
              <w:rPr>
                <w:sz w:val="18"/>
                <w:szCs w:val="18"/>
              </w:rPr>
            </w:pPr>
          </w:p>
          <w:p w14:paraId="5342AA73" w14:textId="77777777" w:rsidR="005E3BEF" w:rsidRPr="00F54097" w:rsidRDefault="005E3BEF" w:rsidP="008630D2">
            <w:pPr>
              <w:pStyle w:val="TableParagraph"/>
              <w:numPr>
                <w:ilvl w:val="0"/>
                <w:numId w:val="35"/>
              </w:numPr>
              <w:spacing w:line="229" w:lineRule="exact"/>
              <w:ind w:left="546"/>
              <w:rPr>
                <w:sz w:val="18"/>
                <w:szCs w:val="18"/>
              </w:rPr>
            </w:pPr>
            <w:r w:rsidRPr="00F54097">
              <w:rPr>
                <w:sz w:val="18"/>
                <w:szCs w:val="18"/>
              </w:rPr>
              <w:t>Prepare IDP process plan and monitor the timeously implementation thereof.</w:t>
            </w:r>
          </w:p>
          <w:p w14:paraId="3F91D106" w14:textId="77777777" w:rsidR="005E3BEF" w:rsidRPr="00F54097" w:rsidRDefault="005E3BEF" w:rsidP="008630D2">
            <w:pPr>
              <w:pStyle w:val="TableParagraph"/>
              <w:numPr>
                <w:ilvl w:val="0"/>
                <w:numId w:val="35"/>
              </w:numPr>
              <w:spacing w:line="229" w:lineRule="exact"/>
              <w:ind w:left="546"/>
              <w:rPr>
                <w:sz w:val="18"/>
                <w:szCs w:val="18"/>
              </w:rPr>
            </w:pPr>
            <w:r w:rsidRPr="00F54097">
              <w:rPr>
                <w:sz w:val="18"/>
                <w:szCs w:val="18"/>
              </w:rPr>
              <w:t>Day to day management and coordination of the IDP process.</w:t>
            </w:r>
          </w:p>
          <w:p w14:paraId="580CA573" w14:textId="3808446E" w:rsidR="005E3BEF" w:rsidRPr="00F54097" w:rsidRDefault="005E3BEF" w:rsidP="008630D2">
            <w:pPr>
              <w:pStyle w:val="TableParagraph"/>
              <w:numPr>
                <w:ilvl w:val="0"/>
                <w:numId w:val="35"/>
              </w:numPr>
              <w:spacing w:line="229" w:lineRule="exact"/>
              <w:ind w:left="546"/>
              <w:rPr>
                <w:sz w:val="18"/>
                <w:szCs w:val="18"/>
              </w:rPr>
            </w:pPr>
            <w:r w:rsidRPr="00F54097">
              <w:rPr>
                <w:sz w:val="18"/>
                <w:szCs w:val="18"/>
              </w:rPr>
              <w:t xml:space="preserve">Ensure stakeholder engagement in IDP process by </w:t>
            </w:r>
            <w:r w:rsidR="00356D7C" w:rsidRPr="00F54097">
              <w:rPr>
                <w:sz w:val="18"/>
                <w:szCs w:val="18"/>
              </w:rPr>
              <w:t>organizing</w:t>
            </w:r>
            <w:r w:rsidRPr="00F54097">
              <w:rPr>
                <w:sz w:val="18"/>
                <w:szCs w:val="18"/>
              </w:rPr>
              <w:t xml:space="preserve"> meetings for engagement.</w:t>
            </w:r>
          </w:p>
          <w:p w14:paraId="7834178C" w14:textId="77777777" w:rsidR="005E3BEF" w:rsidRPr="00F54097" w:rsidRDefault="005E3BEF" w:rsidP="008630D2">
            <w:pPr>
              <w:pStyle w:val="TableParagraph"/>
              <w:numPr>
                <w:ilvl w:val="0"/>
                <w:numId w:val="35"/>
              </w:numPr>
              <w:spacing w:line="229" w:lineRule="exact"/>
              <w:ind w:left="546"/>
              <w:rPr>
                <w:sz w:val="18"/>
                <w:szCs w:val="18"/>
              </w:rPr>
            </w:pPr>
            <w:r w:rsidRPr="00F54097">
              <w:rPr>
                <w:sz w:val="18"/>
                <w:szCs w:val="18"/>
              </w:rPr>
              <w:t>Ensure that the IDP process is participatory and that planning is ward-based oriented.</w:t>
            </w:r>
          </w:p>
          <w:p w14:paraId="7CC8ACB7" w14:textId="77777777" w:rsidR="005E3BEF" w:rsidRDefault="005E3BEF" w:rsidP="008630D2">
            <w:pPr>
              <w:pStyle w:val="TableParagraph"/>
              <w:numPr>
                <w:ilvl w:val="0"/>
                <w:numId w:val="35"/>
              </w:numPr>
              <w:spacing w:line="229" w:lineRule="exact"/>
              <w:ind w:left="546"/>
              <w:rPr>
                <w:sz w:val="18"/>
                <w:szCs w:val="18"/>
              </w:rPr>
            </w:pPr>
            <w:r w:rsidRPr="00F54097">
              <w:rPr>
                <w:sz w:val="18"/>
                <w:szCs w:val="18"/>
              </w:rPr>
              <w:t>Respond to public and MEC comments on Draft IDP.</w:t>
            </w:r>
          </w:p>
          <w:p w14:paraId="7B300BC5" w14:textId="77777777" w:rsidR="00F54097" w:rsidRDefault="00F54097" w:rsidP="008630D2">
            <w:pPr>
              <w:pStyle w:val="TableParagraph"/>
              <w:numPr>
                <w:ilvl w:val="0"/>
                <w:numId w:val="35"/>
              </w:numPr>
              <w:spacing w:line="229" w:lineRule="exact"/>
              <w:ind w:left="546"/>
              <w:rPr>
                <w:sz w:val="18"/>
                <w:szCs w:val="18"/>
              </w:rPr>
            </w:pPr>
            <w:r>
              <w:rPr>
                <w:sz w:val="18"/>
                <w:szCs w:val="18"/>
              </w:rPr>
              <w:t xml:space="preserve">Compilation of comprehensive, neat and presentable IDP document that complies </w:t>
            </w:r>
            <w:proofErr w:type="spellStart"/>
            <w:r>
              <w:rPr>
                <w:sz w:val="18"/>
                <w:szCs w:val="18"/>
              </w:rPr>
              <w:t>wioth</w:t>
            </w:r>
            <w:proofErr w:type="spellEnd"/>
            <w:r>
              <w:rPr>
                <w:sz w:val="18"/>
                <w:szCs w:val="18"/>
              </w:rPr>
              <w:t xml:space="preserve"> all legal requirements.</w:t>
            </w:r>
          </w:p>
          <w:p w14:paraId="533CD898" w14:textId="77777777" w:rsidR="00F54097" w:rsidRDefault="00F54097" w:rsidP="008630D2">
            <w:pPr>
              <w:pStyle w:val="TableParagraph"/>
              <w:numPr>
                <w:ilvl w:val="0"/>
                <w:numId w:val="35"/>
              </w:numPr>
              <w:spacing w:line="229" w:lineRule="exact"/>
              <w:ind w:left="546"/>
              <w:rPr>
                <w:sz w:val="18"/>
                <w:szCs w:val="18"/>
              </w:rPr>
            </w:pPr>
            <w:r>
              <w:rPr>
                <w:sz w:val="18"/>
                <w:szCs w:val="18"/>
              </w:rPr>
              <w:t>Amend the IDP document in accordance with the comments received from the MEC</w:t>
            </w:r>
          </w:p>
          <w:p w14:paraId="455A86D2" w14:textId="77777777" w:rsidR="00F54097" w:rsidRDefault="00F54097" w:rsidP="008630D2">
            <w:pPr>
              <w:pStyle w:val="TableParagraph"/>
              <w:numPr>
                <w:ilvl w:val="0"/>
                <w:numId w:val="35"/>
              </w:numPr>
              <w:spacing w:line="229" w:lineRule="exact"/>
              <w:ind w:left="546"/>
              <w:rPr>
                <w:sz w:val="18"/>
                <w:szCs w:val="18"/>
              </w:rPr>
            </w:pPr>
            <w:r>
              <w:rPr>
                <w:sz w:val="18"/>
                <w:szCs w:val="18"/>
              </w:rPr>
              <w:t>Review the IDP annually</w:t>
            </w:r>
          </w:p>
          <w:p w14:paraId="01784FD9" w14:textId="18B3D0B6" w:rsidR="00943AD1" w:rsidRPr="00F54097" w:rsidRDefault="00943AD1" w:rsidP="00943AD1">
            <w:pPr>
              <w:pStyle w:val="TableParagraph"/>
              <w:tabs>
                <w:tab w:val="left" w:pos="472"/>
              </w:tabs>
              <w:spacing w:line="229" w:lineRule="exact"/>
              <w:ind w:left="472"/>
              <w:rPr>
                <w:sz w:val="18"/>
                <w:szCs w:val="18"/>
              </w:rPr>
            </w:pPr>
          </w:p>
        </w:tc>
      </w:tr>
      <w:tr w:rsidR="005E3BEF" w14:paraId="5378D1EC"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2410" w:type="dxa"/>
            <w:tcBorders>
              <w:top w:val="single" w:sz="24" w:space="0" w:color="FFFFFF"/>
              <w:right w:val="single" w:sz="24" w:space="0" w:color="FFFFFF"/>
            </w:tcBorders>
            <w:shd w:val="clear" w:color="auto" w:fill="C4BB95"/>
          </w:tcPr>
          <w:p w14:paraId="60B7689F" w14:textId="77777777" w:rsidR="005E3BEF" w:rsidRDefault="005E3BEF" w:rsidP="005B0154">
            <w:pPr>
              <w:pStyle w:val="TableParagraph"/>
              <w:rPr>
                <w:rFonts w:ascii="Times New Roman"/>
                <w:sz w:val="18"/>
              </w:rPr>
            </w:pPr>
          </w:p>
        </w:tc>
        <w:tc>
          <w:tcPr>
            <w:tcW w:w="425" w:type="dxa"/>
            <w:tcBorders>
              <w:top w:val="single" w:sz="24" w:space="0" w:color="FFFFFF"/>
              <w:left w:val="single" w:sz="24" w:space="0" w:color="FFFFFF"/>
            </w:tcBorders>
            <w:shd w:val="clear" w:color="auto" w:fill="EDEBE0"/>
          </w:tcPr>
          <w:p w14:paraId="773572E6" w14:textId="77777777" w:rsidR="005E3BEF" w:rsidRDefault="005E3BEF" w:rsidP="005B0154">
            <w:pPr>
              <w:pStyle w:val="TableParagraph"/>
              <w:spacing w:before="12"/>
              <w:rPr>
                <w:rFonts w:ascii="Verdana"/>
                <w:sz w:val="24"/>
              </w:rPr>
            </w:pPr>
          </w:p>
          <w:p w14:paraId="5885EB46" w14:textId="77777777" w:rsidR="005E3BEF" w:rsidRDefault="005E3BEF" w:rsidP="005B0154">
            <w:pPr>
              <w:pStyle w:val="TableParagraph"/>
              <w:spacing w:line="183" w:lineRule="exact"/>
              <w:ind w:right="82"/>
              <w:jc w:val="right"/>
              <w:rPr>
                <w:rFonts w:ascii="Wingdings" w:hAnsi="Wingdings"/>
                <w:sz w:val="18"/>
              </w:rPr>
            </w:pPr>
            <w:r>
              <w:rPr>
                <w:rFonts w:ascii="Wingdings" w:hAnsi="Wingdings"/>
                <w:color w:val="4F6128"/>
                <w:sz w:val="18"/>
              </w:rPr>
              <w:t></w:t>
            </w:r>
          </w:p>
        </w:tc>
        <w:tc>
          <w:tcPr>
            <w:tcW w:w="6520" w:type="dxa"/>
            <w:tcBorders>
              <w:top w:val="single" w:sz="24" w:space="0" w:color="FFFFFF"/>
            </w:tcBorders>
            <w:shd w:val="clear" w:color="auto" w:fill="EDEBE0"/>
          </w:tcPr>
          <w:p w14:paraId="249FB0E0" w14:textId="77777777" w:rsidR="005E3BEF" w:rsidRDefault="005E3BEF" w:rsidP="005B0154">
            <w:pPr>
              <w:pStyle w:val="TableParagraph"/>
              <w:rPr>
                <w:rFonts w:ascii="Verdana"/>
                <w:sz w:val="23"/>
              </w:rPr>
            </w:pPr>
          </w:p>
          <w:p w14:paraId="1D51500D" w14:textId="77777777" w:rsidR="005E3BEF" w:rsidRDefault="005E3BEF" w:rsidP="005B0154">
            <w:pPr>
              <w:pStyle w:val="TableParagraph"/>
              <w:spacing w:line="206" w:lineRule="exact"/>
              <w:ind w:left="85"/>
              <w:rPr>
                <w:sz w:val="18"/>
              </w:rPr>
            </w:pPr>
            <w:r>
              <w:rPr>
                <w:sz w:val="18"/>
              </w:rPr>
              <w:t>Assist</w:t>
            </w:r>
            <w:r>
              <w:rPr>
                <w:spacing w:val="-3"/>
                <w:sz w:val="18"/>
              </w:rPr>
              <w:t xml:space="preserve"> </w:t>
            </w:r>
            <w:r>
              <w:rPr>
                <w:sz w:val="18"/>
              </w:rPr>
              <w:t>the</w:t>
            </w:r>
            <w:r>
              <w:rPr>
                <w:spacing w:val="-2"/>
                <w:sz w:val="18"/>
              </w:rPr>
              <w:t xml:space="preserve"> </w:t>
            </w:r>
            <w:r>
              <w:rPr>
                <w:sz w:val="18"/>
              </w:rPr>
              <w:t>Speaker</w:t>
            </w:r>
            <w:r>
              <w:rPr>
                <w:spacing w:val="-3"/>
                <w:sz w:val="18"/>
              </w:rPr>
              <w:t xml:space="preserve"> </w:t>
            </w:r>
            <w:r>
              <w:rPr>
                <w:sz w:val="18"/>
              </w:rPr>
              <w:t>to</w:t>
            </w:r>
            <w:r>
              <w:rPr>
                <w:spacing w:val="-4"/>
                <w:sz w:val="18"/>
              </w:rPr>
              <w:t xml:space="preserve"> </w:t>
            </w:r>
            <w:r>
              <w:rPr>
                <w:sz w:val="18"/>
              </w:rPr>
              <w:t>coordinate</w:t>
            </w:r>
            <w:r>
              <w:rPr>
                <w:spacing w:val="-2"/>
                <w:sz w:val="18"/>
              </w:rPr>
              <w:t xml:space="preserve"> </w:t>
            </w:r>
            <w:r>
              <w:rPr>
                <w:sz w:val="18"/>
              </w:rPr>
              <w:t>the</w:t>
            </w:r>
            <w:r>
              <w:rPr>
                <w:spacing w:val="-5"/>
                <w:sz w:val="18"/>
              </w:rPr>
              <w:t xml:space="preserve"> </w:t>
            </w:r>
            <w:r>
              <w:rPr>
                <w:sz w:val="18"/>
              </w:rPr>
              <w:t>process</w:t>
            </w:r>
            <w:r>
              <w:rPr>
                <w:spacing w:val="-1"/>
                <w:sz w:val="18"/>
              </w:rPr>
              <w:t xml:space="preserve"> </w:t>
            </w:r>
            <w:r>
              <w:rPr>
                <w:sz w:val="18"/>
              </w:rPr>
              <w:t>of</w:t>
            </w:r>
            <w:r>
              <w:rPr>
                <w:spacing w:val="-5"/>
                <w:sz w:val="18"/>
              </w:rPr>
              <w:t xml:space="preserve"> </w:t>
            </w:r>
            <w:r>
              <w:rPr>
                <w:sz w:val="18"/>
              </w:rPr>
              <w:t>establishing</w:t>
            </w:r>
            <w:r>
              <w:rPr>
                <w:spacing w:val="-4"/>
                <w:sz w:val="18"/>
              </w:rPr>
              <w:t xml:space="preserve"> </w:t>
            </w:r>
            <w:r>
              <w:rPr>
                <w:sz w:val="18"/>
              </w:rPr>
              <w:t>ward</w:t>
            </w:r>
            <w:r>
              <w:rPr>
                <w:spacing w:val="-2"/>
                <w:sz w:val="18"/>
              </w:rPr>
              <w:t xml:space="preserve"> </w:t>
            </w:r>
            <w:r>
              <w:rPr>
                <w:sz w:val="18"/>
              </w:rPr>
              <w:t>committees.</w:t>
            </w:r>
          </w:p>
        </w:tc>
      </w:tr>
      <w:tr w:rsidR="00943AD1" w14:paraId="3760C99A"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2410" w:type="dxa"/>
            <w:tcBorders>
              <w:right w:val="single" w:sz="24" w:space="0" w:color="FFFFFF"/>
            </w:tcBorders>
            <w:shd w:val="clear" w:color="auto" w:fill="C4BB95"/>
          </w:tcPr>
          <w:p w14:paraId="5D1A2459" w14:textId="77777777" w:rsidR="00943AD1" w:rsidRDefault="00943AD1" w:rsidP="005B0154">
            <w:pPr>
              <w:pStyle w:val="TableParagraph"/>
              <w:rPr>
                <w:rFonts w:ascii="Times New Roman"/>
                <w:sz w:val="18"/>
              </w:rPr>
            </w:pPr>
          </w:p>
        </w:tc>
        <w:tc>
          <w:tcPr>
            <w:tcW w:w="425" w:type="dxa"/>
            <w:tcBorders>
              <w:left w:val="single" w:sz="24" w:space="0" w:color="FFFFFF"/>
            </w:tcBorders>
            <w:shd w:val="clear" w:color="auto" w:fill="EDEBE0"/>
          </w:tcPr>
          <w:p w14:paraId="4EF14D76" w14:textId="77777777" w:rsidR="00943AD1" w:rsidRDefault="00943AD1" w:rsidP="005B0154">
            <w:pPr>
              <w:pStyle w:val="TableParagraph"/>
              <w:spacing w:before="28"/>
              <w:ind w:right="82"/>
              <w:jc w:val="right"/>
              <w:rPr>
                <w:rFonts w:ascii="Wingdings" w:hAnsi="Wingdings"/>
                <w:sz w:val="18"/>
              </w:rPr>
            </w:pPr>
            <w:r>
              <w:rPr>
                <w:rFonts w:ascii="Wingdings" w:hAnsi="Wingdings"/>
                <w:color w:val="4F6128"/>
                <w:sz w:val="18"/>
              </w:rPr>
              <w:t></w:t>
            </w:r>
          </w:p>
        </w:tc>
        <w:tc>
          <w:tcPr>
            <w:tcW w:w="6520" w:type="dxa"/>
            <w:vMerge w:val="restart"/>
            <w:shd w:val="clear" w:color="auto" w:fill="EDEBE0"/>
          </w:tcPr>
          <w:p w14:paraId="1A358D9F" w14:textId="77777777" w:rsidR="00943AD1" w:rsidRDefault="00943AD1" w:rsidP="005B0154">
            <w:pPr>
              <w:pStyle w:val="TableParagraph"/>
              <w:spacing w:line="204" w:lineRule="exact"/>
              <w:ind w:left="85"/>
              <w:rPr>
                <w:sz w:val="18"/>
              </w:rPr>
            </w:pPr>
            <w:r>
              <w:rPr>
                <w:sz w:val="18"/>
              </w:rPr>
              <w:t>Responsible</w:t>
            </w:r>
            <w:r>
              <w:rPr>
                <w:spacing w:val="-6"/>
                <w:sz w:val="18"/>
              </w:rPr>
              <w:t xml:space="preserve"> </w:t>
            </w:r>
            <w:r>
              <w:rPr>
                <w:sz w:val="18"/>
              </w:rPr>
              <w:t>for</w:t>
            </w:r>
            <w:r>
              <w:rPr>
                <w:spacing w:val="-3"/>
                <w:sz w:val="18"/>
              </w:rPr>
              <w:t xml:space="preserve"> </w:t>
            </w:r>
            <w:r>
              <w:rPr>
                <w:sz w:val="18"/>
              </w:rPr>
              <w:t>logistical</w:t>
            </w:r>
            <w:r>
              <w:rPr>
                <w:spacing w:val="-5"/>
                <w:sz w:val="18"/>
              </w:rPr>
              <w:t xml:space="preserve"> </w:t>
            </w:r>
            <w:r>
              <w:rPr>
                <w:sz w:val="18"/>
              </w:rPr>
              <w:t>arrangements</w:t>
            </w:r>
            <w:r>
              <w:rPr>
                <w:spacing w:val="-2"/>
                <w:sz w:val="18"/>
              </w:rPr>
              <w:t xml:space="preserve"> </w:t>
            </w:r>
            <w:r>
              <w:rPr>
                <w:sz w:val="18"/>
              </w:rPr>
              <w:t>pertaining</w:t>
            </w:r>
            <w:r>
              <w:rPr>
                <w:spacing w:val="-6"/>
                <w:sz w:val="18"/>
              </w:rPr>
              <w:t xml:space="preserve"> </w:t>
            </w:r>
            <w:r>
              <w:rPr>
                <w:sz w:val="18"/>
              </w:rPr>
              <w:t>to</w:t>
            </w:r>
            <w:r>
              <w:rPr>
                <w:spacing w:val="-3"/>
                <w:sz w:val="18"/>
              </w:rPr>
              <w:t xml:space="preserve"> </w:t>
            </w:r>
            <w:r>
              <w:rPr>
                <w:sz w:val="18"/>
              </w:rPr>
              <w:t>ward</w:t>
            </w:r>
            <w:r>
              <w:rPr>
                <w:spacing w:val="-3"/>
                <w:sz w:val="18"/>
              </w:rPr>
              <w:t xml:space="preserve"> </w:t>
            </w:r>
            <w:r>
              <w:rPr>
                <w:sz w:val="18"/>
              </w:rPr>
              <w:t>committee</w:t>
            </w:r>
            <w:r>
              <w:rPr>
                <w:spacing w:val="-4"/>
                <w:sz w:val="18"/>
              </w:rPr>
              <w:t xml:space="preserve"> </w:t>
            </w:r>
            <w:r>
              <w:rPr>
                <w:sz w:val="18"/>
              </w:rPr>
              <w:t>meetings.</w:t>
            </w:r>
          </w:p>
          <w:p w14:paraId="5F1013A6" w14:textId="77777777" w:rsidR="00943AD1" w:rsidRDefault="00943AD1" w:rsidP="005B0154">
            <w:pPr>
              <w:pStyle w:val="TableParagraph"/>
              <w:spacing w:before="14" w:line="206" w:lineRule="exact"/>
              <w:ind w:left="85"/>
              <w:rPr>
                <w:sz w:val="18"/>
              </w:rPr>
            </w:pPr>
            <w:r>
              <w:rPr>
                <w:sz w:val="18"/>
              </w:rPr>
              <w:t>The</w:t>
            </w:r>
            <w:r>
              <w:rPr>
                <w:spacing w:val="41"/>
                <w:sz w:val="18"/>
              </w:rPr>
              <w:t xml:space="preserve"> </w:t>
            </w:r>
            <w:r>
              <w:rPr>
                <w:sz w:val="18"/>
              </w:rPr>
              <w:t>responsibility</w:t>
            </w:r>
            <w:r>
              <w:rPr>
                <w:spacing w:val="87"/>
                <w:sz w:val="18"/>
              </w:rPr>
              <w:t xml:space="preserve"> </w:t>
            </w:r>
            <w:r>
              <w:rPr>
                <w:sz w:val="18"/>
              </w:rPr>
              <w:t>to</w:t>
            </w:r>
            <w:r>
              <w:rPr>
                <w:spacing w:val="86"/>
                <w:sz w:val="18"/>
              </w:rPr>
              <w:t xml:space="preserve"> </w:t>
            </w:r>
            <w:r>
              <w:rPr>
                <w:sz w:val="18"/>
              </w:rPr>
              <w:t>meet</w:t>
            </w:r>
            <w:r>
              <w:rPr>
                <w:spacing w:val="87"/>
                <w:sz w:val="18"/>
              </w:rPr>
              <w:t xml:space="preserve"> </w:t>
            </w:r>
            <w:r>
              <w:rPr>
                <w:sz w:val="18"/>
              </w:rPr>
              <w:t>regularly</w:t>
            </w:r>
            <w:r>
              <w:rPr>
                <w:spacing w:val="87"/>
                <w:sz w:val="18"/>
              </w:rPr>
              <w:t xml:space="preserve"> </w:t>
            </w:r>
            <w:r>
              <w:rPr>
                <w:sz w:val="18"/>
              </w:rPr>
              <w:t>with</w:t>
            </w:r>
            <w:r>
              <w:rPr>
                <w:spacing w:val="88"/>
                <w:sz w:val="18"/>
              </w:rPr>
              <w:t xml:space="preserve"> </w:t>
            </w:r>
            <w:r>
              <w:rPr>
                <w:sz w:val="18"/>
              </w:rPr>
              <w:t>the</w:t>
            </w:r>
            <w:r>
              <w:rPr>
                <w:spacing w:val="86"/>
                <w:sz w:val="18"/>
              </w:rPr>
              <w:t xml:space="preserve"> </w:t>
            </w:r>
            <w:r>
              <w:rPr>
                <w:sz w:val="18"/>
              </w:rPr>
              <w:t>ward</w:t>
            </w:r>
            <w:r>
              <w:rPr>
                <w:spacing w:val="90"/>
                <w:sz w:val="18"/>
              </w:rPr>
              <w:t xml:space="preserve"> </w:t>
            </w:r>
            <w:r>
              <w:rPr>
                <w:sz w:val="18"/>
              </w:rPr>
              <w:t>committees</w:t>
            </w:r>
            <w:r>
              <w:rPr>
                <w:spacing w:val="87"/>
                <w:sz w:val="18"/>
              </w:rPr>
              <w:t xml:space="preserve"> </w:t>
            </w:r>
            <w:r>
              <w:rPr>
                <w:sz w:val="18"/>
              </w:rPr>
              <w:t>to</w:t>
            </w:r>
            <w:r>
              <w:rPr>
                <w:spacing w:val="88"/>
                <w:sz w:val="18"/>
              </w:rPr>
              <w:t xml:space="preserve"> </w:t>
            </w:r>
            <w:r>
              <w:rPr>
                <w:sz w:val="18"/>
              </w:rPr>
              <w:t>ensure</w:t>
            </w:r>
            <w:r>
              <w:rPr>
                <w:spacing w:val="86"/>
                <w:sz w:val="18"/>
              </w:rPr>
              <w:t xml:space="preserve"> </w:t>
            </w:r>
            <w:r>
              <w:rPr>
                <w:sz w:val="18"/>
              </w:rPr>
              <w:t>appropriate</w:t>
            </w:r>
          </w:p>
          <w:p w14:paraId="06CEB993" w14:textId="77777777" w:rsidR="00943AD1" w:rsidRDefault="00943AD1" w:rsidP="005B0154">
            <w:pPr>
              <w:pStyle w:val="TableParagraph"/>
              <w:spacing w:before="13"/>
              <w:ind w:left="85"/>
              <w:jc w:val="both"/>
              <w:rPr>
                <w:sz w:val="18"/>
              </w:rPr>
            </w:pPr>
            <w:r>
              <w:rPr>
                <w:sz w:val="18"/>
              </w:rPr>
              <w:t>communication</w:t>
            </w:r>
            <w:r>
              <w:rPr>
                <w:spacing w:val="-3"/>
                <w:sz w:val="18"/>
              </w:rPr>
              <w:t xml:space="preserve"> </w:t>
            </w:r>
            <w:r>
              <w:rPr>
                <w:sz w:val="18"/>
              </w:rPr>
              <w:t>with</w:t>
            </w:r>
            <w:r>
              <w:rPr>
                <w:spacing w:val="-3"/>
                <w:sz w:val="18"/>
              </w:rPr>
              <w:t xml:space="preserve"> </w:t>
            </w:r>
            <w:r>
              <w:rPr>
                <w:sz w:val="18"/>
              </w:rPr>
              <w:t>the</w:t>
            </w:r>
            <w:r>
              <w:rPr>
                <w:spacing w:val="-5"/>
                <w:sz w:val="18"/>
              </w:rPr>
              <w:t xml:space="preserve"> </w:t>
            </w:r>
            <w:r>
              <w:rPr>
                <w:sz w:val="18"/>
              </w:rPr>
              <w:t>communities</w:t>
            </w:r>
            <w:r>
              <w:rPr>
                <w:spacing w:val="-4"/>
                <w:sz w:val="18"/>
              </w:rPr>
              <w:t xml:space="preserve"> </w:t>
            </w:r>
            <w:r>
              <w:rPr>
                <w:sz w:val="18"/>
              </w:rPr>
              <w:t>through</w:t>
            </w:r>
            <w:r>
              <w:rPr>
                <w:spacing w:val="-2"/>
                <w:sz w:val="18"/>
              </w:rPr>
              <w:t xml:space="preserve"> </w:t>
            </w:r>
            <w:r>
              <w:rPr>
                <w:sz w:val="18"/>
              </w:rPr>
              <w:t>the</w:t>
            </w:r>
            <w:r>
              <w:rPr>
                <w:spacing w:val="-3"/>
                <w:sz w:val="18"/>
              </w:rPr>
              <w:t xml:space="preserve"> </w:t>
            </w:r>
            <w:r>
              <w:rPr>
                <w:sz w:val="18"/>
              </w:rPr>
              <w:t>ward</w:t>
            </w:r>
            <w:r>
              <w:rPr>
                <w:spacing w:val="-3"/>
                <w:sz w:val="18"/>
              </w:rPr>
              <w:t xml:space="preserve"> </w:t>
            </w:r>
            <w:r>
              <w:rPr>
                <w:sz w:val="18"/>
              </w:rPr>
              <w:t>committee</w:t>
            </w:r>
            <w:r>
              <w:rPr>
                <w:spacing w:val="-3"/>
                <w:sz w:val="18"/>
              </w:rPr>
              <w:t xml:space="preserve"> </w:t>
            </w:r>
            <w:r>
              <w:rPr>
                <w:sz w:val="18"/>
              </w:rPr>
              <w:t>structure.</w:t>
            </w:r>
          </w:p>
          <w:p w14:paraId="43B1EFF4" w14:textId="77777777" w:rsidR="00943AD1" w:rsidRDefault="00943AD1" w:rsidP="005B0154">
            <w:pPr>
              <w:pStyle w:val="TableParagraph"/>
              <w:spacing w:before="19" w:line="206" w:lineRule="exact"/>
              <w:ind w:left="85" w:right="106"/>
              <w:jc w:val="both"/>
              <w:rPr>
                <w:sz w:val="18"/>
              </w:rPr>
            </w:pPr>
            <w:r>
              <w:rPr>
                <w:sz w:val="18"/>
              </w:rPr>
              <w:t>The responsibility to ensure that representations made through the ward committees and ward</w:t>
            </w:r>
            <w:r>
              <w:rPr>
                <w:spacing w:val="1"/>
                <w:sz w:val="18"/>
              </w:rPr>
              <w:t xml:space="preserve"> </w:t>
            </w:r>
            <w:r>
              <w:rPr>
                <w:sz w:val="18"/>
              </w:rPr>
              <w:t>councilors</w:t>
            </w:r>
            <w:r>
              <w:rPr>
                <w:spacing w:val="1"/>
                <w:sz w:val="18"/>
              </w:rPr>
              <w:t xml:space="preserve"> </w:t>
            </w:r>
            <w:r>
              <w:rPr>
                <w:sz w:val="18"/>
              </w:rPr>
              <w:t>are</w:t>
            </w:r>
            <w:r>
              <w:rPr>
                <w:spacing w:val="1"/>
                <w:sz w:val="18"/>
              </w:rPr>
              <w:t xml:space="preserve"> </w:t>
            </w:r>
            <w:r>
              <w:rPr>
                <w:sz w:val="18"/>
              </w:rPr>
              <w:t>channeled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appropriate</w:t>
            </w:r>
            <w:r>
              <w:rPr>
                <w:spacing w:val="1"/>
                <w:sz w:val="18"/>
              </w:rPr>
              <w:t xml:space="preserve"> </w:t>
            </w:r>
            <w:r>
              <w:rPr>
                <w:sz w:val="18"/>
              </w:rPr>
              <w:t>structures/functionaries</w:t>
            </w:r>
            <w:r>
              <w:rPr>
                <w:spacing w:val="1"/>
                <w:sz w:val="18"/>
              </w:rPr>
              <w:t xml:space="preserve"> </w:t>
            </w:r>
            <w:r>
              <w:rPr>
                <w:sz w:val="18"/>
              </w:rPr>
              <w:t>for</w:t>
            </w:r>
            <w:r>
              <w:rPr>
                <w:spacing w:val="1"/>
                <w:sz w:val="18"/>
              </w:rPr>
              <w:t xml:space="preserve"> </w:t>
            </w:r>
            <w:r>
              <w:rPr>
                <w:sz w:val="18"/>
              </w:rPr>
              <w:t>further</w:t>
            </w:r>
            <w:r>
              <w:rPr>
                <w:spacing w:val="1"/>
                <w:sz w:val="18"/>
              </w:rPr>
              <w:t xml:space="preserve"> </w:t>
            </w:r>
            <w:r>
              <w:rPr>
                <w:sz w:val="18"/>
              </w:rPr>
              <w:t>attention/information.</w:t>
            </w:r>
          </w:p>
          <w:p w14:paraId="1386D9DE" w14:textId="1C4F3C49" w:rsidR="00943AD1" w:rsidRDefault="00943AD1" w:rsidP="005B0154">
            <w:pPr>
              <w:pStyle w:val="TableParagraph"/>
              <w:spacing w:before="6"/>
              <w:ind w:left="85"/>
              <w:rPr>
                <w:sz w:val="18"/>
              </w:rPr>
            </w:pPr>
            <w:r>
              <w:rPr>
                <w:sz w:val="18"/>
              </w:rPr>
              <w:t>To</w:t>
            </w:r>
            <w:r>
              <w:rPr>
                <w:spacing w:val="-3"/>
                <w:sz w:val="18"/>
              </w:rPr>
              <w:t xml:space="preserve"> </w:t>
            </w:r>
            <w:r>
              <w:rPr>
                <w:sz w:val="18"/>
              </w:rPr>
              <w:t>provide</w:t>
            </w:r>
            <w:r>
              <w:rPr>
                <w:spacing w:val="-2"/>
                <w:sz w:val="18"/>
              </w:rPr>
              <w:t xml:space="preserve"> </w:t>
            </w:r>
            <w:r>
              <w:rPr>
                <w:sz w:val="18"/>
              </w:rPr>
              <w:t>the</w:t>
            </w:r>
            <w:r>
              <w:rPr>
                <w:spacing w:val="-3"/>
                <w:sz w:val="18"/>
              </w:rPr>
              <w:t xml:space="preserve"> </w:t>
            </w:r>
            <w:r>
              <w:rPr>
                <w:sz w:val="18"/>
              </w:rPr>
              <w:t>administrative</w:t>
            </w:r>
            <w:r>
              <w:rPr>
                <w:spacing w:val="-4"/>
                <w:sz w:val="18"/>
              </w:rPr>
              <w:t xml:space="preserve"> </w:t>
            </w:r>
            <w:r>
              <w:rPr>
                <w:sz w:val="18"/>
              </w:rPr>
              <w:t>support</w:t>
            </w:r>
            <w:r>
              <w:rPr>
                <w:spacing w:val="-4"/>
                <w:sz w:val="18"/>
              </w:rPr>
              <w:t xml:space="preserve"> </w:t>
            </w:r>
            <w:r>
              <w:rPr>
                <w:sz w:val="18"/>
              </w:rPr>
              <w:t>to</w:t>
            </w:r>
            <w:r>
              <w:rPr>
                <w:spacing w:val="-3"/>
                <w:sz w:val="18"/>
              </w:rPr>
              <w:t xml:space="preserve"> </w:t>
            </w:r>
            <w:r>
              <w:rPr>
                <w:sz w:val="18"/>
              </w:rPr>
              <w:t>ward</w:t>
            </w:r>
            <w:r>
              <w:rPr>
                <w:spacing w:val="-2"/>
                <w:sz w:val="18"/>
              </w:rPr>
              <w:t xml:space="preserve"> </w:t>
            </w:r>
            <w:r>
              <w:rPr>
                <w:sz w:val="18"/>
              </w:rPr>
              <w:t>committees.</w:t>
            </w:r>
          </w:p>
        </w:tc>
      </w:tr>
      <w:tr w:rsidR="00943AD1" w14:paraId="79971307"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2410" w:type="dxa"/>
            <w:vMerge w:val="restart"/>
            <w:tcBorders>
              <w:bottom w:val="single" w:sz="34" w:space="0" w:color="FFFFFF"/>
              <w:right w:val="single" w:sz="24" w:space="0" w:color="FFFFFF"/>
            </w:tcBorders>
            <w:shd w:val="clear" w:color="auto" w:fill="C4BB95"/>
          </w:tcPr>
          <w:p w14:paraId="1722FC61" w14:textId="77777777" w:rsidR="00943AD1" w:rsidRDefault="00943AD1" w:rsidP="005B0154">
            <w:pPr>
              <w:pStyle w:val="TableParagraph"/>
              <w:spacing w:before="204" w:line="259" w:lineRule="auto"/>
              <w:ind w:left="172" w:right="130" w:hanging="9"/>
              <w:jc w:val="center"/>
              <w:rPr>
                <w:rFonts w:ascii="Verdana"/>
                <w:b/>
                <w:sz w:val="20"/>
              </w:rPr>
            </w:pPr>
            <w:r>
              <w:rPr>
                <w:rFonts w:ascii="Verdana"/>
                <w:b/>
                <w:color w:val="FFFFFF"/>
                <w:sz w:val="20"/>
              </w:rPr>
              <w:t>PUBLIC</w:t>
            </w:r>
            <w:r>
              <w:rPr>
                <w:rFonts w:ascii="Verdana"/>
                <w:b/>
                <w:color w:val="FFFFFF"/>
                <w:spacing w:val="1"/>
                <w:sz w:val="20"/>
              </w:rPr>
              <w:t xml:space="preserve"> </w:t>
            </w:r>
            <w:r>
              <w:rPr>
                <w:rFonts w:ascii="Verdana"/>
                <w:b/>
                <w:color w:val="FFFFFF"/>
                <w:w w:val="95"/>
                <w:sz w:val="20"/>
              </w:rPr>
              <w:t>PARTICIPATION</w:t>
            </w:r>
            <w:r>
              <w:rPr>
                <w:rFonts w:ascii="Verdana"/>
                <w:b/>
                <w:color w:val="FFFFFF"/>
                <w:spacing w:val="1"/>
                <w:w w:val="95"/>
                <w:sz w:val="20"/>
              </w:rPr>
              <w:t xml:space="preserve"> </w:t>
            </w:r>
            <w:r>
              <w:rPr>
                <w:rFonts w:ascii="Verdana"/>
                <w:b/>
                <w:color w:val="FFFFFF"/>
                <w:sz w:val="20"/>
              </w:rPr>
              <w:t>UNIT</w:t>
            </w:r>
          </w:p>
        </w:tc>
        <w:tc>
          <w:tcPr>
            <w:tcW w:w="425" w:type="dxa"/>
            <w:tcBorders>
              <w:left w:val="single" w:sz="24" w:space="0" w:color="FFFFFF"/>
            </w:tcBorders>
            <w:shd w:val="clear" w:color="auto" w:fill="EDEBE0"/>
          </w:tcPr>
          <w:p w14:paraId="3438CA24" w14:textId="77777777" w:rsidR="00943AD1" w:rsidRDefault="00943AD1" w:rsidP="005B0154">
            <w:pPr>
              <w:pStyle w:val="TableParagraph"/>
              <w:spacing w:before="54"/>
              <w:ind w:right="82"/>
              <w:jc w:val="right"/>
              <w:rPr>
                <w:rFonts w:ascii="Wingdings" w:hAnsi="Wingdings"/>
                <w:sz w:val="18"/>
              </w:rPr>
            </w:pPr>
            <w:r>
              <w:rPr>
                <w:rFonts w:ascii="Wingdings" w:hAnsi="Wingdings"/>
                <w:color w:val="4F6128"/>
                <w:sz w:val="18"/>
              </w:rPr>
              <w:t></w:t>
            </w:r>
          </w:p>
        </w:tc>
        <w:tc>
          <w:tcPr>
            <w:tcW w:w="6520" w:type="dxa"/>
            <w:vMerge/>
            <w:shd w:val="clear" w:color="auto" w:fill="EDEBE0"/>
          </w:tcPr>
          <w:p w14:paraId="455C1B7B" w14:textId="0C316C30" w:rsidR="00943AD1" w:rsidRDefault="00943AD1" w:rsidP="005B0154">
            <w:pPr>
              <w:pStyle w:val="TableParagraph"/>
              <w:spacing w:before="6"/>
              <w:ind w:left="85"/>
              <w:rPr>
                <w:sz w:val="18"/>
              </w:rPr>
            </w:pPr>
          </w:p>
        </w:tc>
      </w:tr>
      <w:tr w:rsidR="00943AD1" w14:paraId="47FD8B19"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2410" w:type="dxa"/>
            <w:vMerge/>
            <w:tcBorders>
              <w:top w:val="nil"/>
              <w:bottom w:val="single" w:sz="34" w:space="0" w:color="FFFFFF"/>
              <w:right w:val="single" w:sz="24" w:space="0" w:color="FFFFFF"/>
            </w:tcBorders>
            <w:shd w:val="clear" w:color="auto" w:fill="C4BB95"/>
          </w:tcPr>
          <w:p w14:paraId="33C1E01D" w14:textId="77777777" w:rsidR="00943AD1" w:rsidRDefault="00943AD1" w:rsidP="005B0154">
            <w:pPr>
              <w:rPr>
                <w:sz w:val="2"/>
                <w:szCs w:val="2"/>
              </w:rPr>
            </w:pPr>
          </w:p>
        </w:tc>
        <w:tc>
          <w:tcPr>
            <w:tcW w:w="425" w:type="dxa"/>
            <w:tcBorders>
              <w:left w:val="single" w:sz="24" w:space="0" w:color="FFFFFF"/>
              <w:bottom w:val="single" w:sz="34" w:space="0" w:color="FFFFFF"/>
            </w:tcBorders>
            <w:shd w:val="clear" w:color="auto" w:fill="EDEBE0"/>
          </w:tcPr>
          <w:p w14:paraId="2FBF9A05" w14:textId="77777777" w:rsidR="00943AD1" w:rsidRDefault="00943AD1" w:rsidP="005B0154">
            <w:pPr>
              <w:pStyle w:val="TableParagraph"/>
              <w:spacing w:before="6"/>
              <w:ind w:right="82"/>
              <w:jc w:val="right"/>
              <w:rPr>
                <w:rFonts w:ascii="Wingdings" w:hAnsi="Wingdings"/>
                <w:sz w:val="18"/>
              </w:rPr>
            </w:pPr>
            <w:r>
              <w:rPr>
                <w:rFonts w:ascii="Wingdings" w:hAnsi="Wingdings"/>
                <w:color w:val="4F6128"/>
                <w:sz w:val="18"/>
              </w:rPr>
              <w:t></w:t>
            </w:r>
          </w:p>
        </w:tc>
        <w:tc>
          <w:tcPr>
            <w:tcW w:w="6520" w:type="dxa"/>
            <w:vMerge/>
            <w:tcBorders>
              <w:bottom w:val="single" w:sz="34" w:space="0" w:color="FFFFFF"/>
            </w:tcBorders>
            <w:shd w:val="clear" w:color="auto" w:fill="EDEBE0"/>
          </w:tcPr>
          <w:p w14:paraId="6484715B" w14:textId="09B3AA2F" w:rsidR="00943AD1" w:rsidRDefault="00943AD1" w:rsidP="005B0154">
            <w:pPr>
              <w:pStyle w:val="TableParagraph"/>
              <w:spacing w:before="6"/>
              <w:ind w:left="85"/>
              <w:rPr>
                <w:sz w:val="18"/>
              </w:rPr>
            </w:pPr>
          </w:p>
        </w:tc>
      </w:tr>
      <w:tr w:rsidR="005E3BEF" w14:paraId="678BAFEE"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2410" w:type="dxa"/>
            <w:tcBorders>
              <w:top w:val="single" w:sz="34" w:space="0" w:color="FFFFFF"/>
              <w:bottom w:val="single" w:sz="24" w:space="0" w:color="FFFFFF"/>
              <w:right w:val="single" w:sz="24" w:space="0" w:color="FFFFFF"/>
            </w:tcBorders>
            <w:shd w:val="clear" w:color="auto" w:fill="DDD9C3"/>
          </w:tcPr>
          <w:p w14:paraId="64CE0C28" w14:textId="77777777" w:rsidR="005E3BEF" w:rsidRDefault="005E3BEF" w:rsidP="005B0154">
            <w:pPr>
              <w:pStyle w:val="TableParagraph"/>
              <w:spacing w:line="231" w:lineRule="exact"/>
              <w:ind w:left="121" w:right="87"/>
              <w:jc w:val="center"/>
              <w:rPr>
                <w:rFonts w:ascii="Verdana"/>
                <w:b/>
                <w:sz w:val="20"/>
              </w:rPr>
            </w:pPr>
            <w:r>
              <w:rPr>
                <w:rFonts w:ascii="Verdana"/>
                <w:b/>
                <w:color w:val="FFFFFF"/>
                <w:sz w:val="20"/>
              </w:rPr>
              <w:t>MANAGER:</w:t>
            </w:r>
          </w:p>
          <w:p w14:paraId="4FB53EB6" w14:textId="77777777" w:rsidR="005E3BEF" w:rsidRDefault="005E3BEF" w:rsidP="005B0154">
            <w:pPr>
              <w:pStyle w:val="TableParagraph"/>
              <w:spacing w:line="242" w:lineRule="exact"/>
              <w:ind w:left="126" w:right="87"/>
              <w:jc w:val="center"/>
              <w:rPr>
                <w:rFonts w:ascii="Verdana"/>
                <w:b/>
                <w:sz w:val="20"/>
              </w:rPr>
            </w:pPr>
            <w:r>
              <w:rPr>
                <w:rFonts w:ascii="Verdana"/>
                <w:b/>
                <w:color w:val="FFFFFF"/>
                <w:sz w:val="20"/>
              </w:rPr>
              <w:t>BUDGETS</w:t>
            </w:r>
            <w:r>
              <w:rPr>
                <w:rFonts w:ascii="Verdana"/>
                <w:b/>
                <w:color w:val="FFFFFF"/>
                <w:spacing w:val="-16"/>
                <w:sz w:val="20"/>
              </w:rPr>
              <w:t xml:space="preserve"> </w:t>
            </w:r>
            <w:r>
              <w:rPr>
                <w:rFonts w:ascii="Verdana"/>
                <w:b/>
                <w:color w:val="FFFFFF"/>
                <w:sz w:val="20"/>
              </w:rPr>
              <w:t>AND</w:t>
            </w:r>
            <w:r>
              <w:rPr>
                <w:rFonts w:ascii="Verdana"/>
                <w:b/>
                <w:color w:val="FFFFFF"/>
                <w:spacing w:val="-65"/>
                <w:sz w:val="20"/>
              </w:rPr>
              <w:t xml:space="preserve"> </w:t>
            </w:r>
            <w:r>
              <w:rPr>
                <w:rFonts w:ascii="Verdana"/>
                <w:b/>
                <w:color w:val="FFFFFF"/>
                <w:sz w:val="20"/>
              </w:rPr>
              <w:t>REPORTING</w:t>
            </w:r>
          </w:p>
        </w:tc>
        <w:tc>
          <w:tcPr>
            <w:tcW w:w="425" w:type="dxa"/>
            <w:tcBorders>
              <w:top w:val="single" w:sz="34" w:space="0" w:color="FFFFFF"/>
              <w:left w:val="single" w:sz="24" w:space="0" w:color="FFFFFF"/>
              <w:bottom w:val="single" w:sz="24" w:space="0" w:color="FFFFFF"/>
            </w:tcBorders>
            <w:shd w:val="clear" w:color="auto" w:fill="EDEBE0"/>
          </w:tcPr>
          <w:p w14:paraId="151EF6CA" w14:textId="77777777" w:rsidR="00943AD1" w:rsidRDefault="00943AD1" w:rsidP="005B0154">
            <w:pPr>
              <w:pStyle w:val="TableParagraph"/>
              <w:spacing w:before="29"/>
              <w:ind w:left="110"/>
              <w:rPr>
                <w:rFonts w:ascii="Wingdings" w:hAnsi="Wingdings"/>
                <w:color w:val="4F6128"/>
                <w:sz w:val="18"/>
              </w:rPr>
            </w:pPr>
          </w:p>
          <w:p w14:paraId="129AE361" w14:textId="4214055F" w:rsidR="005E3BEF" w:rsidRDefault="005E3BEF" w:rsidP="005B0154">
            <w:pPr>
              <w:pStyle w:val="TableParagraph"/>
              <w:spacing w:before="29"/>
              <w:ind w:left="110"/>
              <w:rPr>
                <w:rFonts w:ascii="Wingdings" w:hAnsi="Wingdings"/>
                <w:sz w:val="18"/>
              </w:rPr>
            </w:pPr>
            <w:r>
              <w:rPr>
                <w:rFonts w:ascii="Wingdings" w:hAnsi="Wingdings"/>
                <w:color w:val="4F6128"/>
                <w:sz w:val="18"/>
              </w:rPr>
              <w:t></w:t>
            </w:r>
          </w:p>
        </w:tc>
        <w:tc>
          <w:tcPr>
            <w:tcW w:w="6520" w:type="dxa"/>
            <w:tcBorders>
              <w:top w:val="single" w:sz="34" w:space="0" w:color="FFFFFF"/>
              <w:bottom w:val="single" w:sz="24" w:space="0" w:color="FFFFFF"/>
            </w:tcBorders>
            <w:shd w:val="clear" w:color="auto" w:fill="EDEBE0"/>
          </w:tcPr>
          <w:p w14:paraId="29948737" w14:textId="77777777" w:rsidR="00943AD1" w:rsidRDefault="00943AD1" w:rsidP="00943AD1">
            <w:pPr>
              <w:pStyle w:val="TableParagraph"/>
              <w:spacing w:line="194" w:lineRule="exact"/>
              <w:rPr>
                <w:sz w:val="18"/>
              </w:rPr>
            </w:pPr>
          </w:p>
          <w:p w14:paraId="5B11B583" w14:textId="075D83C3" w:rsidR="005E3BEF" w:rsidRDefault="005E3BEF" w:rsidP="005B0154">
            <w:pPr>
              <w:pStyle w:val="TableParagraph"/>
              <w:spacing w:line="194" w:lineRule="exact"/>
              <w:ind w:left="85"/>
              <w:rPr>
                <w:sz w:val="18"/>
              </w:rPr>
            </w:pPr>
            <w:r>
              <w:rPr>
                <w:sz w:val="18"/>
              </w:rPr>
              <w:t>Responsible</w:t>
            </w:r>
            <w:r>
              <w:rPr>
                <w:spacing w:val="-5"/>
                <w:sz w:val="18"/>
              </w:rPr>
              <w:t xml:space="preserve"> </w:t>
            </w:r>
            <w:r>
              <w:rPr>
                <w:sz w:val="18"/>
              </w:rPr>
              <w:t>for</w:t>
            </w:r>
            <w:r>
              <w:rPr>
                <w:spacing w:val="-2"/>
                <w:sz w:val="18"/>
              </w:rPr>
              <w:t xml:space="preserve"> </w:t>
            </w:r>
            <w:r>
              <w:rPr>
                <w:sz w:val="18"/>
              </w:rPr>
              <w:t>the</w:t>
            </w:r>
            <w:r>
              <w:rPr>
                <w:spacing w:val="-2"/>
                <w:sz w:val="18"/>
              </w:rPr>
              <w:t xml:space="preserve"> </w:t>
            </w:r>
            <w:r>
              <w:rPr>
                <w:sz w:val="18"/>
              </w:rPr>
              <w:t>Management,</w:t>
            </w:r>
            <w:r>
              <w:rPr>
                <w:spacing w:val="-3"/>
                <w:sz w:val="18"/>
              </w:rPr>
              <w:t xml:space="preserve"> </w:t>
            </w:r>
            <w:r>
              <w:rPr>
                <w:sz w:val="18"/>
              </w:rPr>
              <w:t>planning</w:t>
            </w:r>
            <w:r>
              <w:rPr>
                <w:spacing w:val="-4"/>
                <w:sz w:val="18"/>
              </w:rPr>
              <w:t xml:space="preserve"> </w:t>
            </w:r>
            <w:r>
              <w:rPr>
                <w:sz w:val="18"/>
              </w:rPr>
              <w:t>and</w:t>
            </w:r>
            <w:r>
              <w:rPr>
                <w:spacing w:val="-4"/>
                <w:sz w:val="18"/>
              </w:rPr>
              <w:t xml:space="preserve"> </w:t>
            </w:r>
            <w:r>
              <w:rPr>
                <w:sz w:val="18"/>
              </w:rPr>
              <w:t>compilation</w:t>
            </w:r>
            <w:r>
              <w:rPr>
                <w:spacing w:val="-4"/>
                <w:sz w:val="18"/>
              </w:rPr>
              <w:t xml:space="preserve"> </w:t>
            </w:r>
            <w:r>
              <w:rPr>
                <w:sz w:val="18"/>
              </w:rPr>
              <w:t>of</w:t>
            </w:r>
            <w:r>
              <w:rPr>
                <w:spacing w:val="-3"/>
                <w:sz w:val="18"/>
              </w:rPr>
              <w:t xml:space="preserve"> </w:t>
            </w:r>
            <w:r>
              <w:rPr>
                <w:sz w:val="18"/>
              </w:rPr>
              <w:t>Budget.</w:t>
            </w:r>
          </w:p>
          <w:p w14:paraId="516D420C" w14:textId="77777777" w:rsidR="005E3BEF" w:rsidRDefault="005E3BEF" w:rsidP="005B0154">
            <w:pPr>
              <w:pStyle w:val="TableParagraph"/>
              <w:ind w:left="85"/>
              <w:rPr>
                <w:sz w:val="18"/>
              </w:rPr>
            </w:pPr>
            <w:r>
              <w:rPr>
                <w:sz w:val="18"/>
              </w:rPr>
              <w:t>Day</w:t>
            </w:r>
            <w:r>
              <w:rPr>
                <w:spacing w:val="-3"/>
                <w:sz w:val="18"/>
              </w:rPr>
              <w:t xml:space="preserve"> </w:t>
            </w:r>
            <w:r>
              <w:rPr>
                <w:sz w:val="18"/>
              </w:rPr>
              <w:t>to</w:t>
            </w:r>
            <w:r>
              <w:rPr>
                <w:spacing w:val="-2"/>
                <w:sz w:val="18"/>
              </w:rPr>
              <w:t xml:space="preserve"> </w:t>
            </w:r>
            <w:r>
              <w:rPr>
                <w:sz w:val="18"/>
              </w:rPr>
              <w:t>day</w:t>
            </w:r>
            <w:r>
              <w:rPr>
                <w:spacing w:val="-3"/>
                <w:sz w:val="18"/>
              </w:rPr>
              <w:t xml:space="preserve"> </w:t>
            </w:r>
            <w:r>
              <w:rPr>
                <w:sz w:val="18"/>
              </w:rPr>
              <w:t>management</w:t>
            </w:r>
            <w:r>
              <w:rPr>
                <w:spacing w:val="-2"/>
                <w:sz w:val="18"/>
              </w:rPr>
              <w:t xml:space="preserve"> </w:t>
            </w:r>
            <w:r>
              <w:rPr>
                <w:sz w:val="18"/>
              </w:rPr>
              <w:t>and</w:t>
            </w:r>
            <w:r>
              <w:rPr>
                <w:spacing w:val="-2"/>
                <w:sz w:val="18"/>
              </w:rPr>
              <w:t xml:space="preserve"> </w:t>
            </w:r>
            <w:r>
              <w:rPr>
                <w:sz w:val="18"/>
              </w:rPr>
              <w:t>coordination</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Budget</w:t>
            </w:r>
            <w:r>
              <w:rPr>
                <w:spacing w:val="-1"/>
                <w:sz w:val="18"/>
              </w:rPr>
              <w:t xml:space="preserve"> </w:t>
            </w:r>
            <w:r>
              <w:rPr>
                <w:sz w:val="18"/>
              </w:rPr>
              <w:t>process.</w:t>
            </w:r>
          </w:p>
        </w:tc>
      </w:tr>
      <w:tr w:rsidR="005E3BEF" w14:paraId="2E9A28B2"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2410" w:type="dxa"/>
            <w:tcBorders>
              <w:top w:val="single" w:sz="24" w:space="0" w:color="FFFFFF"/>
              <w:right w:val="single" w:sz="24" w:space="0" w:color="FFFFFF"/>
            </w:tcBorders>
            <w:shd w:val="clear" w:color="auto" w:fill="C4BB95"/>
          </w:tcPr>
          <w:p w14:paraId="74E93B0A" w14:textId="77777777" w:rsidR="005E3BEF" w:rsidRDefault="005E3BEF" w:rsidP="005B0154">
            <w:pPr>
              <w:pStyle w:val="TableParagraph"/>
              <w:rPr>
                <w:rFonts w:ascii="Times New Roman"/>
                <w:sz w:val="14"/>
              </w:rPr>
            </w:pPr>
          </w:p>
        </w:tc>
        <w:tc>
          <w:tcPr>
            <w:tcW w:w="425" w:type="dxa"/>
            <w:tcBorders>
              <w:top w:val="single" w:sz="24" w:space="0" w:color="FFFFFF"/>
              <w:left w:val="single" w:sz="24" w:space="0" w:color="FFFFFF"/>
            </w:tcBorders>
            <w:shd w:val="clear" w:color="auto" w:fill="EDEBE0"/>
          </w:tcPr>
          <w:p w14:paraId="328AD8F5" w14:textId="77777777" w:rsidR="005E3BEF" w:rsidRDefault="005E3BEF" w:rsidP="005B0154">
            <w:pPr>
              <w:pStyle w:val="TableParagraph"/>
              <w:spacing w:before="1" w:line="195" w:lineRule="exact"/>
              <w:ind w:right="82"/>
              <w:jc w:val="right"/>
              <w:rPr>
                <w:rFonts w:ascii="Wingdings" w:hAnsi="Wingdings"/>
                <w:sz w:val="18"/>
              </w:rPr>
            </w:pPr>
            <w:r>
              <w:rPr>
                <w:rFonts w:ascii="Wingdings" w:hAnsi="Wingdings"/>
                <w:color w:val="4F6128"/>
                <w:sz w:val="18"/>
              </w:rPr>
              <w:t></w:t>
            </w:r>
          </w:p>
        </w:tc>
        <w:tc>
          <w:tcPr>
            <w:tcW w:w="6520" w:type="dxa"/>
            <w:tcBorders>
              <w:top w:val="single" w:sz="24" w:space="0" w:color="FFFFFF"/>
            </w:tcBorders>
            <w:shd w:val="clear" w:color="auto" w:fill="EDEBE0"/>
          </w:tcPr>
          <w:p w14:paraId="13B1FF41" w14:textId="77777777" w:rsidR="005E3BEF" w:rsidRDefault="005E3BEF" w:rsidP="005B0154">
            <w:pPr>
              <w:pStyle w:val="TableParagraph"/>
              <w:spacing w:line="196" w:lineRule="exact"/>
              <w:ind w:left="85"/>
              <w:rPr>
                <w:sz w:val="18"/>
              </w:rPr>
            </w:pPr>
            <w:r>
              <w:rPr>
                <w:sz w:val="18"/>
              </w:rPr>
              <w:t>Refinement</w:t>
            </w:r>
            <w:r>
              <w:rPr>
                <w:spacing w:val="-4"/>
                <w:sz w:val="18"/>
              </w:rPr>
              <w:t xml:space="preserve"> </w:t>
            </w:r>
            <w:r>
              <w:rPr>
                <w:sz w:val="18"/>
              </w:rPr>
              <w:t>and</w:t>
            </w:r>
            <w:r>
              <w:rPr>
                <w:spacing w:val="-4"/>
                <w:sz w:val="18"/>
              </w:rPr>
              <w:t xml:space="preserve"> </w:t>
            </w:r>
            <w:r>
              <w:rPr>
                <w:sz w:val="18"/>
              </w:rPr>
              <w:t>Quality</w:t>
            </w:r>
            <w:r>
              <w:rPr>
                <w:spacing w:val="-3"/>
                <w:sz w:val="18"/>
              </w:rPr>
              <w:t xml:space="preserve"> </w:t>
            </w:r>
            <w:r>
              <w:rPr>
                <w:sz w:val="18"/>
              </w:rPr>
              <w:t>check</w:t>
            </w:r>
            <w:r>
              <w:rPr>
                <w:spacing w:val="-5"/>
                <w:sz w:val="18"/>
              </w:rPr>
              <w:t xml:space="preserve"> </w:t>
            </w:r>
            <w:r>
              <w:rPr>
                <w:sz w:val="18"/>
              </w:rPr>
              <w:t>of</w:t>
            </w:r>
            <w:r>
              <w:rPr>
                <w:spacing w:val="-2"/>
                <w:sz w:val="18"/>
              </w:rPr>
              <w:t xml:space="preserve"> </w:t>
            </w:r>
            <w:r>
              <w:rPr>
                <w:sz w:val="18"/>
              </w:rPr>
              <w:t>IDP</w:t>
            </w:r>
            <w:r>
              <w:rPr>
                <w:spacing w:val="-2"/>
                <w:sz w:val="18"/>
              </w:rPr>
              <w:t xml:space="preserve"> </w:t>
            </w:r>
            <w:r>
              <w:rPr>
                <w:sz w:val="18"/>
              </w:rPr>
              <w:t>document</w:t>
            </w:r>
            <w:r>
              <w:rPr>
                <w:spacing w:val="-4"/>
                <w:sz w:val="18"/>
              </w:rPr>
              <w:t xml:space="preserve"> </w:t>
            </w:r>
            <w:r>
              <w:rPr>
                <w:sz w:val="18"/>
              </w:rPr>
              <w:t>to</w:t>
            </w:r>
            <w:r>
              <w:rPr>
                <w:spacing w:val="-2"/>
                <w:sz w:val="18"/>
              </w:rPr>
              <w:t xml:space="preserve"> </w:t>
            </w:r>
            <w:r>
              <w:rPr>
                <w:sz w:val="18"/>
              </w:rPr>
              <w:t>ensure</w:t>
            </w:r>
            <w:r>
              <w:rPr>
                <w:spacing w:val="-2"/>
                <w:sz w:val="18"/>
              </w:rPr>
              <w:t xml:space="preserve"> </w:t>
            </w:r>
            <w:r>
              <w:rPr>
                <w:sz w:val="18"/>
              </w:rPr>
              <w:t>compliance</w:t>
            </w:r>
            <w:r>
              <w:rPr>
                <w:spacing w:val="-1"/>
                <w:sz w:val="18"/>
              </w:rPr>
              <w:t xml:space="preserve"> </w:t>
            </w:r>
            <w:r>
              <w:rPr>
                <w:sz w:val="18"/>
              </w:rPr>
              <w:t>with</w:t>
            </w:r>
            <w:r>
              <w:rPr>
                <w:spacing w:val="-2"/>
                <w:sz w:val="18"/>
              </w:rPr>
              <w:t xml:space="preserve"> </w:t>
            </w:r>
            <w:r>
              <w:rPr>
                <w:sz w:val="18"/>
              </w:rPr>
              <w:t>legislation.</w:t>
            </w:r>
          </w:p>
        </w:tc>
      </w:tr>
      <w:tr w:rsidR="005E3BEF" w14:paraId="1CF7F30E" w14:textId="77777777" w:rsidTr="0094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5"/>
        </w:trPr>
        <w:tc>
          <w:tcPr>
            <w:tcW w:w="2410" w:type="dxa"/>
            <w:tcBorders>
              <w:bottom w:val="single" w:sz="24" w:space="0" w:color="FFFFFF"/>
              <w:right w:val="single" w:sz="24" w:space="0" w:color="FFFFFF"/>
            </w:tcBorders>
            <w:shd w:val="clear" w:color="auto" w:fill="C4BB95"/>
          </w:tcPr>
          <w:p w14:paraId="6B180476" w14:textId="77777777" w:rsidR="005E3BEF" w:rsidRDefault="005E3BEF" w:rsidP="005B0154">
            <w:pPr>
              <w:pStyle w:val="TableParagraph"/>
              <w:spacing w:before="53" w:line="278" w:lineRule="auto"/>
              <w:ind w:left="45" w:right="39" w:firstLine="3"/>
              <w:jc w:val="center"/>
              <w:rPr>
                <w:rFonts w:ascii="Verdana"/>
                <w:b/>
                <w:sz w:val="20"/>
              </w:rPr>
            </w:pPr>
            <w:r>
              <w:rPr>
                <w:rFonts w:ascii="Verdana"/>
                <w:b/>
                <w:color w:val="FFFFFF"/>
                <w:sz w:val="20"/>
              </w:rPr>
              <w:t>IDP AND</w:t>
            </w:r>
            <w:r>
              <w:rPr>
                <w:rFonts w:ascii="Verdana"/>
                <w:b/>
                <w:color w:val="FFFFFF"/>
                <w:spacing w:val="1"/>
                <w:sz w:val="20"/>
              </w:rPr>
              <w:t xml:space="preserve"> </w:t>
            </w:r>
            <w:r>
              <w:rPr>
                <w:rFonts w:ascii="Verdana"/>
                <w:b/>
                <w:color w:val="FFFFFF"/>
                <w:spacing w:val="-1"/>
                <w:sz w:val="20"/>
              </w:rPr>
              <w:t>BUDGETSTEERING</w:t>
            </w:r>
            <w:r>
              <w:rPr>
                <w:rFonts w:ascii="Verdana"/>
                <w:b/>
                <w:color w:val="FFFFFF"/>
                <w:spacing w:val="-66"/>
                <w:sz w:val="20"/>
              </w:rPr>
              <w:t xml:space="preserve"> </w:t>
            </w:r>
            <w:r>
              <w:rPr>
                <w:rFonts w:ascii="Verdana"/>
                <w:b/>
                <w:color w:val="FFFFFF"/>
                <w:sz w:val="20"/>
              </w:rPr>
              <w:t>COMMITTEE</w:t>
            </w:r>
          </w:p>
        </w:tc>
        <w:tc>
          <w:tcPr>
            <w:tcW w:w="425" w:type="dxa"/>
            <w:tcBorders>
              <w:left w:val="single" w:sz="24" w:space="0" w:color="FFFFFF"/>
              <w:bottom w:val="single" w:sz="24" w:space="0" w:color="FFFFFF"/>
            </w:tcBorders>
            <w:shd w:val="clear" w:color="auto" w:fill="EDEBE0"/>
          </w:tcPr>
          <w:p w14:paraId="13700DDE" w14:textId="77777777" w:rsidR="005E3BEF" w:rsidRDefault="005E3BEF" w:rsidP="005B0154">
            <w:pPr>
              <w:pStyle w:val="TableParagraph"/>
              <w:spacing w:before="13" w:line="199" w:lineRule="exact"/>
              <w:ind w:left="110"/>
              <w:rPr>
                <w:rFonts w:ascii="Wingdings" w:hAnsi="Wingdings"/>
                <w:sz w:val="18"/>
              </w:rPr>
            </w:pPr>
            <w:r>
              <w:rPr>
                <w:rFonts w:ascii="Wingdings" w:hAnsi="Wingdings"/>
                <w:color w:val="4F6128"/>
                <w:sz w:val="18"/>
              </w:rPr>
              <w:t></w:t>
            </w:r>
          </w:p>
          <w:p w14:paraId="4CD0BFCF" w14:textId="77777777" w:rsidR="005E3BEF" w:rsidRDefault="005E3BEF" w:rsidP="005B0154">
            <w:pPr>
              <w:pStyle w:val="TableParagraph"/>
              <w:spacing w:line="199" w:lineRule="exact"/>
              <w:ind w:left="110"/>
              <w:rPr>
                <w:rFonts w:ascii="Wingdings" w:hAnsi="Wingdings"/>
                <w:sz w:val="18"/>
              </w:rPr>
            </w:pPr>
            <w:r>
              <w:rPr>
                <w:rFonts w:ascii="Wingdings" w:hAnsi="Wingdings"/>
                <w:color w:val="4F6128"/>
                <w:sz w:val="18"/>
              </w:rPr>
              <w:t></w:t>
            </w:r>
          </w:p>
          <w:p w14:paraId="7F5B50F2" w14:textId="77777777" w:rsidR="005E3BEF" w:rsidRDefault="005E3BEF" w:rsidP="005B0154">
            <w:pPr>
              <w:pStyle w:val="TableParagraph"/>
              <w:spacing w:before="3"/>
              <w:rPr>
                <w:rFonts w:ascii="Verdana"/>
              </w:rPr>
            </w:pPr>
          </w:p>
          <w:p w14:paraId="6D3D5191" w14:textId="77777777" w:rsidR="005E3BEF" w:rsidRDefault="005E3BEF" w:rsidP="005B0154">
            <w:pPr>
              <w:pStyle w:val="TableParagraph"/>
              <w:ind w:left="110"/>
              <w:rPr>
                <w:rFonts w:ascii="Wingdings" w:hAnsi="Wingdings"/>
                <w:sz w:val="18"/>
              </w:rPr>
            </w:pPr>
            <w:r>
              <w:rPr>
                <w:rFonts w:ascii="Wingdings" w:hAnsi="Wingdings"/>
                <w:color w:val="4F6128"/>
                <w:sz w:val="18"/>
              </w:rPr>
              <w:t></w:t>
            </w:r>
          </w:p>
        </w:tc>
        <w:tc>
          <w:tcPr>
            <w:tcW w:w="6520" w:type="dxa"/>
            <w:tcBorders>
              <w:bottom w:val="single" w:sz="24" w:space="0" w:color="FFFFFF"/>
            </w:tcBorders>
            <w:shd w:val="clear" w:color="auto" w:fill="EDEBE0"/>
          </w:tcPr>
          <w:p w14:paraId="646F190A" w14:textId="77777777" w:rsidR="005E3BEF" w:rsidRDefault="005E3BEF" w:rsidP="005B0154">
            <w:pPr>
              <w:pStyle w:val="TableParagraph"/>
              <w:spacing w:before="4" w:line="276" w:lineRule="auto"/>
              <w:ind w:left="85"/>
              <w:rPr>
                <w:sz w:val="18"/>
              </w:rPr>
            </w:pPr>
            <w:r>
              <w:rPr>
                <w:sz w:val="18"/>
              </w:rPr>
              <w:t>To</w:t>
            </w:r>
            <w:r>
              <w:rPr>
                <w:spacing w:val="-7"/>
                <w:sz w:val="18"/>
              </w:rPr>
              <w:t xml:space="preserve"> </w:t>
            </w:r>
            <w:r>
              <w:rPr>
                <w:sz w:val="18"/>
              </w:rPr>
              <w:t>provide</w:t>
            </w:r>
            <w:r>
              <w:rPr>
                <w:spacing w:val="-6"/>
                <w:sz w:val="18"/>
              </w:rPr>
              <w:t xml:space="preserve"> </w:t>
            </w:r>
            <w:r>
              <w:rPr>
                <w:sz w:val="18"/>
              </w:rPr>
              <w:t>technical</w:t>
            </w:r>
            <w:r>
              <w:rPr>
                <w:spacing w:val="-7"/>
                <w:sz w:val="18"/>
              </w:rPr>
              <w:t xml:space="preserve"> </w:t>
            </w:r>
            <w:r>
              <w:rPr>
                <w:sz w:val="18"/>
              </w:rPr>
              <w:t>assistance</w:t>
            </w:r>
            <w:r>
              <w:rPr>
                <w:spacing w:val="-6"/>
                <w:sz w:val="18"/>
              </w:rPr>
              <w:t xml:space="preserve"> </w:t>
            </w:r>
            <w:r>
              <w:rPr>
                <w:sz w:val="18"/>
              </w:rPr>
              <w:t>to</w:t>
            </w:r>
            <w:r>
              <w:rPr>
                <w:spacing w:val="-7"/>
                <w:sz w:val="18"/>
              </w:rPr>
              <w:t xml:space="preserve"> </w:t>
            </w:r>
            <w:r>
              <w:rPr>
                <w:sz w:val="18"/>
              </w:rPr>
              <w:t>the</w:t>
            </w:r>
            <w:r>
              <w:rPr>
                <w:spacing w:val="-9"/>
                <w:sz w:val="18"/>
              </w:rPr>
              <w:t xml:space="preserve"> </w:t>
            </w:r>
            <w:r>
              <w:rPr>
                <w:sz w:val="18"/>
              </w:rPr>
              <w:t>mayor</w:t>
            </w:r>
            <w:r>
              <w:rPr>
                <w:spacing w:val="-8"/>
                <w:sz w:val="18"/>
              </w:rPr>
              <w:t xml:space="preserve"> </w:t>
            </w:r>
            <w:r>
              <w:rPr>
                <w:sz w:val="18"/>
              </w:rPr>
              <w:t>in</w:t>
            </w:r>
            <w:r>
              <w:rPr>
                <w:spacing w:val="-6"/>
                <w:sz w:val="18"/>
              </w:rPr>
              <w:t xml:space="preserve"> </w:t>
            </w:r>
            <w:r>
              <w:rPr>
                <w:sz w:val="18"/>
              </w:rPr>
              <w:t>discharging</w:t>
            </w:r>
            <w:r>
              <w:rPr>
                <w:spacing w:val="-6"/>
                <w:sz w:val="18"/>
              </w:rPr>
              <w:t xml:space="preserve"> </w:t>
            </w:r>
            <w:r>
              <w:rPr>
                <w:sz w:val="18"/>
              </w:rPr>
              <w:t>the</w:t>
            </w:r>
            <w:r>
              <w:rPr>
                <w:spacing w:val="-7"/>
                <w:sz w:val="18"/>
              </w:rPr>
              <w:t xml:space="preserve"> </w:t>
            </w:r>
            <w:r>
              <w:rPr>
                <w:sz w:val="18"/>
              </w:rPr>
              <w:t>responsibilities</w:t>
            </w:r>
            <w:r>
              <w:rPr>
                <w:spacing w:val="-6"/>
                <w:sz w:val="18"/>
              </w:rPr>
              <w:t xml:space="preserve"> </w:t>
            </w:r>
            <w:r>
              <w:rPr>
                <w:sz w:val="18"/>
              </w:rPr>
              <w:t>set</w:t>
            </w:r>
            <w:r>
              <w:rPr>
                <w:spacing w:val="-10"/>
                <w:sz w:val="18"/>
              </w:rPr>
              <w:t xml:space="preserve"> </w:t>
            </w:r>
            <w:r>
              <w:rPr>
                <w:sz w:val="18"/>
              </w:rPr>
              <w:t>out</w:t>
            </w:r>
            <w:r>
              <w:rPr>
                <w:spacing w:val="-7"/>
                <w:sz w:val="18"/>
              </w:rPr>
              <w:t xml:space="preserve"> </w:t>
            </w:r>
            <w:r>
              <w:rPr>
                <w:sz w:val="18"/>
              </w:rPr>
              <w:t>in</w:t>
            </w:r>
            <w:r>
              <w:rPr>
                <w:spacing w:val="-7"/>
                <w:sz w:val="18"/>
              </w:rPr>
              <w:t xml:space="preserve"> </w:t>
            </w:r>
            <w:r>
              <w:rPr>
                <w:sz w:val="18"/>
              </w:rPr>
              <w:t>Section</w:t>
            </w:r>
            <w:r>
              <w:rPr>
                <w:spacing w:val="-47"/>
                <w:sz w:val="18"/>
              </w:rPr>
              <w:t xml:space="preserve"> </w:t>
            </w:r>
            <w:r>
              <w:rPr>
                <w:sz w:val="18"/>
              </w:rPr>
              <w:t>53</w:t>
            </w:r>
            <w:r>
              <w:rPr>
                <w:spacing w:val="-1"/>
                <w:sz w:val="18"/>
              </w:rPr>
              <w:t xml:space="preserve"> </w:t>
            </w:r>
            <w:r>
              <w:rPr>
                <w:sz w:val="18"/>
              </w:rPr>
              <w:t>of the MFMA.</w:t>
            </w:r>
          </w:p>
          <w:p w14:paraId="15208E18" w14:textId="2CDDB683" w:rsidR="005E3BEF" w:rsidRDefault="005E3BEF" w:rsidP="005B0154">
            <w:pPr>
              <w:pStyle w:val="TableParagraph"/>
              <w:ind w:left="85"/>
              <w:rPr>
                <w:sz w:val="18"/>
              </w:rPr>
            </w:pPr>
            <w:r>
              <w:rPr>
                <w:sz w:val="18"/>
              </w:rPr>
              <w:t>Consist</w:t>
            </w:r>
            <w:r>
              <w:rPr>
                <w:spacing w:val="5"/>
                <w:sz w:val="18"/>
              </w:rPr>
              <w:t xml:space="preserve"> </w:t>
            </w:r>
            <w:r>
              <w:rPr>
                <w:sz w:val="18"/>
              </w:rPr>
              <w:t>of</w:t>
            </w:r>
            <w:r>
              <w:rPr>
                <w:spacing w:val="3"/>
                <w:sz w:val="18"/>
              </w:rPr>
              <w:t xml:space="preserve"> </w:t>
            </w:r>
            <w:r>
              <w:rPr>
                <w:sz w:val="18"/>
              </w:rPr>
              <w:t>portfolio</w:t>
            </w:r>
            <w:r>
              <w:rPr>
                <w:spacing w:val="5"/>
                <w:sz w:val="18"/>
              </w:rPr>
              <w:t xml:space="preserve"> </w:t>
            </w:r>
            <w:r w:rsidR="00356D7C">
              <w:rPr>
                <w:sz w:val="18"/>
              </w:rPr>
              <w:t>Councilor</w:t>
            </w:r>
            <w:r>
              <w:rPr>
                <w:spacing w:val="3"/>
                <w:sz w:val="18"/>
              </w:rPr>
              <w:t xml:space="preserve"> </w:t>
            </w:r>
            <w:r>
              <w:rPr>
                <w:sz w:val="18"/>
              </w:rPr>
              <w:t>for</w:t>
            </w:r>
            <w:r>
              <w:rPr>
                <w:spacing w:val="5"/>
                <w:sz w:val="18"/>
              </w:rPr>
              <w:t xml:space="preserve"> </w:t>
            </w:r>
            <w:r>
              <w:rPr>
                <w:sz w:val="18"/>
              </w:rPr>
              <w:t>Financial</w:t>
            </w:r>
            <w:r>
              <w:rPr>
                <w:spacing w:val="3"/>
                <w:sz w:val="18"/>
              </w:rPr>
              <w:t xml:space="preserve"> </w:t>
            </w:r>
            <w:r>
              <w:rPr>
                <w:sz w:val="18"/>
              </w:rPr>
              <w:t>matters,</w:t>
            </w:r>
            <w:r>
              <w:rPr>
                <w:spacing w:val="5"/>
                <w:sz w:val="18"/>
              </w:rPr>
              <w:t xml:space="preserve"> </w:t>
            </w:r>
            <w:r>
              <w:rPr>
                <w:sz w:val="18"/>
              </w:rPr>
              <w:t>the</w:t>
            </w:r>
            <w:r>
              <w:rPr>
                <w:spacing w:val="5"/>
                <w:sz w:val="18"/>
              </w:rPr>
              <w:t xml:space="preserve"> </w:t>
            </w:r>
            <w:r>
              <w:rPr>
                <w:sz w:val="18"/>
              </w:rPr>
              <w:t>Municipal</w:t>
            </w:r>
            <w:r>
              <w:rPr>
                <w:spacing w:val="6"/>
                <w:sz w:val="18"/>
              </w:rPr>
              <w:t xml:space="preserve"> </w:t>
            </w:r>
            <w:r>
              <w:rPr>
                <w:sz w:val="18"/>
              </w:rPr>
              <w:t>Manager,</w:t>
            </w:r>
            <w:r>
              <w:rPr>
                <w:spacing w:val="6"/>
                <w:sz w:val="18"/>
              </w:rPr>
              <w:t xml:space="preserve"> </w:t>
            </w:r>
            <w:r>
              <w:rPr>
                <w:sz w:val="18"/>
              </w:rPr>
              <w:t>the</w:t>
            </w:r>
            <w:r>
              <w:rPr>
                <w:spacing w:val="5"/>
                <w:sz w:val="18"/>
              </w:rPr>
              <w:t xml:space="preserve"> </w:t>
            </w:r>
            <w:r>
              <w:rPr>
                <w:sz w:val="18"/>
              </w:rPr>
              <w:t>Chief</w:t>
            </w:r>
            <w:r>
              <w:rPr>
                <w:spacing w:val="5"/>
                <w:sz w:val="18"/>
              </w:rPr>
              <w:t xml:space="preserve"> </w:t>
            </w:r>
            <w:r>
              <w:rPr>
                <w:sz w:val="18"/>
              </w:rPr>
              <w:t>Financial</w:t>
            </w:r>
            <w:r>
              <w:rPr>
                <w:spacing w:val="-47"/>
                <w:sz w:val="18"/>
              </w:rPr>
              <w:t xml:space="preserve"> </w:t>
            </w:r>
            <w:r>
              <w:rPr>
                <w:sz w:val="18"/>
              </w:rPr>
              <w:t>Officer,</w:t>
            </w:r>
            <w:r>
              <w:rPr>
                <w:spacing w:val="-1"/>
                <w:sz w:val="18"/>
              </w:rPr>
              <w:t xml:space="preserve"> </w:t>
            </w:r>
            <w:r>
              <w:rPr>
                <w:sz w:val="18"/>
              </w:rPr>
              <w:t>Directors</w:t>
            </w:r>
            <w:r>
              <w:rPr>
                <w:spacing w:val="-3"/>
                <w:sz w:val="18"/>
              </w:rPr>
              <w:t xml:space="preserve"> </w:t>
            </w:r>
            <w:r>
              <w:rPr>
                <w:sz w:val="18"/>
              </w:rPr>
              <w:t>and</w:t>
            </w:r>
            <w:r>
              <w:rPr>
                <w:spacing w:val="-2"/>
                <w:sz w:val="18"/>
              </w:rPr>
              <w:t xml:space="preserve"> </w:t>
            </w:r>
            <w:r>
              <w:rPr>
                <w:sz w:val="18"/>
              </w:rPr>
              <w:t>Head</w:t>
            </w:r>
            <w:r>
              <w:rPr>
                <w:spacing w:val="-3"/>
                <w:sz w:val="18"/>
              </w:rPr>
              <w:t xml:space="preserve"> </w:t>
            </w:r>
            <w:r>
              <w:rPr>
                <w:sz w:val="18"/>
              </w:rPr>
              <w:t>of</w:t>
            </w:r>
            <w:r>
              <w:rPr>
                <w:spacing w:val="-3"/>
                <w:sz w:val="18"/>
              </w:rPr>
              <w:t xml:space="preserve"> </w:t>
            </w:r>
            <w:r>
              <w:rPr>
                <w:sz w:val="18"/>
              </w:rPr>
              <w:t>Departments</w:t>
            </w:r>
            <w:r>
              <w:rPr>
                <w:spacing w:val="1"/>
                <w:sz w:val="18"/>
              </w:rPr>
              <w:t xml:space="preserve"> </w:t>
            </w:r>
            <w:r>
              <w:rPr>
                <w:sz w:val="18"/>
              </w:rPr>
              <w:t>to</w:t>
            </w:r>
            <w:r>
              <w:rPr>
                <w:spacing w:val="-3"/>
                <w:sz w:val="18"/>
              </w:rPr>
              <w:t xml:space="preserve"> </w:t>
            </w:r>
            <w:r>
              <w:rPr>
                <w:sz w:val="18"/>
              </w:rPr>
              <w:t>give</w:t>
            </w:r>
            <w:r>
              <w:rPr>
                <w:spacing w:val="-1"/>
                <w:sz w:val="18"/>
              </w:rPr>
              <w:t xml:space="preserve"> </w:t>
            </w:r>
            <w:r>
              <w:rPr>
                <w:sz w:val="18"/>
              </w:rPr>
              <w:t>technical</w:t>
            </w:r>
            <w:r>
              <w:rPr>
                <w:spacing w:val="-2"/>
                <w:sz w:val="18"/>
              </w:rPr>
              <w:t xml:space="preserve"> </w:t>
            </w:r>
            <w:r>
              <w:rPr>
                <w:sz w:val="18"/>
              </w:rPr>
              <w:t>advice</w:t>
            </w:r>
            <w:r>
              <w:rPr>
                <w:spacing w:val="-3"/>
                <w:sz w:val="18"/>
              </w:rPr>
              <w:t xml:space="preserve"> </w:t>
            </w:r>
            <w:r>
              <w:rPr>
                <w:sz w:val="18"/>
              </w:rPr>
              <w:t>if necessary.</w:t>
            </w:r>
          </w:p>
        </w:tc>
      </w:tr>
    </w:tbl>
    <w:p w14:paraId="383BDDED" w14:textId="705FC6A8" w:rsidR="0090661F" w:rsidRDefault="0090661F" w:rsidP="005E3BEF">
      <w:pPr>
        <w:autoSpaceDE w:val="0"/>
        <w:autoSpaceDN w:val="0"/>
        <w:adjustRightInd w:val="0"/>
        <w:spacing w:after="0" w:line="240" w:lineRule="auto"/>
        <w:rPr>
          <w:rFonts w:ascii="Arial" w:hAnsi="Arial" w:cs="Arial"/>
          <w:sz w:val="22"/>
          <w:szCs w:val="22"/>
        </w:rPr>
      </w:pPr>
    </w:p>
    <w:p w14:paraId="25551BFC" w14:textId="4D1F5D40" w:rsidR="00236FAB" w:rsidRDefault="00236FAB" w:rsidP="005E3BEF">
      <w:pPr>
        <w:autoSpaceDE w:val="0"/>
        <w:autoSpaceDN w:val="0"/>
        <w:adjustRightInd w:val="0"/>
        <w:spacing w:after="0" w:line="240" w:lineRule="auto"/>
        <w:rPr>
          <w:rFonts w:ascii="Arial" w:hAnsi="Arial" w:cs="Arial"/>
          <w:sz w:val="22"/>
          <w:szCs w:val="22"/>
        </w:rPr>
      </w:pPr>
    </w:p>
    <w:p w14:paraId="47493DC3" w14:textId="5FD32FB0" w:rsidR="00236FAB" w:rsidRDefault="00236FAB" w:rsidP="005E3BEF">
      <w:pPr>
        <w:autoSpaceDE w:val="0"/>
        <w:autoSpaceDN w:val="0"/>
        <w:adjustRightInd w:val="0"/>
        <w:spacing w:after="0" w:line="240" w:lineRule="auto"/>
        <w:rPr>
          <w:rFonts w:ascii="Arial" w:hAnsi="Arial" w:cs="Arial"/>
          <w:sz w:val="22"/>
          <w:szCs w:val="22"/>
        </w:rPr>
      </w:pPr>
    </w:p>
    <w:p w14:paraId="43D96893" w14:textId="068DAFFD" w:rsidR="00236FAB" w:rsidRDefault="00236FAB" w:rsidP="005E3BEF">
      <w:pPr>
        <w:autoSpaceDE w:val="0"/>
        <w:autoSpaceDN w:val="0"/>
        <w:adjustRightInd w:val="0"/>
        <w:spacing w:after="0" w:line="240" w:lineRule="auto"/>
        <w:rPr>
          <w:rFonts w:ascii="Arial" w:hAnsi="Arial" w:cs="Arial"/>
          <w:sz w:val="22"/>
          <w:szCs w:val="22"/>
        </w:rPr>
      </w:pPr>
    </w:p>
    <w:p w14:paraId="32182C10" w14:textId="645F2386" w:rsidR="00236FAB" w:rsidRDefault="00236FAB" w:rsidP="005E3BEF">
      <w:pPr>
        <w:autoSpaceDE w:val="0"/>
        <w:autoSpaceDN w:val="0"/>
        <w:adjustRightInd w:val="0"/>
        <w:spacing w:after="0" w:line="240" w:lineRule="auto"/>
        <w:rPr>
          <w:rFonts w:ascii="Arial" w:hAnsi="Arial" w:cs="Arial"/>
          <w:sz w:val="22"/>
          <w:szCs w:val="22"/>
        </w:rPr>
      </w:pPr>
    </w:p>
    <w:p w14:paraId="30E2B0FC" w14:textId="03AC7D35" w:rsidR="00236FAB" w:rsidRDefault="00236FAB" w:rsidP="005E3BEF">
      <w:pPr>
        <w:autoSpaceDE w:val="0"/>
        <w:autoSpaceDN w:val="0"/>
        <w:adjustRightInd w:val="0"/>
        <w:spacing w:after="0" w:line="240" w:lineRule="auto"/>
        <w:rPr>
          <w:rFonts w:ascii="Arial" w:hAnsi="Arial" w:cs="Arial"/>
          <w:sz w:val="22"/>
          <w:szCs w:val="22"/>
        </w:rPr>
      </w:pPr>
    </w:p>
    <w:p w14:paraId="0B4BFC93" w14:textId="7D254E38" w:rsidR="00236FAB" w:rsidRDefault="00236FAB" w:rsidP="005E3BEF">
      <w:pPr>
        <w:autoSpaceDE w:val="0"/>
        <w:autoSpaceDN w:val="0"/>
        <w:adjustRightInd w:val="0"/>
        <w:spacing w:after="0" w:line="240" w:lineRule="auto"/>
        <w:rPr>
          <w:rFonts w:ascii="Arial" w:hAnsi="Arial" w:cs="Arial"/>
          <w:sz w:val="22"/>
          <w:szCs w:val="22"/>
        </w:rPr>
      </w:pPr>
    </w:p>
    <w:p w14:paraId="1B36AABD" w14:textId="77777777" w:rsidR="00236FAB" w:rsidRPr="00B21D15" w:rsidRDefault="00236FAB" w:rsidP="005E3BEF">
      <w:pPr>
        <w:autoSpaceDE w:val="0"/>
        <w:autoSpaceDN w:val="0"/>
        <w:adjustRightInd w:val="0"/>
        <w:spacing w:after="0" w:line="240" w:lineRule="auto"/>
        <w:rPr>
          <w:rFonts w:ascii="Arial" w:hAnsi="Arial" w:cs="Arial"/>
          <w:sz w:val="22"/>
          <w:szCs w:val="22"/>
        </w:rPr>
      </w:pPr>
    </w:p>
    <w:p w14:paraId="56491B68" w14:textId="77777777" w:rsidR="00C838F9" w:rsidRDefault="00C838F9" w:rsidP="005E3BEF">
      <w:pPr>
        <w:autoSpaceDE w:val="0"/>
        <w:autoSpaceDN w:val="0"/>
        <w:adjustRightInd w:val="0"/>
        <w:spacing w:after="0" w:line="240" w:lineRule="auto"/>
        <w:rPr>
          <w:rFonts w:ascii="Arial" w:hAnsi="Arial" w:cs="Arial"/>
          <w:b/>
          <w:bCs/>
          <w:sz w:val="24"/>
          <w:szCs w:val="24"/>
        </w:rPr>
      </w:pPr>
    </w:p>
    <w:p w14:paraId="0D19AAFA" w14:textId="77777777" w:rsidR="00C838F9" w:rsidRDefault="00C838F9" w:rsidP="005E3BEF">
      <w:pPr>
        <w:autoSpaceDE w:val="0"/>
        <w:autoSpaceDN w:val="0"/>
        <w:adjustRightInd w:val="0"/>
        <w:spacing w:after="0" w:line="240" w:lineRule="auto"/>
        <w:rPr>
          <w:rFonts w:ascii="Arial" w:hAnsi="Arial" w:cs="Arial"/>
          <w:b/>
          <w:bCs/>
          <w:sz w:val="24"/>
          <w:szCs w:val="24"/>
        </w:rPr>
      </w:pPr>
    </w:p>
    <w:p w14:paraId="005B4F9B" w14:textId="77777777" w:rsidR="00C838F9" w:rsidRDefault="00C838F9" w:rsidP="005E3BEF">
      <w:pPr>
        <w:autoSpaceDE w:val="0"/>
        <w:autoSpaceDN w:val="0"/>
        <w:adjustRightInd w:val="0"/>
        <w:spacing w:after="0" w:line="240" w:lineRule="auto"/>
        <w:rPr>
          <w:rFonts w:ascii="Arial" w:hAnsi="Arial" w:cs="Arial"/>
          <w:b/>
          <w:bCs/>
          <w:sz w:val="24"/>
          <w:szCs w:val="24"/>
        </w:rPr>
      </w:pPr>
    </w:p>
    <w:p w14:paraId="6C114BB8" w14:textId="54101EF2" w:rsidR="00C838F9" w:rsidRDefault="00C838F9" w:rsidP="005E3BEF">
      <w:pPr>
        <w:autoSpaceDE w:val="0"/>
        <w:autoSpaceDN w:val="0"/>
        <w:adjustRightInd w:val="0"/>
        <w:spacing w:after="0" w:line="240" w:lineRule="auto"/>
        <w:rPr>
          <w:rFonts w:ascii="Arial" w:hAnsi="Arial" w:cs="Arial"/>
          <w:b/>
          <w:bCs/>
          <w:sz w:val="24"/>
          <w:szCs w:val="24"/>
        </w:rPr>
      </w:pPr>
    </w:p>
    <w:p w14:paraId="09800182" w14:textId="0EC698AB" w:rsidR="00A5298A" w:rsidRDefault="00A5298A" w:rsidP="005E3BEF">
      <w:pPr>
        <w:autoSpaceDE w:val="0"/>
        <w:autoSpaceDN w:val="0"/>
        <w:adjustRightInd w:val="0"/>
        <w:spacing w:after="0" w:line="240" w:lineRule="auto"/>
        <w:rPr>
          <w:rFonts w:ascii="Arial" w:hAnsi="Arial" w:cs="Arial"/>
          <w:b/>
          <w:bCs/>
          <w:sz w:val="24"/>
          <w:szCs w:val="24"/>
        </w:rPr>
      </w:pPr>
    </w:p>
    <w:p w14:paraId="65DA0004" w14:textId="2BC73DDA" w:rsidR="00B21D15" w:rsidRDefault="0090661F" w:rsidP="005E3BEF">
      <w:pPr>
        <w:autoSpaceDE w:val="0"/>
        <w:autoSpaceDN w:val="0"/>
        <w:adjustRightInd w:val="0"/>
        <w:spacing w:after="0" w:line="240" w:lineRule="auto"/>
        <w:rPr>
          <w:rFonts w:ascii="Arial" w:hAnsi="Arial" w:cs="Arial"/>
          <w:b/>
          <w:bCs/>
          <w:sz w:val="22"/>
          <w:szCs w:val="22"/>
        </w:rPr>
      </w:pPr>
      <w:r w:rsidRPr="00B21D15">
        <w:rPr>
          <w:rFonts w:ascii="Arial" w:hAnsi="Arial" w:cs="Arial"/>
          <w:b/>
          <w:bCs/>
          <w:sz w:val="24"/>
          <w:szCs w:val="24"/>
        </w:rPr>
        <w:t>External role players</w:t>
      </w:r>
    </w:p>
    <w:tbl>
      <w:tblPr>
        <w:tblW w:w="9498" w:type="dxa"/>
        <w:tblCellSpacing w:w="29" w:type="dxa"/>
        <w:tblLayout w:type="fixed"/>
        <w:tblCellMar>
          <w:left w:w="0" w:type="dxa"/>
          <w:right w:w="0" w:type="dxa"/>
        </w:tblCellMar>
        <w:tblLook w:val="01E0" w:firstRow="1" w:lastRow="1" w:firstColumn="1" w:lastColumn="1" w:noHBand="0" w:noVBand="0"/>
      </w:tblPr>
      <w:tblGrid>
        <w:gridCol w:w="2340"/>
        <w:gridCol w:w="7158"/>
      </w:tblGrid>
      <w:tr w:rsidR="00B21D15" w14:paraId="013AE0C6" w14:textId="77777777" w:rsidTr="00B21D15">
        <w:trPr>
          <w:trHeight w:val="402"/>
          <w:tblCellSpacing w:w="29" w:type="dxa"/>
        </w:trPr>
        <w:tc>
          <w:tcPr>
            <w:tcW w:w="2253" w:type="dxa"/>
            <w:tcBorders>
              <w:top w:val="nil"/>
              <w:left w:val="nil"/>
            </w:tcBorders>
            <w:shd w:val="clear" w:color="auto" w:fill="938953"/>
          </w:tcPr>
          <w:p w14:paraId="69841069" w14:textId="77777777" w:rsidR="00B21D15" w:rsidRDefault="00B21D15" w:rsidP="005B0154">
            <w:pPr>
              <w:pStyle w:val="TableParagraph"/>
              <w:spacing w:before="35"/>
              <w:ind w:left="199"/>
              <w:rPr>
                <w:rFonts w:ascii="Verdana"/>
                <w:b/>
              </w:rPr>
            </w:pPr>
            <w:r>
              <w:rPr>
                <w:rFonts w:ascii="Verdana"/>
                <w:b/>
                <w:color w:val="FFFFFF"/>
              </w:rPr>
              <w:t>ROLE</w:t>
            </w:r>
            <w:r>
              <w:rPr>
                <w:rFonts w:ascii="Verdana"/>
                <w:b/>
                <w:color w:val="FFFFFF"/>
                <w:spacing w:val="-3"/>
              </w:rPr>
              <w:t xml:space="preserve"> </w:t>
            </w:r>
            <w:r>
              <w:rPr>
                <w:rFonts w:ascii="Verdana"/>
                <w:b/>
                <w:color w:val="FFFFFF"/>
              </w:rPr>
              <w:t>PLAYERS</w:t>
            </w:r>
          </w:p>
        </w:tc>
        <w:tc>
          <w:tcPr>
            <w:tcW w:w="7071" w:type="dxa"/>
            <w:tcBorders>
              <w:top w:val="nil"/>
              <w:right w:val="nil"/>
            </w:tcBorders>
            <w:shd w:val="clear" w:color="auto" w:fill="938953"/>
          </w:tcPr>
          <w:p w14:paraId="0A768E39" w14:textId="77777777" w:rsidR="00B21D15" w:rsidRDefault="00B21D15" w:rsidP="005B0154">
            <w:pPr>
              <w:pStyle w:val="TableParagraph"/>
              <w:spacing w:before="35"/>
              <w:ind w:left="2058" w:right="2080"/>
              <w:jc w:val="center"/>
              <w:rPr>
                <w:rFonts w:ascii="Verdana"/>
                <w:b/>
              </w:rPr>
            </w:pPr>
            <w:r>
              <w:rPr>
                <w:rFonts w:ascii="Verdana"/>
                <w:b/>
                <w:color w:val="FFFFFF"/>
              </w:rPr>
              <w:t>ROLES</w:t>
            </w:r>
            <w:r>
              <w:rPr>
                <w:rFonts w:ascii="Verdana"/>
                <w:b/>
                <w:color w:val="FFFFFF"/>
                <w:spacing w:val="-5"/>
              </w:rPr>
              <w:t xml:space="preserve"> </w:t>
            </w:r>
            <w:r>
              <w:rPr>
                <w:rFonts w:ascii="Verdana"/>
                <w:b/>
                <w:color w:val="FFFFFF"/>
              </w:rPr>
              <w:t>AND</w:t>
            </w:r>
            <w:r>
              <w:rPr>
                <w:rFonts w:ascii="Verdana"/>
                <w:b/>
                <w:color w:val="FFFFFF"/>
                <w:spacing w:val="-4"/>
              </w:rPr>
              <w:t xml:space="preserve"> </w:t>
            </w:r>
            <w:r>
              <w:rPr>
                <w:rFonts w:ascii="Verdana"/>
                <w:b/>
                <w:color w:val="FFFFFF"/>
              </w:rPr>
              <w:t>RESPONSIBILITIES</w:t>
            </w:r>
          </w:p>
        </w:tc>
      </w:tr>
      <w:tr w:rsidR="00B21D15" w14:paraId="05BDDF21" w14:textId="77777777" w:rsidTr="00B21D15">
        <w:trPr>
          <w:trHeight w:val="1508"/>
          <w:tblCellSpacing w:w="29" w:type="dxa"/>
        </w:trPr>
        <w:tc>
          <w:tcPr>
            <w:tcW w:w="2253" w:type="dxa"/>
            <w:tcBorders>
              <w:left w:val="nil"/>
            </w:tcBorders>
            <w:shd w:val="clear" w:color="auto" w:fill="C4BB95"/>
          </w:tcPr>
          <w:p w14:paraId="4ACDCB05" w14:textId="77777777" w:rsidR="00B21D15" w:rsidRDefault="00B21D15" w:rsidP="005B0154">
            <w:pPr>
              <w:pStyle w:val="TableParagraph"/>
              <w:rPr>
                <w:rFonts w:ascii="Verdana"/>
                <w:sz w:val="24"/>
              </w:rPr>
            </w:pPr>
          </w:p>
          <w:p w14:paraId="53F25668" w14:textId="77777777" w:rsidR="00B21D15" w:rsidRDefault="00B21D15" w:rsidP="005B0154">
            <w:pPr>
              <w:pStyle w:val="TableParagraph"/>
              <w:rPr>
                <w:rFonts w:ascii="Verdana"/>
              </w:rPr>
            </w:pPr>
          </w:p>
          <w:p w14:paraId="67DB0FFC" w14:textId="267E9C4C" w:rsidR="00236FAB" w:rsidRDefault="00236FAB" w:rsidP="00236FAB">
            <w:pPr>
              <w:pStyle w:val="TableParagraph"/>
              <w:ind w:left="280" w:firstLine="137"/>
              <w:rPr>
                <w:rFonts w:ascii="Verdana"/>
                <w:b/>
                <w:color w:val="FFFFFF"/>
                <w:sz w:val="20"/>
              </w:rPr>
            </w:pPr>
            <w:r>
              <w:rPr>
                <w:rFonts w:ascii="Verdana"/>
                <w:b/>
                <w:color w:val="FFFFFF"/>
                <w:sz w:val="20"/>
              </w:rPr>
              <w:t>KANNALAND</w:t>
            </w:r>
          </w:p>
          <w:p w14:paraId="12E9C60D" w14:textId="76EF35CF" w:rsidR="00B21D15" w:rsidRDefault="00236FAB" w:rsidP="00236FAB">
            <w:pPr>
              <w:pStyle w:val="TableParagraph"/>
              <w:rPr>
                <w:rFonts w:ascii="Verdana"/>
                <w:b/>
                <w:sz w:val="20"/>
              </w:rPr>
            </w:pPr>
            <w:r>
              <w:rPr>
                <w:rFonts w:ascii="Verdana"/>
                <w:b/>
                <w:color w:val="FFFFFF"/>
                <w:sz w:val="20"/>
              </w:rPr>
              <w:t xml:space="preserve">    </w:t>
            </w:r>
            <w:r w:rsidR="00B21D15">
              <w:rPr>
                <w:rFonts w:ascii="Verdana"/>
                <w:b/>
                <w:color w:val="FFFFFF"/>
                <w:sz w:val="20"/>
              </w:rPr>
              <w:t>MUNICIPALITY</w:t>
            </w:r>
          </w:p>
        </w:tc>
        <w:tc>
          <w:tcPr>
            <w:tcW w:w="7071" w:type="dxa"/>
            <w:tcBorders>
              <w:right w:val="nil"/>
            </w:tcBorders>
            <w:shd w:val="clear" w:color="auto" w:fill="EDEBE0"/>
          </w:tcPr>
          <w:p w14:paraId="2D5F9446" w14:textId="77777777" w:rsidR="00B21D15" w:rsidRDefault="00B21D15" w:rsidP="008630D2">
            <w:pPr>
              <w:pStyle w:val="TableParagraph"/>
              <w:numPr>
                <w:ilvl w:val="0"/>
                <w:numId w:val="39"/>
              </w:numPr>
              <w:tabs>
                <w:tab w:val="left" w:pos="439"/>
              </w:tabs>
              <w:spacing w:before="31"/>
              <w:rPr>
                <w:sz w:val="18"/>
              </w:rPr>
            </w:pPr>
            <w:r>
              <w:rPr>
                <w:sz w:val="18"/>
              </w:rPr>
              <w:t>Prepare</w:t>
            </w:r>
            <w:r>
              <w:rPr>
                <w:spacing w:val="-3"/>
                <w:sz w:val="18"/>
              </w:rPr>
              <w:t xml:space="preserve"> </w:t>
            </w:r>
            <w:r>
              <w:rPr>
                <w:sz w:val="18"/>
              </w:rPr>
              <w:t>and</w:t>
            </w:r>
            <w:r>
              <w:rPr>
                <w:spacing w:val="-3"/>
                <w:sz w:val="18"/>
              </w:rPr>
              <w:t xml:space="preserve"> </w:t>
            </w:r>
            <w:r>
              <w:rPr>
                <w:sz w:val="18"/>
              </w:rPr>
              <w:t>adopt</w:t>
            </w:r>
            <w:r>
              <w:rPr>
                <w:spacing w:val="-1"/>
                <w:sz w:val="18"/>
              </w:rPr>
              <w:t xml:space="preserve"> </w:t>
            </w:r>
            <w:r>
              <w:rPr>
                <w:sz w:val="18"/>
              </w:rPr>
              <w:t>the</w:t>
            </w:r>
            <w:r>
              <w:rPr>
                <w:spacing w:val="-1"/>
                <w:sz w:val="18"/>
              </w:rPr>
              <w:t xml:space="preserve"> </w:t>
            </w:r>
            <w:r>
              <w:rPr>
                <w:sz w:val="18"/>
              </w:rPr>
              <w:t>IDP.</w:t>
            </w:r>
          </w:p>
          <w:p w14:paraId="46C81A12" w14:textId="77777777" w:rsidR="00B21D15" w:rsidRDefault="00B21D15" w:rsidP="008630D2">
            <w:pPr>
              <w:pStyle w:val="TableParagraph"/>
              <w:numPr>
                <w:ilvl w:val="0"/>
                <w:numId w:val="39"/>
              </w:numPr>
              <w:tabs>
                <w:tab w:val="left" w:pos="439"/>
              </w:tabs>
              <w:spacing w:before="16"/>
              <w:rPr>
                <w:sz w:val="18"/>
              </w:rPr>
            </w:pPr>
            <w:r>
              <w:rPr>
                <w:sz w:val="18"/>
              </w:rPr>
              <w:t>Undertake</w:t>
            </w:r>
            <w:r>
              <w:rPr>
                <w:spacing w:val="-4"/>
                <w:sz w:val="18"/>
              </w:rPr>
              <w:t xml:space="preserve"> </w:t>
            </w:r>
            <w:r>
              <w:rPr>
                <w:sz w:val="18"/>
              </w:rPr>
              <w:t>the</w:t>
            </w:r>
            <w:r>
              <w:rPr>
                <w:spacing w:val="-3"/>
                <w:sz w:val="18"/>
              </w:rPr>
              <w:t xml:space="preserve"> </w:t>
            </w:r>
            <w:r>
              <w:rPr>
                <w:sz w:val="18"/>
              </w:rPr>
              <w:t>overall</w:t>
            </w:r>
            <w:r>
              <w:rPr>
                <w:spacing w:val="-3"/>
                <w:sz w:val="18"/>
              </w:rPr>
              <w:t xml:space="preserve"> </w:t>
            </w:r>
            <w:r>
              <w:rPr>
                <w:sz w:val="18"/>
              </w:rPr>
              <w:t>planning,</w:t>
            </w:r>
            <w:r>
              <w:rPr>
                <w:spacing w:val="-3"/>
                <w:sz w:val="18"/>
              </w:rPr>
              <w:t xml:space="preserve"> </w:t>
            </w:r>
            <w:r>
              <w:rPr>
                <w:sz w:val="18"/>
              </w:rPr>
              <w:t>management</w:t>
            </w:r>
            <w:r>
              <w:rPr>
                <w:spacing w:val="-4"/>
                <w:sz w:val="18"/>
              </w:rPr>
              <w:t xml:space="preserve"> </w:t>
            </w:r>
            <w:r>
              <w:rPr>
                <w:sz w:val="18"/>
              </w:rPr>
              <w:t>and</w:t>
            </w:r>
            <w:r>
              <w:rPr>
                <w:spacing w:val="-3"/>
                <w:sz w:val="18"/>
              </w:rPr>
              <w:t xml:space="preserve"> </w:t>
            </w:r>
            <w:r>
              <w:rPr>
                <w:sz w:val="18"/>
              </w:rPr>
              <w:t>coordination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IDP</w:t>
            </w:r>
            <w:r>
              <w:rPr>
                <w:spacing w:val="-4"/>
                <w:sz w:val="18"/>
              </w:rPr>
              <w:t xml:space="preserve"> </w:t>
            </w:r>
            <w:r>
              <w:rPr>
                <w:sz w:val="18"/>
              </w:rPr>
              <w:t>process.</w:t>
            </w:r>
          </w:p>
          <w:p w14:paraId="059CF9D0" w14:textId="77777777" w:rsidR="00B21D15" w:rsidRDefault="00B21D15" w:rsidP="008630D2">
            <w:pPr>
              <w:pStyle w:val="TableParagraph"/>
              <w:numPr>
                <w:ilvl w:val="0"/>
                <w:numId w:val="39"/>
              </w:numPr>
              <w:tabs>
                <w:tab w:val="left" w:pos="439"/>
              </w:tabs>
              <w:spacing w:before="17"/>
              <w:rPr>
                <w:sz w:val="18"/>
              </w:rPr>
            </w:pPr>
            <w:r>
              <w:rPr>
                <w:sz w:val="18"/>
              </w:rPr>
              <w:t>Consider</w:t>
            </w:r>
            <w:r>
              <w:rPr>
                <w:spacing w:val="-2"/>
                <w:sz w:val="18"/>
              </w:rPr>
              <w:t xml:space="preserve"> </w:t>
            </w:r>
            <w:r>
              <w:rPr>
                <w:sz w:val="18"/>
              </w:rPr>
              <w:t>comments</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MEC</w:t>
            </w:r>
            <w:r>
              <w:rPr>
                <w:spacing w:val="-2"/>
                <w:sz w:val="18"/>
              </w:rPr>
              <w:t xml:space="preserve"> </w:t>
            </w:r>
            <w:r>
              <w:rPr>
                <w:sz w:val="18"/>
              </w:rPr>
              <w:t>on</w:t>
            </w:r>
            <w:r>
              <w:rPr>
                <w:spacing w:val="-1"/>
                <w:sz w:val="18"/>
              </w:rPr>
              <w:t xml:space="preserve"> </w:t>
            </w:r>
            <w:r>
              <w:rPr>
                <w:sz w:val="18"/>
              </w:rPr>
              <w:t>the</w:t>
            </w:r>
            <w:r>
              <w:rPr>
                <w:spacing w:val="-4"/>
                <w:sz w:val="18"/>
              </w:rPr>
              <w:t xml:space="preserve"> </w:t>
            </w:r>
            <w:r>
              <w:rPr>
                <w:sz w:val="18"/>
              </w:rPr>
              <w:t>IDP</w:t>
            </w:r>
            <w:r>
              <w:rPr>
                <w:spacing w:val="-2"/>
                <w:sz w:val="18"/>
              </w:rPr>
              <w:t xml:space="preserve"> </w:t>
            </w:r>
            <w:r>
              <w:rPr>
                <w:sz w:val="18"/>
              </w:rPr>
              <w:t>and</w:t>
            </w:r>
            <w:r>
              <w:rPr>
                <w:spacing w:val="-2"/>
                <w:sz w:val="18"/>
              </w:rPr>
              <w:t xml:space="preserve"> </w:t>
            </w:r>
            <w:r>
              <w:rPr>
                <w:sz w:val="18"/>
              </w:rPr>
              <w:t>adjust</w:t>
            </w:r>
            <w:r>
              <w:rPr>
                <w:spacing w:val="-2"/>
                <w:sz w:val="18"/>
              </w:rPr>
              <w:t xml:space="preserve"> </w:t>
            </w:r>
            <w:r>
              <w:rPr>
                <w:sz w:val="18"/>
              </w:rPr>
              <w:t>the</w:t>
            </w:r>
            <w:r>
              <w:rPr>
                <w:spacing w:val="-1"/>
                <w:sz w:val="18"/>
              </w:rPr>
              <w:t xml:space="preserve"> </w:t>
            </w:r>
            <w:r>
              <w:rPr>
                <w:sz w:val="18"/>
              </w:rPr>
              <w:t>IDP</w:t>
            </w:r>
            <w:r>
              <w:rPr>
                <w:spacing w:val="-2"/>
                <w:sz w:val="18"/>
              </w:rPr>
              <w:t xml:space="preserve"> </w:t>
            </w:r>
            <w:r>
              <w:rPr>
                <w:sz w:val="18"/>
              </w:rPr>
              <w:t>if</w:t>
            </w:r>
            <w:r>
              <w:rPr>
                <w:spacing w:val="-2"/>
                <w:sz w:val="18"/>
              </w:rPr>
              <w:t xml:space="preserve"> </w:t>
            </w:r>
            <w:r>
              <w:rPr>
                <w:sz w:val="18"/>
              </w:rPr>
              <w:t>necessary.</w:t>
            </w:r>
          </w:p>
          <w:p w14:paraId="722848CC" w14:textId="77777777" w:rsidR="00B21D15" w:rsidRDefault="00B21D15" w:rsidP="008630D2">
            <w:pPr>
              <w:pStyle w:val="TableParagraph"/>
              <w:numPr>
                <w:ilvl w:val="0"/>
                <w:numId w:val="39"/>
              </w:numPr>
              <w:tabs>
                <w:tab w:val="left" w:pos="439"/>
              </w:tabs>
              <w:spacing w:before="43"/>
              <w:rPr>
                <w:sz w:val="18"/>
              </w:rPr>
            </w:pPr>
            <w:r>
              <w:rPr>
                <w:sz w:val="18"/>
              </w:rPr>
              <w:t>Ensure</w:t>
            </w:r>
            <w:r>
              <w:rPr>
                <w:spacing w:val="-4"/>
                <w:sz w:val="18"/>
              </w:rPr>
              <w:t xml:space="preserve"> </w:t>
            </w:r>
            <w:r>
              <w:rPr>
                <w:sz w:val="18"/>
              </w:rPr>
              <w:t>linkage</w:t>
            </w:r>
            <w:r>
              <w:rPr>
                <w:spacing w:val="-1"/>
                <w:sz w:val="18"/>
              </w:rPr>
              <w:t xml:space="preserve"> </w:t>
            </w:r>
            <w:r>
              <w:rPr>
                <w:sz w:val="18"/>
              </w:rPr>
              <w:t>between</w:t>
            </w:r>
            <w:r>
              <w:rPr>
                <w:spacing w:val="-1"/>
                <w:sz w:val="18"/>
              </w:rPr>
              <w:t xml:space="preserve"> </w:t>
            </w:r>
            <w:r>
              <w:rPr>
                <w:sz w:val="18"/>
              </w:rPr>
              <w:t>the</w:t>
            </w:r>
            <w:r>
              <w:rPr>
                <w:spacing w:val="-2"/>
                <w:sz w:val="18"/>
              </w:rPr>
              <w:t xml:space="preserve"> </w:t>
            </w:r>
            <w:r>
              <w:rPr>
                <w:sz w:val="18"/>
              </w:rPr>
              <w:t>Budget</w:t>
            </w:r>
            <w:r>
              <w:rPr>
                <w:spacing w:val="-3"/>
                <w:sz w:val="18"/>
              </w:rPr>
              <w:t xml:space="preserve"> </w:t>
            </w:r>
            <w:r>
              <w:rPr>
                <w:sz w:val="18"/>
              </w:rPr>
              <w:t>and</w:t>
            </w:r>
            <w:r>
              <w:rPr>
                <w:spacing w:val="-3"/>
                <w:sz w:val="18"/>
              </w:rPr>
              <w:t xml:space="preserve"> </w:t>
            </w:r>
            <w:r>
              <w:rPr>
                <w:sz w:val="18"/>
              </w:rPr>
              <w:t>IDP.</w:t>
            </w:r>
          </w:p>
          <w:p w14:paraId="0E7DA8B5" w14:textId="77777777" w:rsidR="00B21D15" w:rsidRDefault="00B21D15" w:rsidP="008630D2">
            <w:pPr>
              <w:pStyle w:val="TableParagraph"/>
              <w:numPr>
                <w:ilvl w:val="0"/>
                <w:numId w:val="39"/>
              </w:numPr>
              <w:tabs>
                <w:tab w:val="left" w:pos="439"/>
              </w:tabs>
              <w:spacing w:before="23"/>
              <w:ind w:right="470"/>
              <w:rPr>
                <w:sz w:val="20"/>
              </w:rPr>
            </w:pPr>
            <w:r>
              <w:rPr>
                <w:sz w:val="18"/>
              </w:rPr>
              <w:t>Ensure that the annual business plans, budget and performance management system are</w:t>
            </w:r>
            <w:r>
              <w:rPr>
                <w:spacing w:val="-47"/>
                <w:sz w:val="18"/>
              </w:rPr>
              <w:t xml:space="preserve"> </w:t>
            </w:r>
            <w:r>
              <w:rPr>
                <w:sz w:val="18"/>
              </w:rPr>
              <w:t>linked</w:t>
            </w:r>
            <w:r>
              <w:rPr>
                <w:spacing w:val="-1"/>
                <w:sz w:val="18"/>
              </w:rPr>
              <w:t xml:space="preserve"> </w:t>
            </w:r>
            <w:r>
              <w:rPr>
                <w:sz w:val="18"/>
              </w:rPr>
              <w:t>to and based</w:t>
            </w:r>
            <w:r>
              <w:rPr>
                <w:spacing w:val="-2"/>
                <w:sz w:val="18"/>
              </w:rPr>
              <w:t xml:space="preserve"> </w:t>
            </w:r>
            <w:r>
              <w:rPr>
                <w:sz w:val="18"/>
              </w:rPr>
              <w:t>on</w:t>
            </w:r>
            <w:r>
              <w:rPr>
                <w:spacing w:val="-2"/>
                <w:sz w:val="18"/>
              </w:rPr>
              <w:t xml:space="preserve"> </w:t>
            </w:r>
            <w:r>
              <w:rPr>
                <w:sz w:val="18"/>
              </w:rPr>
              <w:t>the IDP</w:t>
            </w:r>
            <w:r>
              <w:rPr>
                <w:sz w:val="20"/>
              </w:rPr>
              <w:t>.</w:t>
            </w:r>
          </w:p>
        </w:tc>
      </w:tr>
      <w:tr w:rsidR="00B21D15" w14:paraId="38D97E3F" w14:textId="77777777" w:rsidTr="00B21D15">
        <w:trPr>
          <w:trHeight w:val="1223"/>
          <w:tblCellSpacing w:w="29" w:type="dxa"/>
        </w:trPr>
        <w:tc>
          <w:tcPr>
            <w:tcW w:w="2253" w:type="dxa"/>
            <w:tcBorders>
              <w:left w:val="nil"/>
              <w:bottom w:val="nil"/>
            </w:tcBorders>
            <w:shd w:val="clear" w:color="auto" w:fill="DDD9C3"/>
          </w:tcPr>
          <w:p w14:paraId="6025B161" w14:textId="77777777" w:rsidR="00B21D15" w:rsidRDefault="00B21D15" w:rsidP="005B0154">
            <w:pPr>
              <w:pStyle w:val="TableParagraph"/>
              <w:spacing w:before="9"/>
              <w:rPr>
                <w:rFonts w:ascii="Verdana"/>
              </w:rPr>
            </w:pPr>
          </w:p>
          <w:p w14:paraId="2112BF84" w14:textId="77777777" w:rsidR="00B21D15" w:rsidRDefault="00B21D15" w:rsidP="005B0154">
            <w:pPr>
              <w:pStyle w:val="TableParagraph"/>
              <w:spacing w:line="259" w:lineRule="auto"/>
              <w:ind w:left="155" w:right="142" w:hanging="5"/>
              <w:jc w:val="center"/>
              <w:rPr>
                <w:rFonts w:ascii="Verdana"/>
                <w:b/>
                <w:sz w:val="20"/>
              </w:rPr>
            </w:pPr>
            <w:r>
              <w:rPr>
                <w:rFonts w:ascii="Verdana"/>
                <w:b/>
                <w:color w:val="FFFFFF"/>
                <w:sz w:val="20"/>
              </w:rPr>
              <w:t>LOCAL</w:t>
            </w:r>
            <w:r>
              <w:rPr>
                <w:rFonts w:ascii="Verdana"/>
                <w:b/>
                <w:color w:val="FFFFFF"/>
                <w:spacing w:val="1"/>
                <w:sz w:val="20"/>
              </w:rPr>
              <w:t xml:space="preserve"> </w:t>
            </w:r>
            <w:r>
              <w:rPr>
                <w:rFonts w:ascii="Verdana"/>
                <w:b/>
                <w:color w:val="FFFFFF"/>
                <w:sz w:val="20"/>
              </w:rPr>
              <w:t>RESIDENTS, AND</w:t>
            </w:r>
            <w:r>
              <w:rPr>
                <w:rFonts w:ascii="Verdana"/>
                <w:b/>
                <w:color w:val="FFFFFF"/>
                <w:spacing w:val="-66"/>
                <w:sz w:val="20"/>
              </w:rPr>
              <w:t xml:space="preserve"> </w:t>
            </w:r>
            <w:r>
              <w:rPr>
                <w:rFonts w:ascii="Verdana"/>
                <w:b/>
                <w:color w:val="FFFFFF"/>
                <w:sz w:val="20"/>
              </w:rPr>
              <w:t>STAKEHOLDERS</w:t>
            </w:r>
          </w:p>
        </w:tc>
        <w:tc>
          <w:tcPr>
            <w:tcW w:w="7071" w:type="dxa"/>
            <w:tcBorders>
              <w:bottom w:val="nil"/>
              <w:right w:val="nil"/>
            </w:tcBorders>
            <w:shd w:val="clear" w:color="auto" w:fill="EDEBE0"/>
          </w:tcPr>
          <w:p w14:paraId="6749E64B" w14:textId="77777777" w:rsidR="00B21D15" w:rsidRDefault="00B21D15" w:rsidP="008630D2">
            <w:pPr>
              <w:pStyle w:val="TableParagraph"/>
              <w:numPr>
                <w:ilvl w:val="0"/>
                <w:numId w:val="38"/>
              </w:numPr>
              <w:tabs>
                <w:tab w:val="left" w:pos="439"/>
              </w:tabs>
              <w:spacing w:before="33" w:line="278" w:lineRule="auto"/>
              <w:ind w:right="252"/>
              <w:rPr>
                <w:sz w:val="18"/>
              </w:rPr>
            </w:pPr>
            <w:r>
              <w:rPr>
                <w:sz w:val="18"/>
              </w:rPr>
              <w:t>Represents interest and contributes knowledge and ideas in the IDP process by participating</w:t>
            </w:r>
            <w:r>
              <w:rPr>
                <w:spacing w:val="-47"/>
                <w:sz w:val="18"/>
              </w:rPr>
              <w:t xml:space="preserve"> </w:t>
            </w:r>
            <w:r>
              <w:rPr>
                <w:sz w:val="18"/>
              </w:rPr>
              <w:t>in</w:t>
            </w:r>
            <w:r>
              <w:rPr>
                <w:spacing w:val="-1"/>
                <w:sz w:val="18"/>
              </w:rPr>
              <w:t xml:space="preserve"> </w:t>
            </w:r>
            <w:r>
              <w:rPr>
                <w:sz w:val="18"/>
              </w:rPr>
              <w:t>and through</w:t>
            </w:r>
            <w:r>
              <w:rPr>
                <w:spacing w:val="-2"/>
                <w:sz w:val="18"/>
              </w:rPr>
              <w:t xml:space="preserve"> </w:t>
            </w:r>
            <w:r>
              <w:rPr>
                <w:sz w:val="18"/>
              </w:rPr>
              <w:t>the ward</w:t>
            </w:r>
            <w:r>
              <w:rPr>
                <w:spacing w:val="-2"/>
                <w:sz w:val="18"/>
              </w:rPr>
              <w:t xml:space="preserve"> </w:t>
            </w:r>
            <w:r>
              <w:rPr>
                <w:sz w:val="18"/>
              </w:rPr>
              <w:t>committee</w:t>
            </w:r>
            <w:r>
              <w:rPr>
                <w:spacing w:val="-2"/>
                <w:sz w:val="18"/>
              </w:rPr>
              <w:t xml:space="preserve"> </w:t>
            </w:r>
            <w:r>
              <w:rPr>
                <w:sz w:val="18"/>
              </w:rPr>
              <w:t>structures.</w:t>
            </w:r>
          </w:p>
          <w:p w14:paraId="1914C60E" w14:textId="77777777" w:rsidR="00B21D15" w:rsidRDefault="00B21D15" w:rsidP="008630D2">
            <w:pPr>
              <w:pStyle w:val="TableParagraph"/>
              <w:numPr>
                <w:ilvl w:val="0"/>
                <w:numId w:val="38"/>
              </w:numPr>
              <w:tabs>
                <w:tab w:val="left" w:pos="439"/>
              </w:tabs>
              <w:rPr>
                <w:sz w:val="18"/>
              </w:rPr>
            </w:pPr>
            <w:r>
              <w:rPr>
                <w:sz w:val="18"/>
              </w:rPr>
              <w:t>Keep</w:t>
            </w:r>
            <w:r>
              <w:rPr>
                <w:spacing w:val="-3"/>
                <w:sz w:val="18"/>
              </w:rPr>
              <w:t xml:space="preserve"> </w:t>
            </w:r>
            <w:r>
              <w:rPr>
                <w:sz w:val="18"/>
              </w:rPr>
              <w:t>constituencies</w:t>
            </w:r>
            <w:r>
              <w:rPr>
                <w:spacing w:val="-1"/>
                <w:sz w:val="18"/>
              </w:rPr>
              <w:t xml:space="preserve"> </w:t>
            </w:r>
            <w:r>
              <w:rPr>
                <w:sz w:val="18"/>
              </w:rPr>
              <w:t>informed</w:t>
            </w:r>
            <w:r>
              <w:rPr>
                <w:spacing w:val="-4"/>
                <w:sz w:val="18"/>
              </w:rPr>
              <w:t xml:space="preserve"> </w:t>
            </w:r>
            <w:r>
              <w:rPr>
                <w:sz w:val="18"/>
              </w:rPr>
              <w:t>on</w:t>
            </w:r>
            <w:r>
              <w:rPr>
                <w:spacing w:val="-2"/>
                <w:sz w:val="18"/>
              </w:rPr>
              <w:t xml:space="preserve"> </w:t>
            </w:r>
            <w:r>
              <w:rPr>
                <w:sz w:val="18"/>
              </w:rPr>
              <w:t>IDP</w:t>
            </w:r>
            <w:r>
              <w:rPr>
                <w:spacing w:val="-2"/>
                <w:sz w:val="18"/>
              </w:rPr>
              <w:t xml:space="preserve"> </w:t>
            </w:r>
            <w:r>
              <w:rPr>
                <w:sz w:val="18"/>
              </w:rPr>
              <w:t>activities</w:t>
            </w:r>
            <w:r>
              <w:rPr>
                <w:spacing w:val="-3"/>
                <w:sz w:val="18"/>
              </w:rPr>
              <w:t xml:space="preserve"> </w:t>
            </w:r>
            <w:r>
              <w:rPr>
                <w:sz w:val="18"/>
              </w:rPr>
              <w:t>and</w:t>
            </w:r>
            <w:r>
              <w:rPr>
                <w:spacing w:val="-5"/>
                <w:sz w:val="18"/>
              </w:rPr>
              <w:t xml:space="preserve"> </w:t>
            </w:r>
            <w:r>
              <w:rPr>
                <w:sz w:val="18"/>
              </w:rPr>
              <w:t>outcomes.</w:t>
            </w:r>
          </w:p>
          <w:p w14:paraId="4CFED5C3" w14:textId="77777777" w:rsidR="00B21D15" w:rsidRDefault="00B21D15" w:rsidP="008630D2">
            <w:pPr>
              <w:pStyle w:val="TableParagraph"/>
              <w:numPr>
                <w:ilvl w:val="0"/>
                <w:numId w:val="38"/>
              </w:numPr>
              <w:tabs>
                <w:tab w:val="left" w:pos="439"/>
              </w:tabs>
              <w:spacing w:before="13"/>
              <w:rPr>
                <w:sz w:val="18"/>
              </w:rPr>
            </w:pPr>
            <w:r>
              <w:rPr>
                <w:sz w:val="18"/>
              </w:rPr>
              <w:t>Participate</w:t>
            </w:r>
            <w:r>
              <w:rPr>
                <w:spacing w:val="-3"/>
                <w:sz w:val="18"/>
              </w:rPr>
              <w:t xml:space="preserve"> </w:t>
            </w:r>
            <w:r>
              <w:rPr>
                <w:sz w:val="18"/>
              </w:rPr>
              <w:t>in</w:t>
            </w:r>
            <w:r>
              <w:rPr>
                <w:spacing w:val="-4"/>
                <w:sz w:val="18"/>
              </w:rPr>
              <w:t xml:space="preserve"> </w:t>
            </w:r>
            <w:r>
              <w:rPr>
                <w:sz w:val="18"/>
              </w:rPr>
              <w:t>IDP</w:t>
            </w:r>
            <w:r>
              <w:rPr>
                <w:spacing w:val="-2"/>
                <w:sz w:val="18"/>
              </w:rPr>
              <w:t xml:space="preserve"> </w:t>
            </w:r>
            <w:r>
              <w:rPr>
                <w:sz w:val="18"/>
              </w:rPr>
              <w:t>service</w:t>
            </w:r>
            <w:r>
              <w:rPr>
                <w:spacing w:val="-4"/>
                <w:sz w:val="18"/>
              </w:rPr>
              <w:t xml:space="preserve"> </w:t>
            </w:r>
            <w:r>
              <w:rPr>
                <w:sz w:val="18"/>
              </w:rPr>
              <w:t>delivery</w:t>
            </w:r>
            <w:r>
              <w:rPr>
                <w:spacing w:val="-4"/>
                <w:sz w:val="18"/>
              </w:rPr>
              <w:t xml:space="preserve"> </w:t>
            </w:r>
            <w:r>
              <w:rPr>
                <w:sz w:val="18"/>
              </w:rPr>
              <w:t>needs</w:t>
            </w:r>
            <w:r>
              <w:rPr>
                <w:spacing w:val="-1"/>
                <w:sz w:val="18"/>
              </w:rPr>
              <w:t xml:space="preserve"> </w:t>
            </w:r>
            <w:r>
              <w:rPr>
                <w:sz w:val="18"/>
              </w:rPr>
              <w:t>analysis.</w:t>
            </w:r>
          </w:p>
          <w:p w14:paraId="675B6909" w14:textId="77777777" w:rsidR="00B21D15" w:rsidRDefault="00B21D15" w:rsidP="008630D2">
            <w:pPr>
              <w:pStyle w:val="TableParagraph"/>
              <w:numPr>
                <w:ilvl w:val="0"/>
                <w:numId w:val="38"/>
              </w:numPr>
              <w:tabs>
                <w:tab w:val="left" w:pos="439"/>
              </w:tabs>
              <w:spacing w:before="16"/>
              <w:rPr>
                <w:sz w:val="18"/>
              </w:rPr>
            </w:pPr>
            <w:r>
              <w:rPr>
                <w:sz w:val="18"/>
              </w:rPr>
              <w:t>Submit</w:t>
            </w:r>
            <w:r>
              <w:rPr>
                <w:spacing w:val="-2"/>
                <w:sz w:val="18"/>
              </w:rPr>
              <w:t xml:space="preserve"> </w:t>
            </w:r>
            <w:r>
              <w:rPr>
                <w:sz w:val="18"/>
              </w:rPr>
              <w:t>written</w:t>
            </w:r>
            <w:r>
              <w:rPr>
                <w:spacing w:val="-2"/>
                <w:sz w:val="18"/>
              </w:rPr>
              <w:t xml:space="preserve"> </w:t>
            </w:r>
            <w:r>
              <w:rPr>
                <w:sz w:val="18"/>
              </w:rPr>
              <w:t>representation</w:t>
            </w:r>
            <w:r>
              <w:rPr>
                <w:spacing w:val="-6"/>
                <w:sz w:val="18"/>
              </w:rPr>
              <w:t xml:space="preserve"> </w:t>
            </w:r>
            <w:r>
              <w:rPr>
                <w:sz w:val="18"/>
              </w:rPr>
              <w:t>and</w:t>
            </w:r>
            <w:r>
              <w:rPr>
                <w:spacing w:val="-4"/>
                <w:sz w:val="18"/>
              </w:rPr>
              <w:t xml:space="preserve"> </w:t>
            </w:r>
            <w:r>
              <w:rPr>
                <w:sz w:val="18"/>
              </w:rPr>
              <w:t>comment</w:t>
            </w:r>
            <w:r>
              <w:rPr>
                <w:spacing w:val="-1"/>
                <w:sz w:val="18"/>
              </w:rPr>
              <w:t xml:space="preserve"> </w:t>
            </w:r>
            <w:r>
              <w:rPr>
                <w:sz w:val="18"/>
              </w:rPr>
              <w:t>on</w:t>
            </w:r>
            <w:r>
              <w:rPr>
                <w:spacing w:val="-4"/>
                <w:sz w:val="18"/>
              </w:rPr>
              <w:t xml:space="preserve"> </w:t>
            </w:r>
            <w:r>
              <w:rPr>
                <w:sz w:val="18"/>
              </w:rPr>
              <w:t>draft</w:t>
            </w:r>
            <w:r>
              <w:rPr>
                <w:spacing w:val="-4"/>
                <w:sz w:val="18"/>
              </w:rPr>
              <w:t xml:space="preserve"> </w:t>
            </w:r>
            <w:r>
              <w:rPr>
                <w:sz w:val="18"/>
              </w:rPr>
              <w:t>IDP</w:t>
            </w:r>
            <w:r>
              <w:rPr>
                <w:spacing w:val="-2"/>
                <w:sz w:val="18"/>
              </w:rPr>
              <w:t xml:space="preserve"> </w:t>
            </w:r>
            <w:r>
              <w:rPr>
                <w:sz w:val="18"/>
              </w:rPr>
              <w:t>and</w:t>
            </w:r>
            <w:r>
              <w:rPr>
                <w:spacing w:val="-3"/>
                <w:sz w:val="18"/>
              </w:rPr>
              <w:t xml:space="preserve"> </w:t>
            </w:r>
            <w:r>
              <w:rPr>
                <w:sz w:val="18"/>
              </w:rPr>
              <w:t>Draft</w:t>
            </w:r>
            <w:r>
              <w:rPr>
                <w:spacing w:val="-2"/>
                <w:sz w:val="18"/>
              </w:rPr>
              <w:t xml:space="preserve"> </w:t>
            </w:r>
            <w:r>
              <w:rPr>
                <w:sz w:val="18"/>
              </w:rPr>
              <w:t>annual</w:t>
            </w:r>
            <w:r>
              <w:rPr>
                <w:spacing w:val="-2"/>
                <w:sz w:val="18"/>
              </w:rPr>
              <w:t xml:space="preserve"> </w:t>
            </w:r>
            <w:r>
              <w:rPr>
                <w:sz w:val="18"/>
              </w:rPr>
              <w:t>budgets</w:t>
            </w:r>
          </w:p>
        </w:tc>
      </w:tr>
      <w:tr w:rsidR="00236FAB" w14:paraId="7BEE4CF2" w14:textId="77777777" w:rsidTr="00236FAB">
        <w:trPr>
          <w:trHeight w:val="1928"/>
          <w:tblCellSpacing w:w="29" w:type="dxa"/>
        </w:trPr>
        <w:tc>
          <w:tcPr>
            <w:tcW w:w="2253" w:type="dxa"/>
            <w:tcBorders>
              <w:top w:val="nil"/>
              <w:left w:val="nil"/>
              <w:bottom w:val="nil"/>
            </w:tcBorders>
            <w:shd w:val="clear" w:color="auto" w:fill="C4BB95"/>
          </w:tcPr>
          <w:p w14:paraId="5B155362" w14:textId="77777777" w:rsidR="00236FAB" w:rsidRDefault="00236FAB" w:rsidP="005B0154">
            <w:pPr>
              <w:pStyle w:val="TableParagraph"/>
              <w:rPr>
                <w:rFonts w:ascii="Verdana"/>
                <w:sz w:val="24"/>
              </w:rPr>
            </w:pPr>
          </w:p>
          <w:p w14:paraId="5C2CAD5E" w14:textId="77777777" w:rsidR="00236FAB" w:rsidRDefault="00236FAB" w:rsidP="005B0154">
            <w:pPr>
              <w:pStyle w:val="TableParagraph"/>
              <w:rPr>
                <w:rFonts w:ascii="Verdana"/>
                <w:sz w:val="29"/>
              </w:rPr>
            </w:pPr>
          </w:p>
          <w:p w14:paraId="3903D607" w14:textId="77777777" w:rsidR="00236FAB" w:rsidRDefault="00236FAB" w:rsidP="005B0154">
            <w:pPr>
              <w:pStyle w:val="TableParagraph"/>
              <w:spacing w:line="249" w:lineRule="auto"/>
              <w:ind w:left="227"/>
              <w:rPr>
                <w:rFonts w:ascii="Verdana"/>
                <w:b/>
                <w:sz w:val="20"/>
              </w:rPr>
            </w:pPr>
            <w:r>
              <w:rPr>
                <w:rFonts w:ascii="Verdana"/>
                <w:b/>
                <w:color w:val="FFFFFF"/>
                <w:sz w:val="20"/>
              </w:rPr>
              <w:t>GARDEN ROUTE</w:t>
            </w:r>
            <w:r>
              <w:rPr>
                <w:rFonts w:ascii="Verdana"/>
                <w:b/>
                <w:color w:val="FFFFFF"/>
                <w:spacing w:val="-66"/>
                <w:sz w:val="20"/>
              </w:rPr>
              <w:t xml:space="preserve"> </w:t>
            </w:r>
            <w:r>
              <w:rPr>
                <w:rFonts w:ascii="Verdana"/>
                <w:b/>
                <w:color w:val="FFFFFF"/>
                <w:sz w:val="20"/>
              </w:rPr>
              <w:t>DISTRICT</w:t>
            </w:r>
            <w:r>
              <w:rPr>
                <w:rFonts w:ascii="Verdana"/>
                <w:b/>
                <w:color w:val="FFFFFF"/>
                <w:spacing w:val="1"/>
                <w:sz w:val="20"/>
              </w:rPr>
              <w:t xml:space="preserve"> </w:t>
            </w:r>
            <w:r>
              <w:rPr>
                <w:rFonts w:ascii="Verdana"/>
                <w:b/>
                <w:color w:val="FFFFFF"/>
                <w:sz w:val="20"/>
              </w:rPr>
              <w:t>MUNICIPALITY</w:t>
            </w:r>
          </w:p>
        </w:tc>
        <w:tc>
          <w:tcPr>
            <w:tcW w:w="7071" w:type="dxa"/>
            <w:tcBorders>
              <w:top w:val="nil"/>
              <w:bottom w:val="nil"/>
              <w:right w:val="nil"/>
            </w:tcBorders>
            <w:shd w:val="clear" w:color="auto" w:fill="EDEBE0"/>
          </w:tcPr>
          <w:p w14:paraId="63368D14" w14:textId="77777777" w:rsidR="00236FAB" w:rsidRDefault="00236FAB" w:rsidP="008630D2">
            <w:pPr>
              <w:pStyle w:val="TableParagraph"/>
              <w:numPr>
                <w:ilvl w:val="0"/>
                <w:numId w:val="43"/>
              </w:numPr>
              <w:tabs>
                <w:tab w:val="left" w:pos="439"/>
              </w:tabs>
              <w:spacing w:before="33" w:line="278" w:lineRule="auto"/>
              <w:ind w:right="203"/>
              <w:rPr>
                <w:sz w:val="18"/>
              </w:rPr>
            </w:pPr>
            <w:r>
              <w:rPr>
                <w:sz w:val="18"/>
              </w:rPr>
              <w:t>Ensure alignment of the IDP between the municipality and the district municipality (Integrated</w:t>
            </w:r>
            <w:r>
              <w:rPr>
                <w:spacing w:val="-47"/>
                <w:sz w:val="18"/>
              </w:rPr>
              <w:t xml:space="preserve"> </w:t>
            </w:r>
            <w:r>
              <w:rPr>
                <w:sz w:val="18"/>
              </w:rPr>
              <w:t>District</w:t>
            </w:r>
            <w:r>
              <w:rPr>
                <w:spacing w:val="-1"/>
                <w:sz w:val="18"/>
              </w:rPr>
              <w:t xml:space="preserve"> </w:t>
            </w:r>
            <w:r>
              <w:rPr>
                <w:sz w:val="18"/>
              </w:rPr>
              <w:t>and Local Planning).</w:t>
            </w:r>
          </w:p>
          <w:p w14:paraId="3ECF1D7F" w14:textId="77777777" w:rsidR="00236FAB" w:rsidRDefault="00236FAB" w:rsidP="008630D2">
            <w:pPr>
              <w:pStyle w:val="TableParagraph"/>
              <w:numPr>
                <w:ilvl w:val="0"/>
                <w:numId w:val="43"/>
              </w:numPr>
              <w:tabs>
                <w:tab w:val="left" w:pos="439"/>
              </w:tabs>
              <w:spacing w:line="276" w:lineRule="auto"/>
              <w:ind w:right="893"/>
              <w:rPr>
                <w:sz w:val="18"/>
              </w:rPr>
            </w:pPr>
            <w:r>
              <w:rPr>
                <w:sz w:val="18"/>
              </w:rPr>
              <w:t>Preparation of joint strategy workshops between municipality, provincial and national</w:t>
            </w:r>
            <w:r>
              <w:rPr>
                <w:spacing w:val="-47"/>
                <w:sz w:val="18"/>
              </w:rPr>
              <w:t xml:space="preserve"> </w:t>
            </w:r>
            <w:r>
              <w:rPr>
                <w:sz w:val="18"/>
              </w:rPr>
              <w:t>government.</w:t>
            </w:r>
          </w:p>
          <w:p w14:paraId="2AAB53D3" w14:textId="77777777" w:rsidR="00236FAB" w:rsidRDefault="00236FAB" w:rsidP="008630D2">
            <w:pPr>
              <w:pStyle w:val="TableParagraph"/>
              <w:numPr>
                <w:ilvl w:val="0"/>
                <w:numId w:val="43"/>
              </w:numPr>
              <w:tabs>
                <w:tab w:val="left" w:pos="439"/>
              </w:tabs>
              <w:spacing w:line="276" w:lineRule="auto"/>
              <w:ind w:right="631"/>
              <w:rPr>
                <w:sz w:val="18"/>
              </w:rPr>
            </w:pPr>
            <w:r>
              <w:rPr>
                <w:sz w:val="18"/>
              </w:rPr>
              <w:t>Facilitate engagements and planning sessions on district wide development and service</w:t>
            </w:r>
            <w:r>
              <w:rPr>
                <w:spacing w:val="-47"/>
                <w:sz w:val="18"/>
              </w:rPr>
              <w:t xml:space="preserve"> </w:t>
            </w:r>
            <w:r>
              <w:rPr>
                <w:sz w:val="18"/>
              </w:rPr>
              <w:t>delivery</w:t>
            </w:r>
            <w:r>
              <w:rPr>
                <w:spacing w:val="-3"/>
                <w:sz w:val="18"/>
              </w:rPr>
              <w:t xml:space="preserve"> </w:t>
            </w:r>
            <w:r>
              <w:rPr>
                <w:sz w:val="18"/>
              </w:rPr>
              <w:t>matters.</w:t>
            </w:r>
          </w:p>
          <w:p w14:paraId="09BB9275" w14:textId="77777777" w:rsidR="00236FAB" w:rsidRDefault="00236FAB" w:rsidP="008630D2">
            <w:pPr>
              <w:pStyle w:val="TableParagraph"/>
              <w:numPr>
                <w:ilvl w:val="0"/>
                <w:numId w:val="43"/>
              </w:numPr>
              <w:tabs>
                <w:tab w:val="left" w:pos="439"/>
              </w:tabs>
              <w:ind w:right="144"/>
              <w:rPr>
                <w:sz w:val="18"/>
              </w:rPr>
            </w:pPr>
            <w:r>
              <w:rPr>
                <w:sz w:val="18"/>
              </w:rPr>
              <w:t>Coordinate District Public Participation and Integrated Development Planning engagements to</w:t>
            </w:r>
            <w:r>
              <w:rPr>
                <w:spacing w:val="-47"/>
                <w:sz w:val="18"/>
              </w:rPr>
              <w:t xml:space="preserve"> </w:t>
            </w:r>
            <w:r>
              <w:rPr>
                <w:sz w:val="18"/>
              </w:rPr>
              <w:t>share</w:t>
            </w:r>
            <w:r>
              <w:rPr>
                <w:spacing w:val="-3"/>
                <w:sz w:val="18"/>
              </w:rPr>
              <w:t xml:space="preserve"> </w:t>
            </w:r>
            <w:r>
              <w:rPr>
                <w:sz w:val="18"/>
              </w:rPr>
              <w:t>information</w:t>
            </w:r>
            <w:r>
              <w:rPr>
                <w:spacing w:val="-2"/>
                <w:sz w:val="18"/>
              </w:rPr>
              <w:t xml:space="preserve"> </w:t>
            </w:r>
            <w:r>
              <w:rPr>
                <w:sz w:val="18"/>
              </w:rPr>
              <w:t>and best practices.</w:t>
            </w:r>
          </w:p>
        </w:tc>
      </w:tr>
      <w:tr w:rsidR="00236FAB" w14:paraId="52EAFD66" w14:textId="77777777" w:rsidTr="00236FAB">
        <w:trPr>
          <w:trHeight w:val="4880"/>
          <w:tblCellSpacing w:w="29" w:type="dxa"/>
        </w:trPr>
        <w:tc>
          <w:tcPr>
            <w:tcW w:w="2253" w:type="dxa"/>
            <w:tcBorders>
              <w:top w:val="nil"/>
              <w:left w:val="nil"/>
            </w:tcBorders>
            <w:shd w:val="clear" w:color="auto" w:fill="DDD9C3"/>
          </w:tcPr>
          <w:p w14:paraId="000AD3D5" w14:textId="77777777" w:rsidR="00236FAB" w:rsidRDefault="00236FAB" w:rsidP="005B0154">
            <w:pPr>
              <w:pStyle w:val="TableParagraph"/>
              <w:rPr>
                <w:rFonts w:ascii="Verdana"/>
                <w:sz w:val="24"/>
              </w:rPr>
            </w:pPr>
          </w:p>
          <w:p w14:paraId="3A6D45DB" w14:textId="77777777" w:rsidR="00236FAB" w:rsidRDefault="00236FAB" w:rsidP="005B0154">
            <w:pPr>
              <w:pStyle w:val="TableParagraph"/>
              <w:rPr>
                <w:rFonts w:ascii="Verdana"/>
                <w:sz w:val="24"/>
              </w:rPr>
            </w:pPr>
          </w:p>
          <w:p w14:paraId="0D1DB43C" w14:textId="77777777" w:rsidR="00236FAB" w:rsidRDefault="00236FAB" w:rsidP="005B0154">
            <w:pPr>
              <w:pStyle w:val="TableParagraph"/>
              <w:rPr>
                <w:rFonts w:ascii="Verdana"/>
                <w:sz w:val="24"/>
              </w:rPr>
            </w:pPr>
          </w:p>
          <w:p w14:paraId="47982276" w14:textId="77777777" w:rsidR="00236FAB" w:rsidRDefault="00236FAB" w:rsidP="005B0154">
            <w:pPr>
              <w:pStyle w:val="TableParagraph"/>
              <w:rPr>
                <w:rFonts w:ascii="Verdana"/>
                <w:sz w:val="34"/>
              </w:rPr>
            </w:pPr>
          </w:p>
          <w:p w14:paraId="326ED957" w14:textId="77777777" w:rsidR="00236FAB" w:rsidRDefault="00236FAB" w:rsidP="005B0154">
            <w:pPr>
              <w:pStyle w:val="TableParagraph"/>
              <w:spacing w:line="259" w:lineRule="auto"/>
              <w:ind w:left="326" w:right="321"/>
              <w:jc w:val="center"/>
              <w:rPr>
                <w:rFonts w:ascii="Verdana"/>
                <w:b/>
                <w:sz w:val="20"/>
              </w:rPr>
            </w:pPr>
            <w:r>
              <w:rPr>
                <w:rFonts w:ascii="Verdana"/>
                <w:b/>
                <w:color w:val="FFFFFF"/>
                <w:sz w:val="20"/>
              </w:rPr>
              <w:t>PROVINCIAL</w:t>
            </w:r>
            <w:r>
              <w:rPr>
                <w:rFonts w:ascii="Verdana"/>
                <w:b/>
                <w:color w:val="FFFFFF"/>
                <w:spacing w:val="1"/>
                <w:sz w:val="20"/>
              </w:rPr>
              <w:t xml:space="preserve"> </w:t>
            </w:r>
            <w:r>
              <w:rPr>
                <w:rFonts w:ascii="Verdana"/>
                <w:b/>
                <w:color w:val="FFFFFF"/>
                <w:sz w:val="20"/>
              </w:rPr>
              <w:t>GOVERNMENT</w:t>
            </w:r>
          </w:p>
          <w:p w14:paraId="6194BB97" w14:textId="77777777" w:rsidR="00236FAB" w:rsidRDefault="00236FAB" w:rsidP="005B0154">
            <w:pPr>
              <w:pStyle w:val="TableParagraph"/>
              <w:spacing w:before="5"/>
              <w:rPr>
                <w:rFonts w:ascii="Verdana"/>
                <w:sz w:val="23"/>
              </w:rPr>
            </w:pPr>
          </w:p>
          <w:p w14:paraId="21ED79A8" w14:textId="77777777" w:rsidR="00236FAB" w:rsidRDefault="00236FAB" w:rsidP="005B0154">
            <w:pPr>
              <w:pStyle w:val="TableParagraph"/>
              <w:spacing w:line="259" w:lineRule="auto"/>
              <w:ind w:left="314" w:right="305" w:firstLine="4"/>
              <w:jc w:val="center"/>
              <w:rPr>
                <w:rFonts w:ascii="Verdana"/>
                <w:b/>
                <w:sz w:val="20"/>
              </w:rPr>
            </w:pPr>
            <w:r>
              <w:rPr>
                <w:rFonts w:ascii="Verdana"/>
                <w:b/>
                <w:color w:val="FFFFFF"/>
                <w:sz w:val="20"/>
              </w:rPr>
              <w:t>IDP</w:t>
            </w:r>
            <w:r>
              <w:rPr>
                <w:rFonts w:ascii="Verdana"/>
                <w:b/>
                <w:color w:val="FFFFFF"/>
                <w:spacing w:val="1"/>
                <w:sz w:val="20"/>
              </w:rPr>
              <w:t xml:space="preserve"> </w:t>
            </w:r>
            <w:r>
              <w:rPr>
                <w:rFonts w:ascii="Verdana"/>
                <w:b/>
                <w:color w:val="FFFFFF"/>
                <w:sz w:val="20"/>
              </w:rPr>
              <w:t>DIRECTORATE</w:t>
            </w:r>
          </w:p>
          <w:p w14:paraId="2E60E7CA" w14:textId="77777777" w:rsidR="00236FAB" w:rsidRDefault="00236FAB" w:rsidP="005B0154">
            <w:pPr>
              <w:pStyle w:val="TableParagraph"/>
              <w:spacing w:before="4"/>
              <w:rPr>
                <w:rFonts w:ascii="Verdana"/>
                <w:sz w:val="23"/>
              </w:rPr>
            </w:pPr>
          </w:p>
          <w:p w14:paraId="56A90E58" w14:textId="77777777" w:rsidR="00236FAB" w:rsidRDefault="00236FAB" w:rsidP="005B0154">
            <w:pPr>
              <w:pStyle w:val="TableParagraph"/>
              <w:ind w:left="5"/>
              <w:jc w:val="center"/>
              <w:rPr>
                <w:rFonts w:ascii="Verdana"/>
                <w:b/>
                <w:sz w:val="20"/>
              </w:rPr>
            </w:pPr>
            <w:r>
              <w:rPr>
                <w:rFonts w:ascii="Verdana"/>
                <w:b/>
                <w:color w:val="FFFFFF"/>
                <w:w w:val="99"/>
                <w:sz w:val="20"/>
              </w:rPr>
              <w:t>&amp;</w:t>
            </w:r>
          </w:p>
          <w:p w14:paraId="2E981744" w14:textId="77777777" w:rsidR="00236FAB" w:rsidRDefault="00236FAB" w:rsidP="005B0154">
            <w:pPr>
              <w:pStyle w:val="TableParagraph"/>
              <w:rPr>
                <w:rFonts w:ascii="Verdana"/>
                <w:sz w:val="25"/>
              </w:rPr>
            </w:pPr>
          </w:p>
          <w:p w14:paraId="1BC1689E" w14:textId="77777777" w:rsidR="00236FAB" w:rsidRDefault="00236FAB" w:rsidP="005B0154">
            <w:pPr>
              <w:pStyle w:val="TableParagraph"/>
              <w:spacing w:before="1" w:line="259" w:lineRule="auto"/>
              <w:ind w:left="326" w:right="319"/>
              <w:jc w:val="center"/>
              <w:rPr>
                <w:rFonts w:ascii="Verdana"/>
                <w:b/>
                <w:sz w:val="20"/>
              </w:rPr>
            </w:pPr>
            <w:r>
              <w:rPr>
                <w:rFonts w:ascii="Verdana"/>
                <w:b/>
                <w:color w:val="FFFFFF"/>
                <w:sz w:val="20"/>
              </w:rPr>
              <w:t>PROVINCIAL</w:t>
            </w:r>
            <w:r>
              <w:rPr>
                <w:rFonts w:ascii="Verdana"/>
                <w:b/>
                <w:color w:val="FFFFFF"/>
                <w:spacing w:val="-66"/>
                <w:sz w:val="20"/>
              </w:rPr>
              <w:t xml:space="preserve"> </w:t>
            </w:r>
            <w:r>
              <w:rPr>
                <w:rFonts w:ascii="Verdana"/>
                <w:b/>
                <w:color w:val="FFFFFF"/>
                <w:sz w:val="20"/>
              </w:rPr>
              <w:t>TREASURY</w:t>
            </w:r>
          </w:p>
        </w:tc>
        <w:tc>
          <w:tcPr>
            <w:tcW w:w="7071" w:type="dxa"/>
            <w:tcBorders>
              <w:top w:val="nil"/>
              <w:right w:val="nil"/>
            </w:tcBorders>
            <w:shd w:val="clear" w:color="auto" w:fill="EDEBE0"/>
          </w:tcPr>
          <w:p w14:paraId="65D731DD" w14:textId="77777777" w:rsidR="00236FAB" w:rsidRDefault="00236FAB" w:rsidP="005B0154">
            <w:pPr>
              <w:pStyle w:val="TableParagraph"/>
              <w:rPr>
                <w:rFonts w:ascii="Verdana"/>
                <w:sz w:val="2"/>
              </w:rPr>
            </w:pPr>
          </w:p>
          <w:p w14:paraId="0BA0DB88" w14:textId="77777777" w:rsidR="00236FAB" w:rsidRDefault="00236FAB" w:rsidP="005B0154">
            <w:pPr>
              <w:pStyle w:val="TableParagraph"/>
              <w:ind w:left="79"/>
              <w:rPr>
                <w:rFonts w:ascii="Wingdings" w:hAnsi="Wingdings"/>
                <w:sz w:val="2"/>
              </w:rPr>
            </w:pPr>
            <w:r>
              <w:rPr>
                <w:rFonts w:ascii="Wingdings" w:hAnsi="Wingdings"/>
                <w:color w:val="9BBA58"/>
                <w:w w:val="96"/>
                <w:sz w:val="2"/>
              </w:rPr>
              <w:t></w:t>
            </w:r>
          </w:p>
          <w:p w14:paraId="3512A7A1" w14:textId="77777777" w:rsidR="00236FAB" w:rsidRDefault="00236FAB" w:rsidP="005B0154">
            <w:pPr>
              <w:pStyle w:val="TableParagraph"/>
              <w:rPr>
                <w:rFonts w:ascii="Verdana"/>
                <w:sz w:val="2"/>
              </w:rPr>
            </w:pPr>
          </w:p>
          <w:p w14:paraId="27B5A04F" w14:textId="77777777" w:rsidR="00236FAB" w:rsidRDefault="00236FAB" w:rsidP="005B0154">
            <w:pPr>
              <w:pStyle w:val="TableParagraph"/>
              <w:rPr>
                <w:rFonts w:ascii="Verdana"/>
                <w:sz w:val="2"/>
              </w:rPr>
            </w:pPr>
          </w:p>
          <w:p w14:paraId="7DD3C1D9" w14:textId="77777777" w:rsidR="00236FAB" w:rsidRDefault="00236FAB" w:rsidP="005B0154">
            <w:pPr>
              <w:pStyle w:val="TableParagraph"/>
              <w:rPr>
                <w:rFonts w:ascii="Verdana"/>
                <w:sz w:val="2"/>
              </w:rPr>
            </w:pPr>
          </w:p>
          <w:p w14:paraId="3FC0A927" w14:textId="77777777" w:rsidR="00236FAB" w:rsidRDefault="00236FAB" w:rsidP="005B0154">
            <w:pPr>
              <w:pStyle w:val="TableParagraph"/>
              <w:rPr>
                <w:rFonts w:ascii="Verdana"/>
                <w:sz w:val="2"/>
              </w:rPr>
            </w:pPr>
          </w:p>
          <w:p w14:paraId="5D2618CE" w14:textId="77777777" w:rsidR="00236FAB" w:rsidRDefault="00236FAB" w:rsidP="005B0154">
            <w:pPr>
              <w:pStyle w:val="TableParagraph"/>
              <w:rPr>
                <w:rFonts w:ascii="Verdana"/>
                <w:sz w:val="2"/>
              </w:rPr>
            </w:pPr>
          </w:p>
          <w:p w14:paraId="1992764C" w14:textId="77777777" w:rsidR="00236FAB" w:rsidRDefault="00236FAB" w:rsidP="005B0154">
            <w:pPr>
              <w:pStyle w:val="TableParagraph"/>
              <w:spacing w:before="3"/>
              <w:rPr>
                <w:rFonts w:ascii="Verdana"/>
                <w:sz w:val="2"/>
              </w:rPr>
            </w:pPr>
          </w:p>
          <w:p w14:paraId="22D104D2" w14:textId="77777777" w:rsidR="00236FAB" w:rsidRDefault="00236FAB" w:rsidP="008630D2">
            <w:pPr>
              <w:pStyle w:val="TableParagraph"/>
              <w:numPr>
                <w:ilvl w:val="0"/>
                <w:numId w:val="42"/>
              </w:numPr>
              <w:tabs>
                <w:tab w:val="left" w:pos="439"/>
              </w:tabs>
              <w:rPr>
                <w:sz w:val="18"/>
              </w:rPr>
            </w:pPr>
            <w:r>
              <w:rPr>
                <w:sz w:val="18"/>
              </w:rPr>
              <w:t>Ensure</w:t>
            </w:r>
            <w:r>
              <w:rPr>
                <w:spacing w:val="-5"/>
                <w:sz w:val="18"/>
              </w:rPr>
              <w:t xml:space="preserve"> </w:t>
            </w:r>
            <w:r>
              <w:rPr>
                <w:sz w:val="18"/>
              </w:rPr>
              <w:t>horizontal</w:t>
            </w:r>
            <w:r>
              <w:rPr>
                <w:spacing w:val="-4"/>
                <w:sz w:val="18"/>
              </w:rPr>
              <w:t xml:space="preserve"> </w:t>
            </w:r>
            <w:r>
              <w:rPr>
                <w:sz w:val="18"/>
              </w:rPr>
              <w:t>alignment</w:t>
            </w:r>
            <w:r>
              <w:rPr>
                <w:spacing w:val="-4"/>
                <w:sz w:val="18"/>
              </w:rPr>
              <w:t xml:space="preserve"> </w:t>
            </w:r>
            <w:r>
              <w:rPr>
                <w:sz w:val="18"/>
              </w:rPr>
              <w:t>of</w:t>
            </w:r>
            <w:r>
              <w:rPr>
                <w:spacing w:val="-4"/>
                <w:sz w:val="18"/>
              </w:rPr>
              <w:t xml:space="preserve"> </w:t>
            </w:r>
            <w:r>
              <w:rPr>
                <w:sz w:val="18"/>
              </w:rPr>
              <w:t>the</w:t>
            </w:r>
            <w:r>
              <w:rPr>
                <w:spacing w:val="-2"/>
                <w:sz w:val="18"/>
              </w:rPr>
              <w:t xml:space="preserve"> </w:t>
            </w:r>
            <w:r>
              <w:rPr>
                <w:sz w:val="18"/>
              </w:rPr>
              <w:t>IDP</w:t>
            </w:r>
            <w:r>
              <w:rPr>
                <w:spacing w:val="-3"/>
                <w:sz w:val="18"/>
              </w:rPr>
              <w:t xml:space="preserve"> </w:t>
            </w:r>
            <w:r>
              <w:rPr>
                <w:sz w:val="18"/>
              </w:rPr>
              <w:t>between</w:t>
            </w:r>
            <w:r>
              <w:rPr>
                <w:spacing w:val="-2"/>
                <w:sz w:val="18"/>
              </w:rPr>
              <w:t xml:space="preserve"> </w:t>
            </w:r>
            <w:r>
              <w:rPr>
                <w:sz w:val="18"/>
              </w:rPr>
              <w:t>the</w:t>
            </w:r>
            <w:r>
              <w:rPr>
                <w:spacing w:val="-4"/>
                <w:sz w:val="18"/>
              </w:rPr>
              <w:t xml:space="preserve"> </w:t>
            </w:r>
            <w:r>
              <w:rPr>
                <w:sz w:val="18"/>
              </w:rPr>
              <w:t>municipality</w:t>
            </w:r>
            <w:r>
              <w:rPr>
                <w:spacing w:val="-3"/>
                <w:sz w:val="18"/>
              </w:rPr>
              <w:t xml:space="preserve"> </w:t>
            </w:r>
            <w:r>
              <w:rPr>
                <w:sz w:val="18"/>
              </w:rPr>
              <w:t>and</w:t>
            </w:r>
            <w:r>
              <w:rPr>
                <w:spacing w:val="-4"/>
                <w:sz w:val="18"/>
              </w:rPr>
              <w:t xml:space="preserve"> </w:t>
            </w:r>
            <w:r>
              <w:rPr>
                <w:sz w:val="18"/>
              </w:rPr>
              <w:t>the</w:t>
            </w:r>
            <w:r>
              <w:rPr>
                <w:spacing w:val="-3"/>
                <w:sz w:val="18"/>
              </w:rPr>
              <w:t xml:space="preserve"> </w:t>
            </w:r>
            <w:proofErr w:type="gramStart"/>
            <w:r>
              <w:rPr>
                <w:sz w:val="18"/>
              </w:rPr>
              <w:t>District</w:t>
            </w:r>
            <w:proofErr w:type="gramEnd"/>
            <w:r>
              <w:rPr>
                <w:spacing w:val="-4"/>
                <w:sz w:val="18"/>
              </w:rPr>
              <w:t xml:space="preserve"> </w:t>
            </w:r>
            <w:r>
              <w:rPr>
                <w:sz w:val="18"/>
              </w:rPr>
              <w:t>municipality.</w:t>
            </w:r>
          </w:p>
          <w:p w14:paraId="47B2C381" w14:textId="77777777" w:rsidR="00236FAB" w:rsidRDefault="00236FAB" w:rsidP="008630D2">
            <w:pPr>
              <w:pStyle w:val="TableParagraph"/>
              <w:numPr>
                <w:ilvl w:val="0"/>
                <w:numId w:val="42"/>
              </w:numPr>
              <w:tabs>
                <w:tab w:val="left" w:pos="439"/>
              </w:tabs>
              <w:spacing w:before="40" w:line="280" w:lineRule="auto"/>
              <w:ind w:right="573"/>
              <w:rPr>
                <w:sz w:val="18"/>
              </w:rPr>
            </w:pPr>
            <w:r>
              <w:rPr>
                <w:sz w:val="18"/>
              </w:rPr>
              <w:t>Ensuring vertical and sector alignment between provincial sector departments/ provincial</w:t>
            </w:r>
            <w:r>
              <w:rPr>
                <w:spacing w:val="-47"/>
                <w:sz w:val="18"/>
              </w:rPr>
              <w:t xml:space="preserve"> </w:t>
            </w:r>
            <w:r>
              <w:rPr>
                <w:sz w:val="18"/>
              </w:rPr>
              <w:t>strategic plans</w:t>
            </w:r>
            <w:r>
              <w:rPr>
                <w:spacing w:val="-2"/>
                <w:sz w:val="18"/>
              </w:rPr>
              <w:t xml:space="preserve"> </w:t>
            </w:r>
            <w:r>
              <w:rPr>
                <w:sz w:val="18"/>
              </w:rPr>
              <w:t>and</w:t>
            </w:r>
            <w:r>
              <w:rPr>
                <w:spacing w:val="-2"/>
                <w:sz w:val="18"/>
              </w:rPr>
              <w:t xml:space="preserve"> </w:t>
            </w:r>
            <w:r>
              <w:rPr>
                <w:sz w:val="18"/>
              </w:rPr>
              <w:t>the</w:t>
            </w:r>
            <w:r>
              <w:rPr>
                <w:spacing w:val="-3"/>
                <w:sz w:val="18"/>
              </w:rPr>
              <w:t xml:space="preserve"> </w:t>
            </w:r>
            <w:r>
              <w:rPr>
                <w:sz w:val="18"/>
              </w:rPr>
              <w:t>IDP process</w:t>
            </w:r>
            <w:r>
              <w:rPr>
                <w:spacing w:val="-1"/>
                <w:sz w:val="18"/>
              </w:rPr>
              <w:t xml:space="preserve"> </w:t>
            </w:r>
            <w:r>
              <w:rPr>
                <w:sz w:val="18"/>
              </w:rPr>
              <w:t>at local/district</w:t>
            </w:r>
            <w:r>
              <w:rPr>
                <w:spacing w:val="-3"/>
                <w:sz w:val="18"/>
              </w:rPr>
              <w:t xml:space="preserve"> </w:t>
            </w:r>
            <w:r>
              <w:rPr>
                <w:sz w:val="18"/>
              </w:rPr>
              <w:t>level.</w:t>
            </w:r>
          </w:p>
          <w:p w14:paraId="30031630" w14:textId="77777777" w:rsidR="00236FAB" w:rsidRDefault="00236FAB" w:rsidP="008630D2">
            <w:pPr>
              <w:pStyle w:val="TableParagraph"/>
              <w:numPr>
                <w:ilvl w:val="0"/>
                <w:numId w:val="42"/>
              </w:numPr>
              <w:tabs>
                <w:tab w:val="left" w:pos="439"/>
              </w:tabs>
              <w:spacing w:before="29"/>
              <w:rPr>
                <w:sz w:val="18"/>
              </w:rPr>
            </w:pPr>
            <w:r>
              <w:rPr>
                <w:sz w:val="18"/>
              </w:rPr>
              <w:t>Facilitate</w:t>
            </w:r>
            <w:r>
              <w:rPr>
                <w:spacing w:val="-3"/>
                <w:sz w:val="18"/>
              </w:rPr>
              <w:t xml:space="preserve"> </w:t>
            </w:r>
            <w:r>
              <w:rPr>
                <w:sz w:val="18"/>
              </w:rPr>
              <w:t>IDP</w:t>
            </w:r>
            <w:r>
              <w:rPr>
                <w:spacing w:val="-3"/>
                <w:sz w:val="18"/>
              </w:rPr>
              <w:t xml:space="preserve"> </w:t>
            </w:r>
            <w:r>
              <w:rPr>
                <w:sz w:val="18"/>
              </w:rPr>
              <w:t>INDABA</w:t>
            </w:r>
            <w:r>
              <w:rPr>
                <w:spacing w:val="-4"/>
                <w:sz w:val="18"/>
              </w:rPr>
              <w:t xml:space="preserve"> </w:t>
            </w:r>
            <w:r>
              <w:rPr>
                <w:sz w:val="18"/>
              </w:rPr>
              <w:t>and</w:t>
            </w:r>
            <w:r>
              <w:rPr>
                <w:spacing w:val="-5"/>
                <w:sz w:val="18"/>
              </w:rPr>
              <w:t xml:space="preserve"> </w:t>
            </w:r>
            <w:r>
              <w:rPr>
                <w:sz w:val="18"/>
              </w:rPr>
              <w:t>Joint</w:t>
            </w:r>
            <w:r>
              <w:rPr>
                <w:spacing w:val="-3"/>
                <w:sz w:val="18"/>
              </w:rPr>
              <w:t xml:space="preserve"> </w:t>
            </w:r>
            <w:r>
              <w:rPr>
                <w:sz w:val="18"/>
              </w:rPr>
              <w:t>Planning</w:t>
            </w:r>
            <w:r>
              <w:rPr>
                <w:spacing w:val="-3"/>
                <w:sz w:val="18"/>
              </w:rPr>
              <w:t xml:space="preserve"> </w:t>
            </w:r>
            <w:r>
              <w:rPr>
                <w:sz w:val="18"/>
              </w:rPr>
              <w:t>Interventions.</w:t>
            </w:r>
          </w:p>
          <w:p w14:paraId="0176FF9D" w14:textId="77777777" w:rsidR="00236FAB" w:rsidRDefault="00236FAB" w:rsidP="008630D2">
            <w:pPr>
              <w:pStyle w:val="TableParagraph"/>
              <w:numPr>
                <w:ilvl w:val="0"/>
                <w:numId w:val="42"/>
              </w:numPr>
              <w:tabs>
                <w:tab w:val="left" w:pos="439"/>
              </w:tabs>
              <w:spacing w:before="65" w:line="278" w:lineRule="auto"/>
              <w:ind w:right="931"/>
              <w:rPr>
                <w:sz w:val="20"/>
              </w:rPr>
            </w:pPr>
            <w:r>
              <w:rPr>
                <w:sz w:val="18"/>
              </w:rPr>
              <w:t>G</w:t>
            </w:r>
            <w:r>
              <w:rPr>
                <w:sz w:val="20"/>
              </w:rPr>
              <w:t>uiding the provincial sector departments’ participation in and their required</w:t>
            </w:r>
            <w:r>
              <w:rPr>
                <w:spacing w:val="-53"/>
                <w:sz w:val="20"/>
              </w:rPr>
              <w:t xml:space="preserve"> </w:t>
            </w:r>
            <w:r>
              <w:rPr>
                <w:sz w:val="20"/>
              </w:rPr>
              <w:t>contribution</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municipal</w:t>
            </w:r>
            <w:r>
              <w:rPr>
                <w:spacing w:val="-2"/>
                <w:sz w:val="20"/>
              </w:rPr>
              <w:t xml:space="preserve"> </w:t>
            </w:r>
            <w:r>
              <w:rPr>
                <w:sz w:val="20"/>
              </w:rPr>
              <w:t>IDP</w:t>
            </w:r>
            <w:r>
              <w:rPr>
                <w:spacing w:val="-1"/>
                <w:sz w:val="20"/>
              </w:rPr>
              <w:t xml:space="preserve"> </w:t>
            </w:r>
            <w:r>
              <w:rPr>
                <w:sz w:val="20"/>
              </w:rPr>
              <w:t>process;</w:t>
            </w:r>
            <w:r>
              <w:rPr>
                <w:spacing w:val="-1"/>
                <w:sz w:val="20"/>
              </w:rPr>
              <w:t xml:space="preserve"> </w:t>
            </w:r>
            <w:r>
              <w:rPr>
                <w:sz w:val="20"/>
              </w:rPr>
              <w:t>and</w:t>
            </w:r>
          </w:p>
          <w:p w14:paraId="4D38EB26" w14:textId="77777777" w:rsidR="00236FAB" w:rsidRDefault="00236FAB" w:rsidP="008630D2">
            <w:pPr>
              <w:pStyle w:val="TableParagraph"/>
              <w:numPr>
                <w:ilvl w:val="0"/>
                <w:numId w:val="42"/>
              </w:numPr>
              <w:tabs>
                <w:tab w:val="left" w:pos="439"/>
              </w:tabs>
              <w:spacing w:before="31" w:line="312" w:lineRule="auto"/>
              <w:ind w:right="533"/>
              <w:rPr>
                <w:sz w:val="20"/>
              </w:rPr>
            </w:pPr>
            <w:r>
              <w:rPr>
                <w:sz w:val="20"/>
              </w:rPr>
              <w:t xml:space="preserve">Guiding them in assessing draft IDP’s and aligning their sector </w:t>
            </w:r>
            <w:proofErr w:type="spellStart"/>
            <w:r>
              <w:rPr>
                <w:sz w:val="20"/>
              </w:rPr>
              <w:t>programmes</w:t>
            </w:r>
            <w:proofErr w:type="spellEnd"/>
            <w:r>
              <w:rPr>
                <w:sz w:val="20"/>
              </w:rPr>
              <w:t xml:space="preserve"> and</w:t>
            </w:r>
            <w:r>
              <w:rPr>
                <w:spacing w:val="-53"/>
                <w:sz w:val="20"/>
              </w:rPr>
              <w:t xml:space="preserve"> </w:t>
            </w:r>
            <w:r>
              <w:rPr>
                <w:sz w:val="20"/>
              </w:rPr>
              <w:t>budgets</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IDP’s.</w:t>
            </w:r>
          </w:p>
          <w:p w14:paraId="1BA1E4BA" w14:textId="77777777" w:rsidR="00236FAB" w:rsidRDefault="00236FAB" w:rsidP="008630D2">
            <w:pPr>
              <w:pStyle w:val="TableParagraph"/>
              <w:numPr>
                <w:ilvl w:val="0"/>
                <w:numId w:val="42"/>
              </w:numPr>
              <w:tabs>
                <w:tab w:val="left" w:pos="439"/>
              </w:tabs>
              <w:spacing w:before="4"/>
              <w:rPr>
                <w:sz w:val="18"/>
              </w:rPr>
            </w:pPr>
            <w:r>
              <w:rPr>
                <w:sz w:val="18"/>
              </w:rPr>
              <w:t>Efficient</w:t>
            </w:r>
            <w:r>
              <w:rPr>
                <w:spacing w:val="-5"/>
                <w:sz w:val="18"/>
              </w:rPr>
              <w:t xml:space="preserve"> </w:t>
            </w:r>
            <w:r>
              <w:rPr>
                <w:sz w:val="18"/>
              </w:rPr>
              <w:t>financial</w:t>
            </w:r>
            <w:r>
              <w:rPr>
                <w:spacing w:val="-4"/>
                <w:sz w:val="18"/>
              </w:rPr>
              <w:t xml:space="preserve"> </w:t>
            </w:r>
            <w:r>
              <w:rPr>
                <w:sz w:val="18"/>
              </w:rPr>
              <w:t>management</w:t>
            </w:r>
            <w:r>
              <w:rPr>
                <w:spacing w:val="-5"/>
                <w:sz w:val="18"/>
              </w:rPr>
              <w:t xml:space="preserve"> </w:t>
            </w:r>
            <w:r>
              <w:rPr>
                <w:sz w:val="18"/>
              </w:rPr>
              <w:t>of</w:t>
            </w:r>
            <w:r>
              <w:rPr>
                <w:spacing w:val="-2"/>
                <w:sz w:val="18"/>
              </w:rPr>
              <w:t xml:space="preserve"> </w:t>
            </w:r>
            <w:r>
              <w:rPr>
                <w:sz w:val="18"/>
              </w:rPr>
              <w:t>Provincial</w:t>
            </w:r>
            <w:r>
              <w:rPr>
                <w:spacing w:val="-3"/>
                <w:sz w:val="18"/>
              </w:rPr>
              <w:t xml:space="preserve"> </w:t>
            </w:r>
            <w:r>
              <w:rPr>
                <w:sz w:val="18"/>
              </w:rPr>
              <w:t>IDP</w:t>
            </w:r>
            <w:r>
              <w:rPr>
                <w:spacing w:val="-2"/>
                <w:sz w:val="18"/>
              </w:rPr>
              <w:t xml:space="preserve"> </w:t>
            </w:r>
            <w:r>
              <w:rPr>
                <w:sz w:val="18"/>
              </w:rPr>
              <w:t>grants.</w:t>
            </w:r>
          </w:p>
          <w:p w14:paraId="2CD0834C" w14:textId="77777777" w:rsidR="00236FAB" w:rsidRDefault="00236FAB" w:rsidP="008630D2">
            <w:pPr>
              <w:pStyle w:val="TableParagraph"/>
              <w:numPr>
                <w:ilvl w:val="0"/>
                <w:numId w:val="42"/>
              </w:numPr>
              <w:tabs>
                <w:tab w:val="left" w:pos="439"/>
              </w:tabs>
              <w:spacing w:before="16"/>
              <w:rPr>
                <w:sz w:val="18"/>
              </w:rPr>
            </w:pPr>
            <w:r>
              <w:rPr>
                <w:sz w:val="18"/>
              </w:rPr>
              <w:t>Monitor</w:t>
            </w:r>
            <w:r>
              <w:rPr>
                <w:spacing w:val="-2"/>
                <w:sz w:val="18"/>
              </w:rPr>
              <w:t xml:space="preserve"> </w:t>
            </w:r>
            <w:r>
              <w:rPr>
                <w:sz w:val="18"/>
              </w:rPr>
              <w:t>the</w:t>
            </w:r>
            <w:r>
              <w:rPr>
                <w:spacing w:val="-2"/>
                <w:sz w:val="18"/>
              </w:rPr>
              <w:t xml:space="preserve"> </w:t>
            </w:r>
            <w:r>
              <w:rPr>
                <w:sz w:val="18"/>
              </w:rPr>
              <w:t>IDP</w:t>
            </w:r>
            <w:r>
              <w:rPr>
                <w:spacing w:val="-2"/>
                <w:sz w:val="18"/>
              </w:rPr>
              <w:t xml:space="preserve"> </w:t>
            </w:r>
            <w:r>
              <w:rPr>
                <w:sz w:val="18"/>
              </w:rPr>
              <w:t>progress.</w:t>
            </w:r>
          </w:p>
          <w:p w14:paraId="5649B846" w14:textId="77777777" w:rsidR="00236FAB" w:rsidRDefault="00236FAB" w:rsidP="008630D2">
            <w:pPr>
              <w:pStyle w:val="TableParagraph"/>
              <w:numPr>
                <w:ilvl w:val="0"/>
                <w:numId w:val="42"/>
              </w:numPr>
              <w:tabs>
                <w:tab w:val="left" w:pos="439"/>
              </w:tabs>
              <w:spacing w:before="16"/>
              <w:rPr>
                <w:sz w:val="18"/>
              </w:rPr>
            </w:pPr>
            <w:r>
              <w:rPr>
                <w:sz w:val="18"/>
              </w:rPr>
              <w:t>Assist</w:t>
            </w:r>
            <w:r>
              <w:rPr>
                <w:spacing w:val="-4"/>
                <w:sz w:val="18"/>
              </w:rPr>
              <w:t xml:space="preserve"> </w:t>
            </w:r>
            <w:r>
              <w:rPr>
                <w:sz w:val="18"/>
              </w:rPr>
              <w:t>municipalities</w:t>
            </w:r>
            <w:r>
              <w:rPr>
                <w:spacing w:val="-1"/>
                <w:sz w:val="18"/>
              </w:rPr>
              <w:t xml:space="preserve"> </w:t>
            </w:r>
            <w:r>
              <w:rPr>
                <w:sz w:val="18"/>
              </w:rPr>
              <w:t>in</w:t>
            </w:r>
            <w:r>
              <w:rPr>
                <w:spacing w:val="-2"/>
                <w:sz w:val="18"/>
              </w:rPr>
              <w:t xml:space="preserve"> </w:t>
            </w:r>
            <w:r>
              <w:rPr>
                <w:sz w:val="18"/>
              </w:rPr>
              <w:t>compiling</w:t>
            </w:r>
            <w:r>
              <w:rPr>
                <w:spacing w:val="-2"/>
                <w:sz w:val="18"/>
              </w:rPr>
              <w:t xml:space="preserve"> </w:t>
            </w:r>
            <w:r>
              <w:rPr>
                <w:sz w:val="18"/>
              </w:rPr>
              <w:t>the</w:t>
            </w:r>
            <w:r>
              <w:rPr>
                <w:spacing w:val="-4"/>
                <w:sz w:val="18"/>
              </w:rPr>
              <w:t xml:space="preserve"> </w:t>
            </w:r>
            <w:r>
              <w:rPr>
                <w:sz w:val="18"/>
              </w:rPr>
              <w:t>IDP.</w:t>
            </w:r>
          </w:p>
          <w:p w14:paraId="652F4213" w14:textId="77777777" w:rsidR="00236FAB" w:rsidRDefault="00236FAB" w:rsidP="008630D2">
            <w:pPr>
              <w:pStyle w:val="TableParagraph"/>
              <w:numPr>
                <w:ilvl w:val="0"/>
                <w:numId w:val="42"/>
              </w:numPr>
              <w:tabs>
                <w:tab w:val="left" w:pos="439"/>
              </w:tabs>
              <w:spacing w:before="48"/>
              <w:rPr>
                <w:sz w:val="18"/>
              </w:rPr>
            </w:pPr>
            <w:r>
              <w:rPr>
                <w:sz w:val="18"/>
              </w:rPr>
              <w:t>Coordinate</w:t>
            </w:r>
            <w:r>
              <w:rPr>
                <w:spacing w:val="-4"/>
                <w:sz w:val="18"/>
              </w:rPr>
              <w:t xml:space="preserve"> </w:t>
            </w:r>
            <w:r>
              <w:rPr>
                <w:sz w:val="18"/>
              </w:rPr>
              <w:t>and</w:t>
            </w:r>
            <w:r>
              <w:rPr>
                <w:spacing w:val="-4"/>
                <w:sz w:val="18"/>
              </w:rPr>
              <w:t xml:space="preserve"> </w:t>
            </w:r>
            <w:r>
              <w:rPr>
                <w:sz w:val="18"/>
              </w:rPr>
              <w:t>manage</w:t>
            </w:r>
            <w:r>
              <w:rPr>
                <w:spacing w:val="-4"/>
                <w:sz w:val="18"/>
              </w:rPr>
              <w:t xml:space="preserve"> </w:t>
            </w:r>
            <w:r>
              <w:rPr>
                <w:sz w:val="18"/>
              </w:rPr>
              <w:t>the</w:t>
            </w:r>
            <w:r>
              <w:rPr>
                <w:spacing w:val="-1"/>
                <w:sz w:val="18"/>
              </w:rPr>
              <w:t xml:space="preserve"> </w:t>
            </w:r>
            <w:r>
              <w:rPr>
                <w:sz w:val="18"/>
              </w:rPr>
              <w:t>MEC’s</w:t>
            </w:r>
            <w:r>
              <w:rPr>
                <w:spacing w:val="-1"/>
                <w:sz w:val="18"/>
              </w:rPr>
              <w:t xml:space="preserve"> </w:t>
            </w:r>
            <w:r>
              <w:rPr>
                <w:sz w:val="18"/>
              </w:rPr>
              <w:t>assessment</w:t>
            </w:r>
            <w:r>
              <w:rPr>
                <w:spacing w:val="-2"/>
                <w:sz w:val="18"/>
              </w:rPr>
              <w:t xml:space="preserve"> </w:t>
            </w:r>
            <w:r>
              <w:rPr>
                <w:sz w:val="18"/>
              </w:rPr>
              <w:t>of</w:t>
            </w:r>
            <w:r>
              <w:rPr>
                <w:spacing w:val="-4"/>
                <w:sz w:val="18"/>
              </w:rPr>
              <w:t xml:space="preserve"> </w:t>
            </w:r>
            <w:r>
              <w:rPr>
                <w:sz w:val="18"/>
              </w:rPr>
              <w:t>the</w:t>
            </w:r>
            <w:r>
              <w:rPr>
                <w:spacing w:val="-1"/>
                <w:sz w:val="18"/>
              </w:rPr>
              <w:t xml:space="preserve"> </w:t>
            </w:r>
            <w:r>
              <w:rPr>
                <w:sz w:val="18"/>
              </w:rPr>
              <w:t>IDP.</w:t>
            </w:r>
          </w:p>
          <w:p w14:paraId="6106BB47" w14:textId="77777777" w:rsidR="00236FAB" w:rsidRDefault="00236FAB" w:rsidP="008630D2">
            <w:pPr>
              <w:pStyle w:val="TableParagraph"/>
              <w:numPr>
                <w:ilvl w:val="0"/>
                <w:numId w:val="42"/>
              </w:numPr>
              <w:tabs>
                <w:tab w:val="left" w:pos="439"/>
              </w:tabs>
              <w:spacing w:before="30"/>
              <w:rPr>
                <w:sz w:val="18"/>
              </w:rPr>
            </w:pPr>
            <w:r>
              <w:rPr>
                <w:sz w:val="18"/>
              </w:rPr>
              <w:t>Provide</w:t>
            </w:r>
            <w:r>
              <w:rPr>
                <w:spacing w:val="-3"/>
                <w:sz w:val="18"/>
              </w:rPr>
              <w:t xml:space="preserve"> </w:t>
            </w:r>
            <w:r>
              <w:rPr>
                <w:sz w:val="18"/>
              </w:rPr>
              <w:t>IDP</w:t>
            </w:r>
            <w:r>
              <w:rPr>
                <w:spacing w:val="-3"/>
                <w:sz w:val="18"/>
              </w:rPr>
              <w:t xml:space="preserve"> </w:t>
            </w:r>
            <w:r>
              <w:rPr>
                <w:sz w:val="18"/>
              </w:rPr>
              <w:t>related</w:t>
            </w:r>
            <w:r>
              <w:rPr>
                <w:spacing w:val="-3"/>
                <w:sz w:val="18"/>
              </w:rPr>
              <w:t xml:space="preserve"> </w:t>
            </w:r>
            <w:r>
              <w:rPr>
                <w:sz w:val="18"/>
              </w:rPr>
              <w:t>training</w:t>
            </w:r>
            <w:r>
              <w:rPr>
                <w:spacing w:val="-3"/>
                <w:sz w:val="18"/>
              </w:rPr>
              <w:t xml:space="preserve"> </w:t>
            </w:r>
            <w:r>
              <w:rPr>
                <w:sz w:val="18"/>
              </w:rPr>
              <w:t>where</w:t>
            </w:r>
            <w:r>
              <w:rPr>
                <w:spacing w:val="-3"/>
                <w:sz w:val="18"/>
              </w:rPr>
              <w:t xml:space="preserve"> </w:t>
            </w:r>
            <w:r>
              <w:rPr>
                <w:sz w:val="18"/>
              </w:rPr>
              <w:t>required.</w:t>
            </w:r>
          </w:p>
          <w:p w14:paraId="5A4B6D9B" w14:textId="77777777" w:rsidR="00236FAB" w:rsidRDefault="00236FAB" w:rsidP="008630D2">
            <w:pPr>
              <w:pStyle w:val="TableParagraph"/>
              <w:numPr>
                <w:ilvl w:val="0"/>
                <w:numId w:val="42"/>
              </w:numPr>
              <w:tabs>
                <w:tab w:val="left" w:pos="439"/>
              </w:tabs>
              <w:spacing w:before="31" w:line="278" w:lineRule="auto"/>
              <w:ind w:right="581"/>
              <w:rPr>
                <w:sz w:val="18"/>
              </w:rPr>
            </w:pPr>
            <w:r>
              <w:rPr>
                <w:sz w:val="18"/>
              </w:rPr>
              <w:t>Share best practices in relation to IDP document content, strategic alignment and spatial</w:t>
            </w:r>
            <w:r>
              <w:rPr>
                <w:spacing w:val="-47"/>
                <w:sz w:val="18"/>
              </w:rPr>
              <w:t xml:space="preserve"> </w:t>
            </w:r>
            <w:r>
              <w:rPr>
                <w:sz w:val="18"/>
              </w:rPr>
              <w:t>mapping.</w:t>
            </w:r>
          </w:p>
          <w:p w14:paraId="1AB8B2D8" w14:textId="77777777" w:rsidR="00236FAB" w:rsidRDefault="00236FAB" w:rsidP="008630D2">
            <w:pPr>
              <w:pStyle w:val="TableParagraph"/>
              <w:numPr>
                <w:ilvl w:val="0"/>
                <w:numId w:val="42"/>
              </w:numPr>
              <w:tabs>
                <w:tab w:val="left" w:pos="439"/>
              </w:tabs>
              <w:spacing w:line="276" w:lineRule="auto"/>
              <w:ind w:right="402"/>
              <w:rPr>
                <w:sz w:val="18"/>
              </w:rPr>
            </w:pPr>
            <w:r>
              <w:rPr>
                <w:sz w:val="18"/>
              </w:rPr>
              <w:t>Provincial Treasury must provide views and comments on the draft budget and any budget</w:t>
            </w:r>
            <w:r>
              <w:rPr>
                <w:spacing w:val="-47"/>
                <w:sz w:val="18"/>
              </w:rPr>
              <w:t xml:space="preserve"> </w:t>
            </w:r>
            <w:r>
              <w:rPr>
                <w:sz w:val="18"/>
              </w:rPr>
              <w:t>related policies</w:t>
            </w:r>
            <w:r>
              <w:rPr>
                <w:spacing w:val="-1"/>
                <w:sz w:val="18"/>
              </w:rPr>
              <w:t xml:space="preserve"> </w:t>
            </w:r>
            <w:r>
              <w:rPr>
                <w:sz w:val="18"/>
              </w:rPr>
              <w:t>and</w:t>
            </w:r>
            <w:r>
              <w:rPr>
                <w:spacing w:val="-2"/>
                <w:sz w:val="18"/>
              </w:rPr>
              <w:t xml:space="preserve"> </w:t>
            </w:r>
            <w:r>
              <w:rPr>
                <w:sz w:val="18"/>
              </w:rPr>
              <w:t>documentation</w:t>
            </w:r>
            <w:r>
              <w:rPr>
                <w:spacing w:val="-4"/>
                <w:sz w:val="18"/>
              </w:rPr>
              <w:t xml:space="preserve"> </w:t>
            </w:r>
            <w:r>
              <w:rPr>
                <w:sz w:val="18"/>
              </w:rPr>
              <w:t>for</w:t>
            </w:r>
            <w:r>
              <w:rPr>
                <w:spacing w:val="-4"/>
                <w:sz w:val="18"/>
              </w:rPr>
              <w:t xml:space="preserve"> </w:t>
            </w:r>
            <w:r>
              <w:rPr>
                <w:sz w:val="18"/>
              </w:rPr>
              <w:t>consideration</w:t>
            </w:r>
            <w:r>
              <w:rPr>
                <w:spacing w:val="-2"/>
                <w:sz w:val="18"/>
              </w:rPr>
              <w:t xml:space="preserve"> </w:t>
            </w:r>
            <w:r>
              <w:rPr>
                <w:sz w:val="18"/>
              </w:rPr>
              <w:t>by</w:t>
            </w:r>
            <w:r>
              <w:rPr>
                <w:spacing w:val="-6"/>
                <w:sz w:val="18"/>
              </w:rPr>
              <w:t xml:space="preserve"> </w:t>
            </w:r>
            <w:r>
              <w:rPr>
                <w:sz w:val="18"/>
              </w:rPr>
              <w:t>council</w:t>
            </w:r>
            <w:r>
              <w:rPr>
                <w:spacing w:val="-2"/>
                <w:sz w:val="18"/>
              </w:rPr>
              <w:t xml:space="preserve"> </w:t>
            </w:r>
            <w:r>
              <w:rPr>
                <w:sz w:val="18"/>
              </w:rPr>
              <w:t>when</w:t>
            </w:r>
            <w:r>
              <w:rPr>
                <w:spacing w:val="-1"/>
                <w:sz w:val="18"/>
              </w:rPr>
              <w:t xml:space="preserve"> </w:t>
            </w:r>
            <w:r>
              <w:rPr>
                <w:sz w:val="18"/>
              </w:rPr>
              <w:t>tabling</w:t>
            </w:r>
            <w:r>
              <w:rPr>
                <w:spacing w:val="-2"/>
                <w:sz w:val="18"/>
              </w:rPr>
              <w:t xml:space="preserve"> </w:t>
            </w:r>
            <w:r>
              <w:rPr>
                <w:sz w:val="18"/>
              </w:rPr>
              <w:t>the</w:t>
            </w:r>
            <w:r>
              <w:rPr>
                <w:spacing w:val="-2"/>
                <w:sz w:val="18"/>
              </w:rPr>
              <w:t xml:space="preserve"> </w:t>
            </w:r>
            <w:r>
              <w:rPr>
                <w:sz w:val="18"/>
              </w:rPr>
              <w:t>budget.</w:t>
            </w:r>
          </w:p>
          <w:p w14:paraId="3AB1D2A6" w14:textId="77777777" w:rsidR="00236FAB" w:rsidRDefault="00236FAB" w:rsidP="008630D2">
            <w:pPr>
              <w:pStyle w:val="TableParagraph"/>
              <w:numPr>
                <w:ilvl w:val="0"/>
                <w:numId w:val="42"/>
              </w:numPr>
              <w:tabs>
                <w:tab w:val="left" w:pos="439"/>
              </w:tabs>
              <w:spacing w:line="206" w:lineRule="exact"/>
              <w:ind w:right="610"/>
              <w:rPr>
                <w:sz w:val="18"/>
              </w:rPr>
            </w:pPr>
            <w:r>
              <w:rPr>
                <w:sz w:val="18"/>
              </w:rPr>
              <w:t>Conduct Medium Term Revenue and Expenditure Framework (MTREF) budget and IDP</w:t>
            </w:r>
            <w:r>
              <w:rPr>
                <w:spacing w:val="-47"/>
                <w:sz w:val="18"/>
              </w:rPr>
              <w:t xml:space="preserve"> </w:t>
            </w:r>
            <w:r>
              <w:rPr>
                <w:sz w:val="18"/>
              </w:rPr>
              <w:t>assessment.</w:t>
            </w:r>
          </w:p>
        </w:tc>
      </w:tr>
      <w:tr w:rsidR="00236FAB" w14:paraId="7A32316B" w14:textId="77777777" w:rsidTr="00236FAB">
        <w:trPr>
          <w:trHeight w:val="876"/>
          <w:tblCellSpacing w:w="29" w:type="dxa"/>
        </w:trPr>
        <w:tc>
          <w:tcPr>
            <w:tcW w:w="2253" w:type="dxa"/>
            <w:tcBorders>
              <w:left w:val="nil"/>
            </w:tcBorders>
            <w:shd w:val="clear" w:color="auto" w:fill="C4BB95"/>
          </w:tcPr>
          <w:p w14:paraId="1C081CC1" w14:textId="77777777" w:rsidR="00236FAB" w:rsidRDefault="00236FAB" w:rsidP="005B0154">
            <w:pPr>
              <w:pStyle w:val="TableParagraph"/>
              <w:spacing w:before="34" w:line="259" w:lineRule="auto"/>
              <w:ind w:left="280" w:right="272" w:firstLine="3"/>
              <w:jc w:val="center"/>
              <w:rPr>
                <w:rFonts w:ascii="Verdana"/>
                <w:b/>
                <w:sz w:val="20"/>
              </w:rPr>
            </w:pPr>
            <w:r>
              <w:rPr>
                <w:rFonts w:ascii="Verdana"/>
                <w:b/>
                <w:color w:val="FFFFFF"/>
                <w:sz w:val="20"/>
              </w:rPr>
              <w:t>INTERNAL</w:t>
            </w:r>
            <w:r>
              <w:rPr>
                <w:rFonts w:ascii="Verdana"/>
                <w:b/>
                <w:color w:val="FFFFFF"/>
                <w:spacing w:val="1"/>
                <w:sz w:val="20"/>
              </w:rPr>
              <w:t xml:space="preserve"> </w:t>
            </w:r>
            <w:r>
              <w:rPr>
                <w:rFonts w:ascii="Verdana"/>
                <w:b/>
                <w:color w:val="FFFFFF"/>
                <w:sz w:val="20"/>
              </w:rPr>
              <w:t>SECTOR</w:t>
            </w:r>
            <w:r>
              <w:rPr>
                <w:rFonts w:ascii="Verdana"/>
                <w:b/>
                <w:color w:val="FFFFFF"/>
                <w:spacing w:val="1"/>
                <w:sz w:val="20"/>
              </w:rPr>
              <w:t xml:space="preserve"> </w:t>
            </w:r>
            <w:r>
              <w:rPr>
                <w:rFonts w:ascii="Verdana"/>
                <w:b/>
                <w:color w:val="FFFFFF"/>
                <w:sz w:val="20"/>
              </w:rPr>
              <w:t>DEPARTMENTS</w:t>
            </w:r>
          </w:p>
        </w:tc>
        <w:tc>
          <w:tcPr>
            <w:tcW w:w="7071" w:type="dxa"/>
            <w:tcBorders>
              <w:right w:val="nil"/>
            </w:tcBorders>
            <w:shd w:val="clear" w:color="auto" w:fill="EDEBE0"/>
          </w:tcPr>
          <w:p w14:paraId="7E43E4C3" w14:textId="77777777" w:rsidR="00236FAB" w:rsidRDefault="00236FAB" w:rsidP="008630D2">
            <w:pPr>
              <w:pStyle w:val="TableParagraph"/>
              <w:numPr>
                <w:ilvl w:val="0"/>
                <w:numId w:val="41"/>
              </w:numPr>
              <w:tabs>
                <w:tab w:val="left" w:pos="439"/>
              </w:tabs>
              <w:spacing w:before="33"/>
              <w:rPr>
                <w:sz w:val="18"/>
              </w:rPr>
            </w:pPr>
            <w:r>
              <w:rPr>
                <w:sz w:val="18"/>
              </w:rPr>
              <w:t>Contribute</w:t>
            </w:r>
            <w:r>
              <w:rPr>
                <w:spacing w:val="-5"/>
                <w:sz w:val="18"/>
              </w:rPr>
              <w:t xml:space="preserve"> </w:t>
            </w:r>
            <w:r>
              <w:rPr>
                <w:sz w:val="18"/>
              </w:rPr>
              <w:t>sector</w:t>
            </w:r>
            <w:r>
              <w:rPr>
                <w:spacing w:val="-3"/>
                <w:sz w:val="18"/>
              </w:rPr>
              <w:t xml:space="preserve"> </w:t>
            </w:r>
            <w:r>
              <w:rPr>
                <w:sz w:val="18"/>
              </w:rPr>
              <w:t>expertise</w:t>
            </w:r>
            <w:r>
              <w:rPr>
                <w:spacing w:val="-2"/>
                <w:sz w:val="18"/>
              </w:rPr>
              <w:t xml:space="preserve"> </w:t>
            </w:r>
            <w:r>
              <w:rPr>
                <w:sz w:val="18"/>
              </w:rPr>
              <w:t>and</w:t>
            </w:r>
            <w:r>
              <w:rPr>
                <w:spacing w:val="-3"/>
                <w:sz w:val="18"/>
              </w:rPr>
              <w:t xml:space="preserve"> </w:t>
            </w:r>
            <w:r>
              <w:rPr>
                <w:sz w:val="18"/>
              </w:rPr>
              <w:t>knowledge.</w:t>
            </w:r>
          </w:p>
          <w:p w14:paraId="0DAC0614" w14:textId="77777777" w:rsidR="00236FAB" w:rsidRDefault="00236FAB" w:rsidP="008630D2">
            <w:pPr>
              <w:pStyle w:val="TableParagraph"/>
              <w:numPr>
                <w:ilvl w:val="0"/>
                <w:numId w:val="41"/>
              </w:numPr>
              <w:tabs>
                <w:tab w:val="left" w:pos="439"/>
              </w:tabs>
              <w:spacing w:before="16"/>
              <w:rPr>
                <w:sz w:val="18"/>
              </w:rPr>
            </w:pPr>
            <w:r>
              <w:rPr>
                <w:sz w:val="18"/>
              </w:rPr>
              <w:t>Provide</w:t>
            </w:r>
            <w:r>
              <w:rPr>
                <w:spacing w:val="-2"/>
                <w:sz w:val="18"/>
              </w:rPr>
              <w:t xml:space="preserve"> </w:t>
            </w:r>
            <w:r>
              <w:rPr>
                <w:sz w:val="18"/>
              </w:rPr>
              <w:t>sector</w:t>
            </w:r>
            <w:r>
              <w:rPr>
                <w:spacing w:val="-2"/>
                <w:sz w:val="18"/>
              </w:rPr>
              <w:t xml:space="preserve"> </w:t>
            </w:r>
            <w:r>
              <w:rPr>
                <w:sz w:val="18"/>
              </w:rPr>
              <w:t>plans</w:t>
            </w:r>
            <w:r>
              <w:rPr>
                <w:spacing w:val="-3"/>
                <w:sz w:val="18"/>
              </w:rPr>
              <w:t xml:space="preserve"> </w:t>
            </w:r>
            <w:r>
              <w:rPr>
                <w:sz w:val="18"/>
              </w:rPr>
              <w:t>and</w:t>
            </w:r>
            <w:r>
              <w:rPr>
                <w:spacing w:val="-4"/>
                <w:sz w:val="18"/>
              </w:rPr>
              <w:t xml:space="preserve"> </w:t>
            </w:r>
            <w:proofErr w:type="spellStart"/>
            <w:r>
              <w:rPr>
                <w:sz w:val="18"/>
              </w:rPr>
              <w:t>programmes</w:t>
            </w:r>
            <w:proofErr w:type="spellEnd"/>
            <w:r>
              <w:rPr>
                <w:spacing w:val="-2"/>
                <w:sz w:val="18"/>
              </w:rPr>
              <w:t xml:space="preserve"> </w:t>
            </w:r>
            <w:r>
              <w:rPr>
                <w:sz w:val="18"/>
              </w:rPr>
              <w:t>and</w:t>
            </w:r>
            <w:r>
              <w:rPr>
                <w:spacing w:val="-4"/>
                <w:sz w:val="18"/>
              </w:rPr>
              <w:t xml:space="preserve"> </w:t>
            </w:r>
            <w:r>
              <w:rPr>
                <w:sz w:val="18"/>
              </w:rPr>
              <w:t>projects for</w:t>
            </w:r>
            <w:r>
              <w:rPr>
                <w:spacing w:val="-4"/>
                <w:sz w:val="18"/>
              </w:rPr>
              <w:t xml:space="preserve"> </w:t>
            </w:r>
            <w:r>
              <w:rPr>
                <w:sz w:val="18"/>
              </w:rPr>
              <w:t>inclusion</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IDP.</w:t>
            </w:r>
          </w:p>
          <w:p w14:paraId="1B71DCD9" w14:textId="77777777" w:rsidR="00236FAB" w:rsidRDefault="00236FAB" w:rsidP="008630D2">
            <w:pPr>
              <w:pStyle w:val="TableParagraph"/>
              <w:numPr>
                <w:ilvl w:val="0"/>
                <w:numId w:val="41"/>
              </w:numPr>
              <w:tabs>
                <w:tab w:val="left" w:pos="439"/>
              </w:tabs>
              <w:spacing w:before="16"/>
              <w:rPr>
                <w:sz w:val="18"/>
              </w:rPr>
            </w:pPr>
            <w:r>
              <w:rPr>
                <w:sz w:val="18"/>
              </w:rPr>
              <w:t>Participate</w:t>
            </w:r>
            <w:r>
              <w:rPr>
                <w:spacing w:val="-1"/>
                <w:sz w:val="18"/>
              </w:rPr>
              <w:t xml:space="preserve"> </w:t>
            </w:r>
            <w:r>
              <w:rPr>
                <w:sz w:val="18"/>
              </w:rPr>
              <w:t>in</w:t>
            </w:r>
            <w:r>
              <w:rPr>
                <w:spacing w:val="-8"/>
                <w:sz w:val="18"/>
              </w:rPr>
              <w:t xml:space="preserve"> </w:t>
            </w:r>
            <w:r>
              <w:rPr>
                <w:sz w:val="18"/>
              </w:rPr>
              <w:t>Ward</w:t>
            </w:r>
            <w:r>
              <w:rPr>
                <w:spacing w:val="-3"/>
                <w:sz w:val="18"/>
              </w:rPr>
              <w:t xml:space="preserve"> </w:t>
            </w:r>
            <w:r>
              <w:rPr>
                <w:sz w:val="18"/>
              </w:rPr>
              <w:t>/</w:t>
            </w:r>
            <w:r>
              <w:rPr>
                <w:spacing w:val="-1"/>
                <w:sz w:val="18"/>
              </w:rPr>
              <w:t xml:space="preserve"> </w:t>
            </w:r>
            <w:r>
              <w:rPr>
                <w:sz w:val="18"/>
              </w:rPr>
              <w:t>Area</w:t>
            </w:r>
            <w:r>
              <w:rPr>
                <w:spacing w:val="-3"/>
                <w:sz w:val="18"/>
              </w:rPr>
              <w:t xml:space="preserve"> </w:t>
            </w:r>
            <w:r>
              <w:rPr>
                <w:sz w:val="18"/>
              </w:rPr>
              <w:t>Development</w:t>
            </w:r>
            <w:r>
              <w:rPr>
                <w:spacing w:val="-3"/>
                <w:sz w:val="18"/>
              </w:rPr>
              <w:t xml:space="preserve"> </w:t>
            </w:r>
            <w:r>
              <w:rPr>
                <w:sz w:val="18"/>
              </w:rPr>
              <w:t>Planning</w:t>
            </w:r>
            <w:r>
              <w:rPr>
                <w:spacing w:val="-1"/>
                <w:sz w:val="18"/>
              </w:rPr>
              <w:t xml:space="preserve"> </w:t>
            </w:r>
            <w:r>
              <w:rPr>
                <w:sz w:val="18"/>
              </w:rPr>
              <w:t>Processes.</w:t>
            </w:r>
          </w:p>
        </w:tc>
      </w:tr>
      <w:tr w:rsidR="00236FAB" w14:paraId="47D05C93" w14:textId="77777777" w:rsidTr="00236FAB">
        <w:trPr>
          <w:trHeight w:val="717"/>
          <w:tblCellSpacing w:w="29" w:type="dxa"/>
        </w:trPr>
        <w:tc>
          <w:tcPr>
            <w:tcW w:w="2253" w:type="dxa"/>
            <w:tcBorders>
              <w:left w:val="nil"/>
              <w:bottom w:val="nil"/>
            </w:tcBorders>
            <w:shd w:val="clear" w:color="auto" w:fill="DDD9C3"/>
          </w:tcPr>
          <w:p w14:paraId="729EC5BC" w14:textId="77777777" w:rsidR="00236FAB" w:rsidRDefault="00236FAB" w:rsidP="005B0154">
            <w:pPr>
              <w:pStyle w:val="TableParagraph"/>
              <w:spacing w:before="162"/>
              <w:ind w:left="328" w:firstLine="192"/>
              <w:rPr>
                <w:rFonts w:ascii="Verdana"/>
                <w:b/>
                <w:sz w:val="20"/>
              </w:rPr>
            </w:pPr>
            <w:r>
              <w:rPr>
                <w:rFonts w:ascii="Verdana"/>
                <w:b/>
                <w:color w:val="FFFFFF"/>
                <w:sz w:val="20"/>
              </w:rPr>
              <w:t>NATIONAL</w:t>
            </w:r>
            <w:r>
              <w:rPr>
                <w:rFonts w:ascii="Verdana"/>
                <w:b/>
                <w:color w:val="FFFFFF"/>
                <w:spacing w:val="1"/>
                <w:sz w:val="20"/>
              </w:rPr>
              <w:t xml:space="preserve"> </w:t>
            </w:r>
            <w:r>
              <w:rPr>
                <w:rFonts w:ascii="Verdana"/>
                <w:b/>
                <w:color w:val="FFFFFF"/>
                <w:sz w:val="20"/>
              </w:rPr>
              <w:t>GOVERNMENT</w:t>
            </w:r>
          </w:p>
        </w:tc>
        <w:tc>
          <w:tcPr>
            <w:tcW w:w="7071" w:type="dxa"/>
            <w:tcBorders>
              <w:bottom w:val="nil"/>
              <w:right w:val="nil"/>
            </w:tcBorders>
            <w:shd w:val="clear" w:color="auto" w:fill="EDEBE0"/>
          </w:tcPr>
          <w:p w14:paraId="5014C4D7" w14:textId="77777777" w:rsidR="00236FAB" w:rsidRDefault="00236FAB" w:rsidP="008630D2">
            <w:pPr>
              <w:pStyle w:val="TableParagraph"/>
              <w:numPr>
                <w:ilvl w:val="0"/>
                <w:numId w:val="40"/>
              </w:numPr>
              <w:tabs>
                <w:tab w:val="left" w:pos="441"/>
                <w:tab w:val="left" w:pos="442"/>
              </w:tabs>
              <w:spacing w:before="31"/>
              <w:ind w:right="549" w:hanging="360"/>
              <w:rPr>
                <w:sz w:val="18"/>
              </w:rPr>
            </w:pPr>
            <w:r>
              <w:rPr>
                <w:sz w:val="18"/>
              </w:rPr>
              <w:t>National Treasury issues guidelines on the manner in which municipal councils should</w:t>
            </w:r>
            <w:r>
              <w:rPr>
                <w:spacing w:val="1"/>
                <w:sz w:val="18"/>
              </w:rPr>
              <w:t xml:space="preserve"> </w:t>
            </w:r>
            <w:r>
              <w:rPr>
                <w:sz w:val="18"/>
              </w:rPr>
              <w:t>process their annual budgets, including guidelines on the formation of a committee of the</w:t>
            </w:r>
            <w:r>
              <w:rPr>
                <w:spacing w:val="-47"/>
                <w:sz w:val="18"/>
              </w:rPr>
              <w:t xml:space="preserve"> </w:t>
            </w:r>
            <w:r>
              <w:rPr>
                <w:sz w:val="18"/>
              </w:rPr>
              <w:t>council</w:t>
            </w:r>
            <w:r>
              <w:rPr>
                <w:spacing w:val="-1"/>
                <w:sz w:val="18"/>
              </w:rPr>
              <w:t xml:space="preserve"> </w:t>
            </w:r>
            <w:r>
              <w:rPr>
                <w:sz w:val="18"/>
              </w:rPr>
              <w:t>to</w:t>
            </w:r>
            <w:r>
              <w:rPr>
                <w:spacing w:val="-2"/>
                <w:sz w:val="18"/>
              </w:rPr>
              <w:t xml:space="preserve"> </w:t>
            </w:r>
            <w:r>
              <w:rPr>
                <w:sz w:val="18"/>
              </w:rPr>
              <w:t>consider</w:t>
            </w:r>
            <w:r>
              <w:rPr>
                <w:spacing w:val="-1"/>
                <w:sz w:val="18"/>
              </w:rPr>
              <w:t xml:space="preserve"> </w:t>
            </w:r>
            <w:r>
              <w:rPr>
                <w:sz w:val="18"/>
              </w:rPr>
              <w:t>the budget</w:t>
            </w:r>
            <w:r>
              <w:rPr>
                <w:spacing w:val="-4"/>
                <w:sz w:val="18"/>
              </w:rPr>
              <w:t xml:space="preserve"> </w:t>
            </w:r>
            <w:r>
              <w:rPr>
                <w:sz w:val="18"/>
              </w:rPr>
              <w:t>(Section</w:t>
            </w:r>
            <w:r>
              <w:rPr>
                <w:spacing w:val="-1"/>
                <w:sz w:val="18"/>
              </w:rPr>
              <w:t xml:space="preserve"> </w:t>
            </w:r>
            <w:r>
              <w:rPr>
                <w:sz w:val="18"/>
              </w:rPr>
              <w:t>23(3) of the</w:t>
            </w:r>
            <w:r>
              <w:rPr>
                <w:spacing w:val="-3"/>
                <w:sz w:val="18"/>
              </w:rPr>
              <w:t xml:space="preserve"> </w:t>
            </w:r>
            <w:r>
              <w:rPr>
                <w:sz w:val="18"/>
              </w:rPr>
              <w:t>MFMA).</w:t>
            </w:r>
          </w:p>
        </w:tc>
      </w:tr>
    </w:tbl>
    <w:p w14:paraId="58E62E07" w14:textId="4361AF05" w:rsidR="00B21D15" w:rsidRDefault="00B21D15" w:rsidP="005E3BEF">
      <w:pPr>
        <w:autoSpaceDE w:val="0"/>
        <w:autoSpaceDN w:val="0"/>
        <w:adjustRightInd w:val="0"/>
        <w:spacing w:after="0" w:line="240" w:lineRule="auto"/>
        <w:rPr>
          <w:rFonts w:ascii="Helvetica" w:hAnsi="Helvetica" w:cs="Helvetica"/>
          <w:sz w:val="24"/>
          <w:szCs w:val="24"/>
        </w:rPr>
      </w:pPr>
    </w:p>
    <w:p w14:paraId="154B1FF2" w14:textId="7C23A138" w:rsidR="0021661C" w:rsidRPr="005E3BEF" w:rsidRDefault="0021661C" w:rsidP="0076670E">
      <w:pPr>
        <w:pStyle w:val="Heading1"/>
      </w:pPr>
      <w:bookmarkStart w:id="23" w:name="_Toc77834764"/>
      <w:r>
        <w:t>MATTERS REQUIRING ALIGNMENT</w:t>
      </w:r>
      <w:bookmarkEnd w:id="23"/>
    </w:p>
    <w:p w14:paraId="58C92779" w14:textId="37FC2F44" w:rsidR="0021661C" w:rsidRPr="0021661C" w:rsidRDefault="0021661C" w:rsidP="0021661C">
      <w:pPr>
        <w:autoSpaceDE w:val="0"/>
        <w:autoSpaceDN w:val="0"/>
        <w:adjustRightInd w:val="0"/>
        <w:spacing w:after="0" w:line="240" w:lineRule="auto"/>
        <w:rPr>
          <w:rFonts w:ascii="Arial" w:hAnsi="Arial" w:cs="Arial"/>
          <w:sz w:val="22"/>
          <w:szCs w:val="22"/>
        </w:rPr>
      </w:pPr>
    </w:p>
    <w:p w14:paraId="100E47C6" w14:textId="63FC1547" w:rsidR="0021661C" w:rsidRPr="0021661C" w:rsidRDefault="0021661C" w:rsidP="0021661C">
      <w:pPr>
        <w:autoSpaceDE w:val="0"/>
        <w:autoSpaceDN w:val="0"/>
        <w:adjustRightInd w:val="0"/>
        <w:spacing w:after="0" w:line="240" w:lineRule="auto"/>
        <w:rPr>
          <w:rFonts w:ascii="Arial" w:hAnsi="Arial" w:cs="Arial"/>
          <w:sz w:val="22"/>
          <w:szCs w:val="22"/>
        </w:rPr>
      </w:pPr>
      <w:r w:rsidRPr="0021661C">
        <w:rPr>
          <w:rFonts w:ascii="Arial" w:hAnsi="Arial" w:cs="Arial"/>
          <w:sz w:val="22"/>
          <w:szCs w:val="22"/>
        </w:rPr>
        <w:t>Matters that may require alignment may include the IDP process (5 phases), as well as</w:t>
      </w:r>
    </w:p>
    <w:p w14:paraId="3ECA1405" w14:textId="238AEFFE" w:rsidR="0021661C" w:rsidRDefault="0021661C" w:rsidP="0021661C">
      <w:pPr>
        <w:autoSpaceDE w:val="0"/>
        <w:autoSpaceDN w:val="0"/>
        <w:adjustRightInd w:val="0"/>
        <w:spacing w:after="0" w:line="240" w:lineRule="auto"/>
        <w:rPr>
          <w:rFonts w:ascii="Arial" w:hAnsi="Arial" w:cs="Arial"/>
          <w:sz w:val="22"/>
          <w:szCs w:val="22"/>
        </w:rPr>
      </w:pPr>
      <w:r w:rsidRPr="0021661C">
        <w:rPr>
          <w:rFonts w:ascii="Arial" w:hAnsi="Arial" w:cs="Arial"/>
          <w:sz w:val="22"/>
          <w:szCs w:val="22"/>
        </w:rPr>
        <w:t>section 84 (1) and (2) of the Systems Act (the division of powers).</w:t>
      </w:r>
    </w:p>
    <w:p w14:paraId="24259D92" w14:textId="521AA9A7" w:rsidR="0021661C" w:rsidRDefault="0021661C" w:rsidP="0021661C">
      <w:pPr>
        <w:autoSpaceDE w:val="0"/>
        <w:autoSpaceDN w:val="0"/>
        <w:adjustRightInd w:val="0"/>
        <w:spacing w:after="0" w:line="240" w:lineRule="auto"/>
        <w:rPr>
          <w:rFonts w:ascii="Arial" w:hAnsi="Arial" w:cs="Arial"/>
          <w:sz w:val="22"/>
          <w:szCs w:val="22"/>
        </w:rPr>
      </w:pPr>
    </w:p>
    <w:p w14:paraId="6392EF0E" w14:textId="53F94BA1" w:rsidR="0021661C" w:rsidRPr="0021661C" w:rsidRDefault="0021661C" w:rsidP="0021661C">
      <w:pPr>
        <w:autoSpaceDE w:val="0"/>
        <w:autoSpaceDN w:val="0"/>
        <w:adjustRightInd w:val="0"/>
        <w:spacing w:after="0" w:line="360" w:lineRule="auto"/>
        <w:rPr>
          <w:rFonts w:ascii="Arial" w:hAnsi="Arial" w:cs="Arial"/>
          <w:sz w:val="22"/>
          <w:szCs w:val="22"/>
        </w:rPr>
      </w:pPr>
      <w:r>
        <w:rPr>
          <w:rFonts w:ascii="Arial" w:hAnsi="Arial" w:cs="Arial"/>
          <w:sz w:val="22"/>
          <w:szCs w:val="22"/>
        </w:rPr>
        <w:t>I</w:t>
      </w:r>
      <w:r w:rsidRPr="0021661C">
        <w:rPr>
          <w:rFonts w:ascii="Arial" w:hAnsi="Arial" w:cs="Arial"/>
          <w:sz w:val="22"/>
          <w:szCs w:val="22"/>
        </w:rPr>
        <w:t>DP Process Programmes</w:t>
      </w:r>
    </w:p>
    <w:p w14:paraId="16E9C7BA" w14:textId="65BEF1AD" w:rsidR="0021661C" w:rsidRPr="0021661C" w:rsidRDefault="0021661C" w:rsidP="0021661C">
      <w:p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IDP Process Time Frames</w:t>
      </w:r>
    </w:p>
    <w:p w14:paraId="219FE3AB" w14:textId="65EEDC49" w:rsidR="0021661C" w:rsidRPr="0021661C" w:rsidRDefault="0021661C" w:rsidP="0021661C">
      <w:p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IDP Table of Contents</w:t>
      </w:r>
    </w:p>
    <w:p w14:paraId="0DEDDA56" w14:textId="025AFA73" w:rsidR="0021661C" w:rsidRPr="0021661C" w:rsidRDefault="0021661C" w:rsidP="0021661C">
      <w:p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Five Year Planning Process</w:t>
      </w:r>
    </w:p>
    <w:p w14:paraId="78DDC618" w14:textId="6DBBEB74" w:rsidR="0021661C" w:rsidRP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Phase 1: Analysis (Co-ordinate Key Development Priorities)</w:t>
      </w:r>
    </w:p>
    <w:p w14:paraId="6F05710A" w14:textId="0C1BA4B1" w:rsidR="0021661C" w:rsidRP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Phase 2: Strategies</w:t>
      </w:r>
    </w:p>
    <w:p w14:paraId="3ECE833F" w14:textId="31625FEB" w:rsidR="0021661C" w:rsidRP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Phase 3: Projects</w:t>
      </w:r>
    </w:p>
    <w:p w14:paraId="138DD00C" w14:textId="62E9EA63" w:rsidR="0021661C" w:rsidRP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Phase 4: Integration</w:t>
      </w:r>
    </w:p>
    <w:p w14:paraId="42730CC3" w14:textId="371E050D" w:rsidR="0021661C" w:rsidRP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Phase 5: Approval (Requires Horizontal and Vertical alignment)</w:t>
      </w:r>
    </w:p>
    <w:p w14:paraId="52BD7BB7" w14:textId="11D8446C" w:rsid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Annual Implementation</w:t>
      </w:r>
    </w:p>
    <w:p w14:paraId="30C5AD7D" w14:textId="1DE099EB" w:rsidR="00280EAD" w:rsidRPr="00280EAD" w:rsidRDefault="00280EAD"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80EAD">
        <w:rPr>
          <w:rFonts w:ascii="Arial" w:hAnsi="Arial" w:cs="Arial"/>
          <w:sz w:val="22"/>
          <w:szCs w:val="22"/>
        </w:rPr>
        <w:t xml:space="preserve">Section 27 District </w:t>
      </w:r>
      <w:proofErr w:type="spellStart"/>
      <w:r w:rsidRPr="00280EAD">
        <w:rPr>
          <w:rFonts w:ascii="Arial" w:hAnsi="Arial" w:cs="Arial"/>
          <w:sz w:val="22"/>
          <w:szCs w:val="22"/>
        </w:rPr>
        <w:t>Farmework</w:t>
      </w:r>
      <w:proofErr w:type="spellEnd"/>
    </w:p>
    <w:p w14:paraId="38024A37" w14:textId="77777777"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Sectoral Operational Business Plans</w:t>
      </w:r>
    </w:p>
    <w:p w14:paraId="14F4E278" w14:textId="4AE60103"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Municipal Budgets</w:t>
      </w:r>
    </w:p>
    <w:p w14:paraId="24716CC9" w14:textId="28B52D91" w:rsid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Monitoring, Evaluation and Reviewing</w:t>
      </w:r>
    </w:p>
    <w:p w14:paraId="49A1CCB2" w14:textId="11A6E5C9" w:rsidR="00280EAD" w:rsidRDefault="00280EAD" w:rsidP="008630D2">
      <w:pPr>
        <w:pStyle w:val="ListParagraph"/>
        <w:numPr>
          <w:ilvl w:val="0"/>
          <w:numId w:val="40"/>
        </w:numPr>
        <w:autoSpaceDE w:val="0"/>
        <w:autoSpaceDN w:val="0"/>
        <w:adjustRightInd w:val="0"/>
        <w:spacing w:after="0" w:line="360" w:lineRule="auto"/>
        <w:rPr>
          <w:rFonts w:ascii="Arial" w:hAnsi="Arial" w:cs="Arial"/>
          <w:sz w:val="22"/>
          <w:szCs w:val="22"/>
        </w:rPr>
      </w:pPr>
      <w:r>
        <w:rPr>
          <w:rFonts w:ascii="Arial" w:hAnsi="Arial" w:cs="Arial"/>
          <w:sz w:val="22"/>
          <w:szCs w:val="22"/>
        </w:rPr>
        <w:t>Spatial Development Framework</w:t>
      </w:r>
    </w:p>
    <w:p w14:paraId="4ACA0C56" w14:textId="2E6C752E" w:rsidR="00280EAD" w:rsidRPr="0021661C" w:rsidRDefault="00280EAD" w:rsidP="008630D2">
      <w:pPr>
        <w:pStyle w:val="ListParagraph"/>
        <w:numPr>
          <w:ilvl w:val="0"/>
          <w:numId w:val="40"/>
        </w:numPr>
        <w:autoSpaceDE w:val="0"/>
        <w:autoSpaceDN w:val="0"/>
        <w:adjustRightInd w:val="0"/>
        <w:spacing w:after="0" w:line="360" w:lineRule="auto"/>
        <w:rPr>
          <w:rFonts w:ascii="Arial" w:hAnsi="Arial" w:cs="Arial"/>
          <w:sz w:val="22"/>
          <w:szCs w:val="22"/>
        </w:rPr>
      </w:pPr>
      <w:r>
        <w:rPr>
          <w:rFonts w:ascii="Arial" w:hAnsi="Arial" w:cs="Arial"/>
          <w:sz w:val="22"/>
          <w:szCs w:val="22"/>
        </w:rPr>
        <w:t>Joint District Metropolitan Approach (JDMA) – One District Plan</w:t>
      </w:r>
    </w:p>
    <w:p w14:paraId="62960EF5" w14:textId="501CC8F5"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Reporting</w:t>
      </w:r>
    </w:p>
    <w:p w14:paraId="31C8ADD0" w14:textId="36FD5A90" w:rsidR="0021661C" w:rsidRPr="0021661C" w:rsidRDefault="0021661C" w:rsidP="0021661C">
      <w:pPr>
        <w:autoSpaceDE w:val="0"/>
        <w:autoSpaceDN w:val="0"/>
        <w:adjustRightInd w:val="0"/>
        <w:spacing w:after="0" w:line="360" w:lineRule="auto"/>
        <w:rPr>
          <w:rFonts w:ascii="Arial" w:hAnsi="Arial" w:cs="Arial"/>
          <w:b/>
          <w:bCs/>
          <w:sz w:val="22"/>
          <w:szCs w:val="22"/>
          <w:u w:val="single"/>
        </w:rPr>
      </w:pPr>
      <w:r w:rsidRPr="0021661C">
        <w:rPr>
          <w:rFonts w:ascii="Arial" w:hAnsi="Arial" w:cs="Arial"/>
          <w:b/>
          <w:bCs/>
          <w:sz w:val="22"/>
          <w:szCs w:val="22"/>
          <w:u w:val="single"/>
        </w:rPr>
        <w:t>Section 84 (1) and (2) The Division of Powers</w:t>
      </w:r>
    </w:p>
    <w:p w14:paraId="7AC0D21C" w14:textId="6A02FC6B"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Electricity and Gas Reticulation</w:t>
      </w:r>
    </w:p>
    <w:p w14:paraId="52497C4C" w14:textId="33FA7DC1"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Fire-fighting Services</w:t>
      </w:r>
    </w:p>
    <w:p w14:paraId="683260D3" w14:textId="1AC3DED0"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Local Tourism</w:t>
      </w:r>
    </w:p>
    <w:p w14:paraId="6FB96A19" w14:textId="3F265287"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Municipal Airports</w:t>
      </w:r>
    </w:p>
    <w:p w14:paraId="37282D0E" w14:textId="6C1EDD88"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Municipal Planning (IDP)</w:t>
      </w:r>
    </w:p>
    <w:p w14:paraId="1B554230" w14:textId="77CD59EC"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Municipal Public Transport</w:t>
      </w:r>
    </w:p>
    <w:p w14:paraId="30D8E595" w14:textId="379DDFAF"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Municipal Public Works</w:t>
      </w:r>
    </w:p>
    <w:p w14:paraId="0BEC5D2C" w14:textId="5AE93E05"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Municipal Health Services</w:t>
      </w:r>
    </w:p>
    <w:p w14:paraId="05BF24E0" w14:textId="4C0746EF"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Water and Sanitation Services</w:t>
      </w:r>
    </w:p>
    <w:p w14:paraId="10F64838" w14:textId="7E06F3DA"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Potable Water Supply Systems</w:t>
      </w:r>
    </w:p>
    <w:p w14:paraId="533D5194" w14:textId="21D1BD52"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Domestic Waste-water</w:t>
      </w:r>
    </w:p>
    <w:p w14:paraId="726F6E4F" w14:textId="15B524ED"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Sewage Disposal Systems</w:t>
      </w:r>
    </w:p>
    <w:p w14:paraId="37E7BAD8" w14:textId="4602DF0F"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Cemeteries, Funeral Parlours and Crematoria</w:t>
      </w:r>
    </w:p>
    <w:p w14:paraId="7DE30706" w14:textId="6004C893" w:rsidR="0021661C" w:rsidRPr="00E4034F"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E4034F">
        <w:rPr>
          <w:rFonts w:ascii="Arial" w:hAnsi="Arial" w:cs="Arial"/>
          <w:sz w:val="22"/>
          <w:szCs w:val="22"/>
        </w:rPr>
        <w:t>Markets</w:t>
      </w:r>
      <w:r w:rsidR="00E4034F" w:rsidRPr="00E4034F">
        <w:rPr>
          <w:rFonts w:ascii="Arial" w:hAnsi="Arial" w:cs="Arial"/>
          <w:sz w:val="22"/>
          <w:szCs w:val="22"/>
        </w:rPr>
        <w:t>,</w:t>
      </w:r>
      <w:r w:rsidR="00E4034F">
        <w:rPr>
          <w:rFonts w:ascii="Arial" w:hAnsi="Arial" w:cs="Arial"/>
          <w:sz w:val="22"/>
          <w:szCs w:val="22"/>
        </w:rPr>
        <w:t xml:space="preserve"> </w:t>
      </w:r>
      <w:r w:rsidRPr="00E4034F">
        <w:rPr>
          <w:rFonts w:ascii="Arial" w:hAnsi="Arial" w:cs="Arial"/>
          <w:sz w:val="22"/>
          <w:szCs w:val="22"/>
        </w:rPr>
        <w:t xml:space="preserve">Municipal </w:t>
      </w:r>
      <w:r w:rsidR="00E4034F">
        <w:rPr>
          <w:rFonts w:ascii="Arial" w:hAnsi="Arial" w:cs="Arial"/>
          <w:sz w:val="22"/>
          <w:szCs w:val="22"/>
        </w:rPr>
        <w:t xml:space="preserve">  </w:t>
      </w:r>
      <w:r w:rsidRPr="00E4034F">
        <w:rPr>
          <w:rFonts w:ascii="Arial" w:hAnsi="Arial" w:cs="Arial"/>
          <w:sz w:val="22"/>
          <w:szCs w:val="22"/>
        </w:rPr>
        <w:t>Abattoirs</w:t>
      </w:r>
      <w:r w:rsidR="00E4034F" w:rsidRPr="00E4034F">
        <w:rPr>
          <w:rFonts w:ascii="Arial" w:hAnsi="Arial" w:cs="Arial"/>
          <w:sz w:val="22"/>
          <w:szCs w:val="22"/>
        </w:rPr>
        <w:t>,</w:t>
      </w:r>
      <w:r w:rsidR="00E4034F">
        <w:rPr>
          <w:rFonts w:ascii="Arial" w:hAnsi="Arial" w:cs="Arial"/>
          <w:sz w:val="22"/>
          <w:szCs w:val="22"/>
        </w:rPr>
        <w:t xml:space="preserve"> </w:t>
      </w:r>
      <w:r w:rsidRPr="00E4034F">
        <w:rPr>
          <w:rFonts w:ascii="Arial" w:hAnsi="Arial" w:cs="Arial"/>
          <w:sz w:val="22"/>
          <w:szCs w:val="22"/>
        </w:rPr>
        <w:t>Municipal Roads</w:t>
      </w:r>
    </w:p>
    <w:p w14:paraId="63EB4DAC" w14:textId="21B98814" w:rsidR="0021661C" w:rsidRPr="0021661C" w:rsidRDefault="0021661C" w:rsidP="008630D2">
      <w:pPr>
        <w:pStyle w:val="ListParagraph"/>
        <w:numPr>
          <w:ilvl w:val="0"/>
          <w:numId w:val="40"/>
        </w:numPr>
        <w:autoSpaceDE w:val="0"/>
        <w:autoSpaceDN w:val="0"/>
        <w:adjustRightInd w:val="0"/>
        <w:spacing w:after="0" w:line="360" w:lineRule="auto"/>
        <w:rPr>
          <w:rFonts w:ascii="Arial" w:hAnsi="Arial" w:cs="Arial"/>
          <w:sz w:val="22"/>
          <w:szCs w:val="22"/>
        </w:rPr>
      </w:pPr>
      <w:r w:rsidRPr="0021661C">
        <w:rPr>
          <w:rFonts w:ascii="Arial" w:hAnsi="Arial" w:cs="Arial"/>
          <w:sz w:val="22"/>
          <w:szCs w:val="22"/>
        </w:rPr>
        <w:t>Refuse Removal, Refuse Dumps and Solid Waste Disposal</w:t>
      </w:r>
    </w:p>
    <w:p w14:paraId="5E1ED52B" w14:textId="1E47479E" w:rsidR="00BC339B" w:rsidRPr="005E3BEF" w:rsidRDefault="00BC339B" w:rsidP="0076670E">
      <w:pPr>
        <w:pStyle w:val="Heading1"/>
      </w:pPr>
      <w:bookmarkStart w:id="24" w:name="_Toc77834765"/>
      <w:r>
        <w:t>SECTOR PLAN REVISION</w:t>
      </w:r>
      <w:bookmarkEnd w:id="24"/>
    </w:p>
    <w:p w14:paraId="52478C01" w14:textId="77777777" w:rsidR="00BC339B" w:rsidRPr="00BC339B" w:rsidRDefault="00BC339B" w:rsidP="00BC339B">
      <w:pPr>
        <w:pStyle w:val="Heading6"/>
        <w:spacing w:before="1" w:line="276" w:lineRule="auto"/>
        <w:rPr>
          <w:rFonts w:ascii="Arial" w:hAnsi="Arial" w:cs="Arial"/>
          <w:color w:val="auto"/>
          <w:sz w:val="22"/>
          <w:szCs w:val="22"/>
        </w:rPr>
      </w:pPr>
    </w:p>
    <w:p w14:paraId="46A563EA" w14:textId="300FA005" w:rsidR="00BC339B" w:rsidRPr="00BC339B" w:rsidRDefault="00BC339B" w:rsidP="00BC339B">
      <w:pPr>
        <w:pStyle w:val="Heading6"/>
        <w:spacing w:before="1" w:line="276" w:lineRule="auto"/>
        <w:rPr>
          <w:rFonts w:ascii="Arial" w:hAnsi="Arial" w:cs="Arial"/>
          <w:sz w:val="22"/>
          <w:szCs w:val="22"/>
        </w:rPr>
      </w:pPr>
      <w:r w:rsidRPr="00BC339B">
        <w:rPr>
          <w:rFonts w:ascii="Arial" w:hAnsi="Arial" w:cs="Arial"/>
          <w:color w:val="auto"/>
          <w:sz w:val="20"/>
          <w:szCs w:val="20"/>
        </w:rPr>
        <w:t>The following sector plans should be drafted and reviewed before the tabling and adoption of the</w:t>
      </w:r>
      <w:r w:rsidRPr="00BC339B">
        <w:rPr>
          <w:rFonts w:ascii="Arial" w:hAnsi="Arial" w:cs="Arial"/>
          <w:color w:val="auto"/>
          <w:spacing w:val="1"/>
          <w:sz w:val="20"/>
          <w:szCs w:val="20"/>
        </w:rPr>
        <w:t xml:space="preserve"> </w:t>
      </w:r>
      <w:r w:rsidRPr="00BC339B">
        <w:rPr>
          <w:rFonts w:ascii="Arial" w:hAnsi="Arial" w:cs="Arial"/>
          <w:color w:val="auto"/>
          <w:sz w:val="20"/>
          <w:szCs w:val="20"/>
        </w:rPr>
        <w:t>2022-2027 five-year IDP. The development priorities, recommendations and critical challenges</w:t>
      </w:r>
      <w:r w:rsidRPr="00BC339B">
        <w:rPr>
          <w:rFonts w:ascii="Arial" w:hAnsi="Arial" w:cs="Arial"/>
          <w:color w:val="auto"/>
          <w:spacing w:val="1"/>
          <w:sz w:val="20"/>
          <w:szCs w:val="20"/>
        </w:rPr>
        <w:t xml:space="preserve"> </w:t>
      </w:r>
      <w:r w:rsidRPr="00BC339B">
        <w:rPr>
          <w:rFonts w:ascii="Arial" w:hAnsi="Arial" w:cs="Arial"/>
          <w:color w:val="auto"/>
          <w:position w:val="2"/>
          <w:sz w:val="20"/>
          <w:szCs w:val="20"/>
        </w:rPr>
        <w:t>identified</w:t>
      </w:r>
      <w:r w:rsidRPr="00BC339B">
        <w:rPr>
          <w:rFonts w:ascii="Arial" w:hAnsi="Arial" w:cs="Arial"/>
          <w:color w:val="auto"/>
          <w:spacing w:val="-3"/>
          <w:position w:val="2"/>
          <w:sz w:val="20"/>
          <w:szCs w:val="20"/>
        </w:rPr>
        <w:t xml:space="preserve"> </w:t>
      </w:r>
      <w:r w:rsidRPr="00BC339B">
        <w:rPr>
          <w:rFonts w:ascii="Arial" w:hAnsi="Arial" w:cs="Arial"/>
          <w:color w:val="auto"/>
          <w:position w:val="2"/>
          <w:sz w:val="20"/>
          <w:szCs w:val="20"/>
        </w:rPr>
        <w:t>in sector</w:t>
      </w:r>
      <w:r w:rsidRPr="00BC339B">
        <w:rPr>
          <w:rFonts w:ascii="Arial" w:hAnsi="Arial" w:cs="Arial"/>
          <w:color w:val="auto"/>
          <w:spacing w:val="-1"/>
          <w:position w:val="2"/>
          <w:sz w:val="20"/>
          <w:szCs w:val="20"/>
        </w:rPr>
        <w:t xml:space="preserve"> </w:t>
      </w:r>
      <w:r w:rsidRPr="00BC339B">
        <w:rPr>
          <w:rFonts w:ascii="Arial" w:hAnsi="Arial" w:cs="Arial"/>
          <w:color w:val="auto"/>
          <w:position w:val="2"/>
          <w:sz w:val="20"/>
          <w:szCs w:val="20"/>
        </w:rPr>
        <w:t>plans</w:t>
      </w:r>
      <w:r w:rsidRPr="00BC339B">
        <w:rPr>
          <w:rFonts w:ascii="Arial" w:hAnsi="Arial" w:cs="Arial"/>
          <w:color w:val="auto"/>
          <w:spacing w:val="-2"/>
          <w:position w:val="2"/>
          <w:sz w:val="20"/>
          <w:szCs w:val="20"/>
        </w:rPr>
        <w:t xml:space="preserve"> </w:t>
      </w:r>
      <w:r w:rsidRPr="00BC339B">
        <w:rPr>
          <w:rFonts w:ascii="Arial" w:hAnsi="Arial" w:cs="Arial"/>
          <w:color w:val="auto"/>
          <w:position w:val="2"/>
          <w:sz w:val="20"/>
          <w:szCs w:val="20"/>
        </w:rPr>
        <w:t>must</w:t>
      </w:r>
      <w:r w:rsidRPr="00BC339B">
        <w:rPr>
          <w:rFonts w:ascii="Arial" w:hAnsi="Arial" w:cs="Arial"/>
          <w:color w:val="auto"/>
          <w:spacing w:val="-1"/>
          <w:position w:val="2"/>
          <w:sz w:val="20"/>
          <w:szCs w:val="20"/>
        </w:rPr>
        <w:t xml:space="preserve"> </w:t>
      </w:r>
      <w:r w:rsidRPr="00BC339B">
        <w:rPr>
          <w:rFonts w:ascii="Arial" w:hAnsi="Arial" w:cs="Arial"/>
          <w:color w:val="auto"/>
          <w:position w:val="2"/>
          <w:sz w:val="20"/>
          <w:szCs w:val="20"/>
        </w:rPr>
        <w:t>be</w:t>
      </w:r>
      <w:r w:rsidRPr="00BC339B">
        <w:rPr>
          <w:rFonts w:ascii="Arial" w:hAnsi="Arial" w:cs="Arial"/>
          <w:color w:val="auto"/>
          <w:spacing w:val="-1"/>
          <w:position w:val="2"/>
          <w:sz w:val="20"/>
          <w:szCs w:val="20"/>
        </w:rPr>
        <w:t xml:space="preserve"> </w:t>
      </w:r>
      <w:r w:rsidRPr="00BC339B">
        <w:rPr>
          <w:rFonts w:ascii="Arial" w:hAnsi="Arial" w:cs="Arial"/>
          <w:color w:val="auto"/>
          <w:position w:val="2"/>
          <w:sz w:val="20"/>
          <w:szCs w:val="20"/>
        </w:rPr>
        <w:t>incorporated in</w:t>
      </w:r>
      <w:r w:rsidRPr="00BC339B">
        <w:rPr>
          <w:rFonts w:ascii="Arial" w:hAnsi="Arial" w:cs="Arial"/>
          <w:color w:val="auto"/>
          <w:spacing w:val="-2"/>
          <w:position w:val="2"/>
          <w:sz w:val="20"/>
          <w:szCs w:val="20"/>
        </w:rPr>
        <w:t xml:space="preserve"> </w:t>
      </w:r>
      <w:r w:rsidRPr="00BC339B">
        <w:rPr>
          <w:rFonts w:ascii="Arial" w:hAnsi="Arial" w:cs="Arial"/>
          <w:color w:val="auto"/>
          <w:position w:val="2"/>
          <w:sz w:val="20"/>
          <w:szCs w:val="20"/>
        </w:rPr>
        <w:t>the</w:t>
      </w:r>
      <w:r w:rsidRPr="00BC339B">
        <w:rPr>
          <w:rFonts w:ascii="Arial" w:hAnsi="Arial" w:cs="Arial"/>
          <w:color w:val="auto"/>
          <w:spacing w:val="-2"/>
          <w:position w:val="2"/>
          <w:sz w:val="20"/>
          <w:szCs w:val="20"/>
        </w:rPr>
        <w:t xml:space="preserve"> </w:t>
      </w:r>
      <w:r w:rsidRPr="00BC339B">
        <w:rPr>
          <w:rFonts w:ascii="Arial" w:hAnsi="Arial" w:cs="Arial"/>
          <w:color w:val="auto"/>
          <w:position w:val="2"/>
          <w:sz w:val="20"/>
          <w:szCs w:val="20"/>
        </w:rPr>
        <w:t>five-year</w:t>
      </w:r>
      <w:r w:rsidRPr="00BC339B">
        <w:rPr>
          <w:rFonts w:ascii="Arial" w:hAnsi="Arial" w:cs="Arial"/>
          <w:color w:val="auto"/>
          <w:spacing w:val="1"/>
          <w:position w:val="2"/>
          <w:sz w:val="20"/>
          <w:szCs w:val="20"/>
        </w:rPr>
        <w:t xml:space="preserve"> </w:t>
      </w:r>
      <w:r w:rsidRPr="00BC339B">
        <w:rPr>
          <w:rFonts w:ascii="Arial" w:hAnsi="Arial" w:cs="Arial"/>
          <w:color w:val="auto"/>
          <w:position w:val="2"/>
          <w:sz w:val="20"/>
          <w:szCs w:val="20"/>
        </w:rPr>
        <w:t>IDP</w:t>
      </w:r>
      <w:r w:rsidRPr="00BC339B">
        <w:rPr>
          <w:rFonts w:ascii="Arial" w:hAnsi="Arial" w:cs="Arial"/>
          <w:color w:val="auto"/>
          <w:sz w:val="20"/>
          <w:szCs w:val="20"/>
        </w:rPr>
        <w:t>.</w:t>
      </w:r>
    </w:p>
    <w:tbl>
      <w:tblPr>
        <w:tblpPr w:leftFromText="180" w:rightFromText="180" w:vertAnchor="text" w:horzAnchor="margin" w:tblpY="196"/>
        <w:tblW w:w="921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4600"/>
        <w:gridCol w:w="4614"/>
      </w:tblGrid>
      <w:tr w:rsidR="00BC339B" w14:paraId="0F4E9A87" w14:textId="77777777" w:rsidTr="00BC339B">
        <w:trPr>
          <w:trHeight w:val="3461"/>
        </w:trPr>
        <w:tc>
          <w:tcPr>
            <w:tcW w:w="4600" w:type="dxa"/>
            <w:shd w:val="clear" w:color="auto" w:fill="EDEBE0"/>
          </w:tcPr>
          <w:p w14:paraId="6ED3CB48" w14:textId="77777777" w:rsidR="00BC339B" w:rsidRDefault="00BC339B" w:rsidP="008630D2">
            <w:pPr>
              <w:pStyle w:val="TableParagraph"/>
              <w:numPr>
                <w:ilvl w:val="0"/>
                <w:numId w:val="46"/>
              </w:numPr>
              <w:tabs>
                <w:tab w:val="left" w:pos="468"/>
              </w:tabs>
              <w:ind w:hanging="361"/>
              <w:rPr>
                <w:sz w:val="20"/>
              </w:rPr>
            </w:pPr>
            <w:r>
              <w:rPr>
                <w:sz w:val="20"/>
              </w:rPr>
              <w:t>Spatial</w:t>
            </w:r>
            <w:r>
              <w:rPr>
                <w:spacing w:val="-5"/>
                <w:sz w:val="20"/>
              </w:rPr>
              <w:t xml:space="preserve"> </w:t>
            </w:r>
            <w:r>
              <w:rPr>
                <w:sz w:val="20"/>
              </w:rPr>
              <w:t>Development</w:t>
            </w:r>
            <w:r>
              <w:rPr>
                <w:spacing w:val="-4"/>
                <w:sz w:val="20"/>
              </w:rPr>
              <w:t xml:space="preserve"> </w:t>
            </w:r>
            <w:r>
              <w:rPr>
                <w:sz w:val="20"/>
              </w:rPr>
              <w:t>Framework</w:t>
            </w:r>
          </w:p>
          <w:p w14:paraId="4DD96324" w14:textId="77777777" w:rsidR="00BC339B" w:rsidRDefault="00BC339B" w:rsidP="008630D2">
            <w:pPr>
              <w:pStyle w:val="TableParagraph"/>
              <w:numPr>
                <w:ilvl w:val="0"/>
                <w:numId w:val="46"/>
              </w:numPr>
              <w:tabs>
                <w:tab w:val="left" w:pos="468"/>
              </w:tabs>
              <w:spacing w:before="99"/>
              <w:ind w:hanging="361"/>
              <w:rPr>
                <w:sz w:val="20"/>
              </w:rPr>
            </w:pPr>
            <w:r>
              <w:rPr>
                <w:sz w:val="20"/>
              </w:rPr>
              <w:t>Water</w:t>
            </w:r>
            <w:r>
              <w:rPr>
                <w:spacing w:val="-3"/>
                <w:sz w:val="20"/>
              </w:rPr>
              <w:t xml:space="preserve"> </w:t>
            </w:r>
            <w:r>
              <w:rPr>
                <w:sz w:val="20"/>
              </w:rPr>
              <w:t>Services</w:t>
            </w:r>
            <w:r>
              <w:rPr>
                <w:spacing w:val="-2"/>
                <w:sz w:val="20"/>
              </w:rPr>
              <w:t xml:space="preserve"> </w:t>
            </w:r>
            <w:r>
              <w:rPr>
                <w:sz w:val="20"/>
              </w:rPr>
              <w:t>Development</w:t>
            </w:r>
            <w:r>
              <w:rPr>
                <w:spacing w:val="-2"/>
                <w:sz w:val="20"/>
              </w:rPr>
              <w:t xml:space="preserve"> </w:t>
            </w:r>
            <w:r>
              <w:rPr>
                <w:sz w:val="20"/>
              </w:rPr>
              <w:t>Plan</w:t>
            </w:r>
          </w:p>
          <w:p w14:paraId="27BD39BE" w14:textId="77777777" w:rsidR="00BC339B" w:rsidRDefault="00BC339B" w:rsidP="008630D2">
            <w:pPr>
              <w:pStyle w:val="TableParagraph"/>
              <w:numPr>
                <w:ilvl w:val="0"/>
                <w:numId w:val="46"/>
              </w:numPr>
              <w:tabs>
                <w:tab w:val="left" w:pos="468"/>
              </w:tabs>
              <w:spacing w:before="102"/>
              <w:ind w:hanging="361"/>
              <w:rPr>
                <w:sz w:val="20"/>
              </w:rPr>
            </w:pPr>
            <w:r>
              <w:rPr>
                <w:sz w:val="20"/>
              </w:rPr>
              <w:t>Integrated</w:t>
            </w:r>
            <w:r>
              <w:rPr>
                <w:spacing w:val="-6"/>
                <w:sz w:val="20"/>
              </w:rPr>
              <w:t xml:space="preserve"> </w:t>
            </w:r>
            <w:r>
              <w:rPr>
                <w:sz w:val="20"/>
              </w:rPr>
              <w:t>Waste</w:t>
            </w:r>
            <w:r>
              <w:rPr>
                <w:spacing w:val="-2"/>
                <w:sz w:val="20"/>
              </w:rPr>
              <w:t xml:space="preserve"> </w:t>
            </w:r>
            <w:r>
              <w:rPr>
                <w:sz w:val="20"/>
              </w:rPr>
              <w:t>Management</w:t>
            </w:r>
            <w:r>
              <w:rPr>
                <w:spacing w:val="-2"/>
                <w:sz w:val="20"/>
              </w:rPr>
              <w:t xml:space="preserve"> </w:t>
            </w:r>
            <w:r>
              <w:rPr>
                <w:sz w:val="20"/>
              </w:rPr>
              <w:t>Plan</w:t>
            </w:r>
          </w:p>
          <w:p w14:paraId="215CE373" w14:textId="77777777" w:rsidR="00BC339B" w:rsidRDefault="00BC339B" w:rsidP="008630D2">
            <w:pPr>
              <w:pStyle w:val="TableParagraph"/>
              <w:numPr>
                <w:ilvl w:val="0"/>
                <w:numId w:val="46"/>
              </w:numPr>
              <w:tabs>
                <w:tab w:val="left" w:pos="468"/>
              </w:tabs>
              <w:spacing w:before="99"/>
              <w:ind w:hanging="361"/>
              <w:rPr>
                <w:sz w:val="20"/>
              </w:rPr>
            </w:pPr>
            <w:r>
              <w:rPr>
                <w:sz w:val="20"/>
              </w:rPr>
              <w:t>Air</w:t>
            </w:r>
            <w:r>
              <w:rPr>
                <w:spacing w:val="-2"/>
                <w:sz w:val="20"/>
              </w:rPr>
              <w:t xml:space="preserve"> </w:t>
            </w:r>
            <w:r>
              <w:rPr>
                <w:sz w:val="20"/>
              </w:rPr>
              <w:t>Quality</w:t>
            </w:r>
            <w:r>
              <w:rPr>
                <w:spacing w:val="-4"/>
                <w:sz w:val="20"/>
              </w:rPr>
              <w:t xml:space="preserve"> </w:t>
            </w:r>
            <w:r>
              <w:rPr>
                <w:sz w:val="20"/>
              </w:rPr>
              <w:t>Management</w:t>
            </w:r>
            <w:r>
              <w:rPr>
                <w:spacing w:val="-3"/>
                <w:sz w:val="20"/>
              </w:rPr>
              <w:t xml:space="preserve"> </w:t>
            </w:r>
            <w:r>
              <w:rPr>
                <w:sz w:val="20"/>
              </w:rPr>
              <w:t>Plan</w:t>
            </w:r>
          </w:p>
          <w:p w14:paraId="038E79D0" w14:textId="77777777" w:rsidR="00BC339B" w:rsidRDefault="00BC339B" w:rsidP="008630D2">
            <w:pPr>
              <w:pStyle w:val="TableParagraph"/>
              <w:numPr>
                <w:ilvl w:val="0"/>
                <w:numId w:val="46"/>
              </w:numPr>
              <w:tabs>
                <w:tab w:val="left" w:pos="468"/>
              </w:tabs>
              <w:spacing w:before="98" w:line="362" w:lineRule="auto"/>
              <w:ind w:right="321"/>
              <w:rPr>
                <w:sz w:val="20"/>
              </w:rPr>
            </w:pPr>
            <w:r>
              <w:rPr>
                <w:sz w:val="20"/>
              </w:rPr>
              <w:t>Local</w:t>
            </w:r>
            <w:r>
              <w:rPr>
                <w:spacing w:val="-3"/>
                <w:sz w:val="20"/>
              </w:rPr>
              <w:t xml:space="preserve"> </w:t>
            </w:r>
            <w:r>
              <w:rPr>
                <w:sz w:val="20"/>
              </w:rPr>
              <w:t>Economic</w:t>
            </w:r>
            <w:r>
              <w:rPr>
                <w:spacing w:val="-2"/>
                <w:sz w:val="20"/>
              </w:rPr>
              <w:t xml:space="preserve"> </w:t>
            </w:r>
            <w:r>
              <w:rPr>
                <w:sz w:val="20"/>
              </w:rPr>
              <w:t>Development</w:t>
            </w:r>
            <w:r>
              <w:rPr>
                <w:spacing w:val="-4"/>
                <w:sz w:val="20"/>
              </w:rPr>
              <w:t xml:space="preserve"> </w:t>
            </w:r>
            <w:r>
              <w:rPr>
                <w:sz w:val="20"/>
              </w:rPr>
              <w:t>and</w:t>
            </w:r>
            <w:r>
              <w:rPr>
                <w:spacing w:val="-3"/>
                <w:sz w:val="20"/>
              </w:rPr>
              <w:t xml:space="preserve"> </w:t>
            </w:r>
            <w:r>
              <w:rPr>
                <w:sz w:val="20"/>
              </w:rPr>
              <w:t>Tourism</w:t>
            </w:r>
            <w:r>
              <w:rPr>
                <w:spacing w:val="-53"/>
                <w:sz w:val="20"/>
              </w:rPr>
              <w:t xml:space="preserve"> </w:t>
            </w:r>
            <w:r>
              <w:rPr>
                <w:sz w:val="20"/>
              </w:rPr>
              <w:t>Strategy</w:t>
            </w:r>
          </w:p>
          <w:p w14:paraId="0BE3DB89" w14:textId="77777777" w:rsidR="00BC339B" w:rsidRDefault="00BC339B" w:rsidP="008630D2">
            <w:pPr>
              <w:pStyle w:val="TableParagraph"/>
              <w:numPr>
                <w:ilvl w:val="0"/>
                <w:numId w:val="46"/>
              </w:numPr>
              <w:tabs>
                <w:tab w:val="left" w:pos="468"/>
              </w:tabs>
              <w:spacing w:before="2"/>
              <w:ind w:hanging="361"/>
              <w:rPr>
                <w:sz w:val="20"/>
              </w:rPr>
            </w:pPr>
            <w:r>
              <w:rPr>
                <w:sz w:val="20"/>
              </w:rPr>
              <w:t>Workplace</w:t>
            </w:r>
            <w:r>
              <w:rPr>
                <w:spacing w:val="-4"/>
                <w:sz w:val="20"/>
              </w:rPr>
              <w:t xml:space="preserve"> </w:t>
            </w:r>
            <w:r>
              <w:rPr>
                <w:sz w:val="20"/>
              </w:rPr>
              <w:t>Skills</w:t>
            </w:r>
            <w:r>
              <w:rPr>
                <w:spacing w:val="-2"/>
                <w:sz w:val="20"/>
              </w:rPr>
              <w:t xml:space="preserve"> </w:t>
            </w:r>
            <w:r>
              <w:rPr>
                <w:sz w:val="20"/>
              </w:rPr>
              <w:t>Plan</w:t>
            </w:r>
          </w:p>
          <w:p w14:paraId="3F69C85F" w14:textId="77777777" w:rsidR="00BC339B" w:rsidRDefault="00BC339B" w:rsidP="008630D2">
            <w:pPr>
              <w:pStyle w:val="TableParagraph"/>
              <w:numPr>
                <w:ilvl w:val="0"/>
                <w:numId w:val="46"/>
              </w:numPr>
              <w:tabs>
                <w:tab w:val="left" w:pos="468"/>
              </w:tabs>
              <w:spacing w:before="99"/>
              <w:ind w:hanging="361"/>
              <w:rPr>
                <w:sz w:val="20"/>
              </w:rPr>
            </w:pPr>
            <w:r>
              <w:rPr>
                <w:sz w:val="20"/>
              </w:rPr>
              <w:t>Electricity</w:t>
            </w:r>
            <w:r>
              <w:rPr>
                <w:spacing w:val="-5"/>
                <w:sz w:val="20"/>
              </w:rPr>
              <w:t xml:space="preserve"> </w:t>
            </w:r>
            <w:r>
              <w:rPr>
                <w:sz w:val="20"/>
              </w:rPr>
              <w:t>Master</w:t>
            </w:r>
            <w:r>
              <w:rPr>
                <w:spacing w:val="-2"/>
                <w:sz w:val="20"/>
              </w:rPr>
              <w:t xml:space="preserve"> </w:t>
            </w:r>
            <w:r>
              <w:rPr>
                <w:sz w:val="20"/>
              </w:rPr>
              <w:t>Plan</w:t>
            </w:r>
          </w:p>
          <w:p w14:paraId="37095503" w14:textId="77777777" w:rsidR="00BC339B" w:rsidRDefault="00BC339B" w:rsidP="008630D2">
            <w:pPr>
              <w:pStyle w:val="TableParagraph"/>
              <w:numPr>
                <w:ilvl w:val="0"/>
                <w:numId w:val="46"/>
              </w:numPr>
              <w:tabs>
                <w:tab w:val="left" w:pos="468"/>
              </w:tabs>
              <w:spacing w:before="98"/>
              <w:ind w:hanging="361"/>
              <w:rPr>
                <w:sz w:val="20"/>
              </w:rPr>
            </w:pPr>
            <w:r>
              <w:rPr>
                <w:sz w:val="20"/>
              </w:rPr>
              <w:t>Renewable</w:t>
            </w:r>
            <w:r>
              <w:rPr>
                <w:spacing w:val="-2"/>
                <w:sz w:val="20"/>
              </w:rPr>
              <w:t xml:space="preserve"> </w:t>
            </w:r>
            <w:r>
              <w:rPr>
                <w:sz w:val="20"/>
              </w:rPr>
              <w:t>Energy</w:t>
            </w:r>
            <w:r>
              <w:rPr>
                <w:spacing w:val="-4"/>
                <w:sz w:val="20"/>
              </w:rPr>
              <w:t xml:space="preserve"> </w:t>
            </w:r>
            <w:r>
              <w:rPr>
                <w:sz w:val="20"/>
              </w:rPr>
              <w:t>Plan</w:t>
            </w:r>
          </w:p>
          <w:p w14:paraId="5838C7CA" w14:textId="7C0F2EF9" w:rsidR="00A3344E" w:rsidRDefault="00A3344E" w:rsidP="008630D2">
            <w:pPr>
              <w:pStyle w:val="TableParagraph"/>
              <w:numPr>
                <w:ilvl w:val="0"/>
                <w:numId w:val="46"/>
              </w:numPr>
              <w:tabs>
                <w:tab w:val="left" w:pos="468"/>
              </w:tabs>
              <w:spacing w:before="98"/>
              <w:ind w:hanging="361"/>
              <w:rPr>
                <w:sz w:val="20"/>
              </w:rPr>
            </w:pPr>
            <w:r>
              <w:rPr>
                <w:sz w:val="20"/>
              </w:rPr>
              <w:t xml:space="preserve">Waste </w:t>
            </w:r>
            <w:proofErr w:type="spellStart"/>
            <w:r>
              <w:rPr>
                <w:sz w:val="20"/>
              </w:rPr>
              <w:t>Minimisation</w:t>
            </w:r>
            <w:proofErr w:type="spellEnd"/>
            <w:r>
              <w:rPr>
                <w:sz w:val="20"/>
              </w:rPr>
              <w:t xml:space="preserve"> Plan</w:t>
            </w:r>
          </w:p>
        </w:tc>
        <w:tc>
          <w:tcPr>
            <w:tcW w:w="4614" w:type="dxa"/>
            <w:shd w:val="clear" w:color="auto" w:fill="EDEBE0"/>
          </w:tcPr>
          <w:p w14:paraId="15558413" w14:textId="77777777" w:rsidR="00BC339B" w:rsidRDefault="00BC339B" w:rsidP="008630D2">
            <w:pPr>
              <w:pStyle w:val="TableParagraph"/>
              <w:numPr>
                <w:ilvl w:val="0"/>
                <w:numId w:val="45"/>
              </w:numPr>
              <w:tabs>
                <w:tab w:val="left" w:pos="684"/>
              </w:tabs>
              <w:ind w:hanging="362"/>
              <w:rPr>
                <w:sz w:val="20"/>
              </w:rPr>
            </w:pPr>
            <w:r>
              <w:rPr>
                <w:sz w:val="20"/>
              </w:rPr>
              <w:t>Long</w:t>
            </w:r>
            <w:r>
              <w:rPr>
                <w:spacing w:val="-2"/>
                <w:sz w:val="20"/>
              </w:rPr>
              <w:t xml:space="preserve"> </w:t>
            </w:r>
            <w:r>
              <w:rPr>
                <w:sz w:val="20"/>
              </w:rPr>
              <w:t>Term</w:t>
            </w:r>
            <w:r>
              <w:rPr>
                <w:spacing w:val="1"/>
                <w:sz w:val="20"/>
              </w:rPr>
              <w:t xml:space="preserve"> </w:t>
            </w:r>
            <w:r>
              <w:rPr>
                <w:sz w:val="20"/>
              </w:rPr>
              <w:t>Financial</w:t>
            </w:r>
            <w:r>
              <w:rPr>
                <w:spacing w:val="-4"/>
                <w:sz w:val="20"/>
              </w:rPr>
              <w:t xml:space="preserve"> </w:t>
            </w:r>
            <w:r>
              <w:rPr>
                <w:sz w:val="20"/>
              </w:rPr>
              <w:t>Management</w:t>
            </w:r>
            <w:r>
              <w:rPr>
                <w:spacing w:val="-4"/>
                <w:sz w:val="20"/>
              </w:rPr>
              <w:t xml:space="preserve"> </w:t>
            </w:r>
            <w:r>
              <w:rPr>
                <w:sz w:val="20"/>
              </w:rPr>
              <w:t>Plan</w:t>
            </w:r>
          </w:p>
          <w:p w14:paraId="0CB891C4" w14:textId="77777777" w:rsidR="00BC339B" w:rsidRDefault="00BC339B" w:rsidP="008630D2">
            <w:pPr>
              <w:pStyle w:val="TableParagraph"/>
              <w:numPr>
                <w:ilvl w:val="0"/>
                <w:numId w:val="45"/>
              </w:numPr>
              <w:tabs>
                <w:tab w:val="left" w:pos="684"/>
              </w:tabs>
              <w:spacing w:before="101"/>
              <w:ind w:hanging="362"/>
              <w:rPr>
                <w:sz w:val="20"/>
              </w:rPr>
            </w:pPr>
            <w:r>
              <w:rPr>
                <w:sz w:val="20"/>
              </w:rPr>
              <w:t>Integrated</w:t>
            </w:r>
            <w:r>
              <w:rPr>
                <w:spacing w:val="-2"/>
                <w:sz w:val="20"/>
              </w:rPr>
              <w:t xml:space="preserve"> </w:t>
            </w:r>
            <w:r>
              <w:rPr>
                <w:sz w:val="20"/>
              </w:rPr>
              <w:t>Human</w:t>
            </w:r>
            <w:r>
              <w:rPr>
                <w:spacing w:val="-3"/>
                <w:sz w:val="20"/>
              </w:rPr>
              <w:t xml:space="preserve"> </w:t>
            </w:r>
            <w:r>
              <w:rPr>
                <w:sz w:val="20"/>
              </w:rPr>
              <w:t>Settlement</w:t>
            </w:r>
            <w:r>
              <w:rPr>
                <w:spacing w:val="-3"/>
                <w:sz w:val="20"/>
              </w:rPr>
              <w:t xml:space="preserve"> </w:t>
            </w:r>
            <w:r>
              <w:rPr>
                <w:sz w:val="20"/>
              </w:rPr>
              <w:t>Plan</w:t>
            </w:r>
          </w:p>
          <w:p w14:paraId="1FBCBCE9" w14:textId="77777777" w:rsidR="00BC339B" w:rsidRDefault="00BC339B" w:rsidP="008630D2">
            <w:pPr>
              <w:pStyle w:val="TableParagraph"/>
              <w:numPr>
                <w:ilvl w:val="0"/>
                <w:numId w:val="45"/>
              </w:numPr>
              <w:tabs>
                <w:tab w:val="left" w:pos="684"/>
              </w:tabs>
              <w:spacing w:before="99"/>
              <w:ind w:hanging="362"/>
              <w:rPr>
                <w:sz w:val="20"/>
              </w:rPr>
            </w:pPr>
            <w:r>
              <w:rPr>
                <w:sz w:val="20"/>
              </w:rPr>
              <w:t>Integrated</w:t>
            </w:r>
            <w:r>
              <w:rPr>
                <w:spacing w:val="-1"/>
                <w:sz w:val="20"/>
              </w:rPr>
              <w:t xml:space="preserve"> </w:t>
            </w:r>
            <w:r>
              <w:rPr>
                <w:sz w:val="20"/>
              </w:rPr>
              <w:t>Informal</w:t>
            </w:r>
            <w:r>
              <w:rPr>
                <w:spacing w:val="-4"/>
                <w:sz w:val="20"/>
              </w:rPr>
              <w:t xml:space="preserve"> </w:t>
            </w:r>
            <w:r>
              <w:rPr>
                <w:sz w:val="20"/>
              </w:rPr>
              <w:t>Settlement</w:t>
            </w:r>
            <w:r>
              <w:rPr>
                <w:spacing w:val="-3"/>
                <w:sz w:val="20"/>
              </w:rPr>
              <w:t xml:space="preserve"> </w:t>
            </w:r>
            <w:r>
              <w:rPr>
                <w:sz w:val="20"/>
              </w:rPr>
              <w:t>Upgrading</w:t>
            </w:r>
            <w:r>
              <w:rPr>
                <w:spacing w:val="-3"/>
                <w:sz w:val="20"/>
              </w:rPr>
              <w:t xml:space="preserve"> </w:t>
            </w:r>
            <w:r>
              <w:rPr>
                <w:sz w:val="20"/>
              </w:rPr>
              <w:t>Plan</w:t>
            </w:r>
          </w:p>
          <w:p w14:paraId="26A7ECAB" w14:textId="77777777" w:rsidR="00BC339B" w:rsidRDefault="00BC339B" w:rsidP="008630D2">
            <w:pPr>
              <w:pStyle w:val="TableParagraph"/>
              <w:numPr>
                <w:ilvl w:val="0"/>
                <w:numId w:val="45"/>
              </w:numPr>
              <w:tabs>
                <w:tab w:val="left" w:pos="684"/>
              </w:tabs>
              <w:spacing w:before="102"/>
              <w:ind w:hanging="362"/>
              <w:rPr>
                <w:sz w:val="20"/>
              </w:rPr>
            </w:pPr>
            <w:r>
              <w:rPr>
                <w:sz w:val="20"/>
              </w:rPr>
              <w:t>Disaster</w:t>
            </w:r>
            <w:r>
              <w:rPr>
                <w:spacing w:val="-3"/>
                <w:sz w:val="20"/>
              </w:rPr>
              <w:t xml:space="preserve"> </w:t>
            </w:r>
            <w:r>
              <w:rPr>
                <w:sz w:val="20"/>
              </w:rPr>
              <w:t>Management</w:t>
            </w:r>
            <w:r>
              <w:rPr>
                <w:spacing w:val="-3"/>
                <w:sz w:val="20"/>
              </w:rPr>
              <w:t xml:space="preserve"> </w:t>
            </w:r>
            <w:r>
              <w:rPr>
                <w:sz w:val="20"/>
              </w:rPr>
              <w:t>Plan</w:t>
            </w:r>
          </w:p>
          <w:p w14:paraId="132F348A" w14:textId="77777777" w:rsidR="00BC339B" w:rsidRDefault="00BC339B" w:rsidP="008630D2">
            <w:pPr>
              <w:pStyle w:val="TableParagraph"/>
              <w:numPr>
                <w:ilvl w:val="0"/>
                <w:numId w:val="45"/>
              </w:numPr>
              <w:tabs>
                <w:tab w:val="left" w:pos="684"/>
              </w:tabs>
              <w:spacing w:before="96"/>
              <w:ind w:hanging="362"/>
              <w:rPr>
                <w:sz w:val="20"/>
              </w:rPr>
            </w:pPr>
            <w:r>
              <w:rPr>
                <w:sz w:val="20"/>
              </w:rPr>
              <w:t>Integrated</w:t>
            </w:r>
            <w:r>
              <w:rPr>
                <w:spacing w:val="-4"/>
                <w:sz w:val="20"/>
              </w:rPr>
              <w:t xml:space="preserve"> </w:t>
            </w:r>
            <w:r>
              <w:rPr>
                <w:sz w:val="20"/>
              </w:rPr>
              <w:t>Transport</w:t>
            </w:r>
            <w:r>
              <w:rPr>
                <w:spacing w:val="-2"/>
                <w:sz w:val="20"/>
              </w:rPr>
              <w:t xml:space="preserve"> </w:t>
            </w:r>
            <w:r>
              <w:rPr>
                <w:sz w:val="20"/>
              </w:rPr>
              <w:t>Management</w:t>
            </w:r>
            <w:r>
              <w:rPr>
                <w:spacing w:val="-4"/>
                <w:sz w:val="20"/>
              </w:rPr>
              <w:t xml:space="preserve"> </w:t>
            </w:r>
            <w:r>
              <w:rPr>
                <w:sz w:val="20"/>
              </w:rPr>
              <w:t>Plan</w:t>
            </w:r>
          </w:p>
          <w:p w14:paraId="14FF5280" w14:textId="77777777" w:rsidR="00BC339B" w:rsidRDefault="00BC339B" w:rsidP="008630D2">
            <w:pPr>
              <w:pStyle w:val="TableParagraph"/>
              <w:numPr>
                <w:ilvl w:val="0"/>
                <w:numId w:val="45"/>
              </w:numPr>
              <w:tabs>
                <w:tab w:val="left" w:pos="684"/>
              </w:tabs>
              <w:spacing w:before="99" w:line="362" w:lineRule="auto"/>
              <w:ind w:right="605"/>
              <w:rPr>
                <w:sz w:val="20"/>
              </w:rPr>
            </w:pPr>
            <w:r>
              <w:rPr>
                <w:sz w:val="20"/>
              </w:rPr>
              <w:t>Climate</w:t>
            </w:r>
            <w:r>
              <w:rPr>
                <w:spacing w:val="-4"/>
                <w:sz w:val="20"/>
              </w:rPr>
              <w:t xml:space="preserve"> </w:t>
            </w:r>
            <w:r>
              <w:rPr>
                <w:sz w:val="20"/>
              </w:rPr>
              <w:t>Change</w:t>
            </w:r>
            <w:r>
              <w:rPr>
                <w:spacing w:val="-4"/>
                <w:sz w:val="20"/>
              </w:rPr>
              <w:t xml:space="preserve"> </w:t>
            </w:r>
            <w:r>
              <w:rPr>
                <w:sz w:val="20"/>
              </w:rPr>
              <w:t>Adaptation</w:t>
            </w:r>
            <w:r>
              <w:rPr>
                <w:spacing w:val="-3"/>
                <w:sz w:val="20"/>
              </w:rPr>
              <w:t xml:space="preserve"> </w:t>
            </w:r>
            <w:r>
              <w:rPr>
                <w:sz w:val="20"/>
              </w:rPr>
              <w:t>and</w:t>
            </w:r>
            <w:r>
              <w:rPr>
                <w:spacing w:val="-2"/>
                <w:sz w:val="20"/>
              </w:rPr>
              <w:t xml:space="preserve"> </w:t>
            </w:r>
            <w:r>
              <w:rPr>
                <w:sz w:val="20"/>
              </w:rPr>
              <w:t>Mitigation</w:t>
            </w:r>
            <w:r>
              <w:rPr>
                <w:spacing w:val="-52"/>
                <w:sz w:val="20"/>
              </w:rPr>
              <w:t xml:space="preserve"> </w:t>
            </w:r>
            <w:r>
              <w:rPr>
                <w:sz w:val="20"/>
              </w:rPr>
              <w:t>Strategy</w:t>
            </w:r>
          </w:p>
          <w:p w14:paraId="220CAD1A" w14:textId="00A00BC9" w:rsidR="00BC339B" w:rsidRDefault="00EC54A0" w:rsidP="008630D2">
            <w:pPr>
              <w:pStyle w:val="TableParagraph"/>
              <w:numPr>
                <w:ilvl w:val="0"/>
                <w:numId w:val="45"/>
              </w:numPr>
              <w:tabs>
                <w:tab w:val="left" w:pos="684"/>
              </w:tabs>
              <w:spacing w:before="4"/>
              <w:ind w:hanging="362"/>
              <w:rPr>
                <w:sz w:val="20"/>
              </w:rPr>
            </w:pPr>
            <w:r>
              <w:rPr>
                <w:sz w:val="20"/>
              </w:rPr>
              <w:t>Environmental</w:t>
            </w:r>
            <w:r w:rsidR="00BC339B">
              <w:rPr>
                <w:spacing w:val="-4"/>
                <w:sz w:val="20"/>
              </w:rPr>
              <w:t xml:space="preserve"> </w:t>
            </w:r>
            <w:r w:rsidR="00BC339B">
              <w:rPr>
                <w:sz w:val="20"/>
              </w:rPr>
              <w:t>Management</w:t>
            </w:r>
            <w:r w:rsidR="00BC339B">
              <w:rPr>
                <w:spacing w:val="-3"/>
                <w:sz w:val="20"/>
              </w:rPr>
              <w:t xml:space="preserve"> </w:t>
            </w:r>
            <w:r w:rsidR="00BC339B">
              <w:rPr>
                <w:sz w:val="20"/>
              </w:rPr>
              <w:t>Plan</w:t>
            </w:r>
          </w:p>
          <w:p w14:paraId="5B59858D" w14:textId="77777777" w:rsidR="00BC339B" w:rsidRDefault="00BC339B" w:rsidP="008630D2">
            <w:pPr>
              <w:pStyle w:val="TableParagraph"/>
              <w:numPr>
                <w:ilvl w:val="0"/>
                <w:numId w:val="45"/>
              </w:numPr>
              <w:tabs>
                <w:tab w:val="left" w:pos="684"/>
              </w:tabs>
              <w:spacing w:before="96"/>
              <w:ind w:hanging="362"/>
              <w:rPr>
                <w:sz w:val="20"/>
              </w:rPr>
            </w:pPr>
            <w:r>
              <w:rPr>
                <w:sz w:val="20"/>
              </w:rPr>
              <w:t>Storm water</w:t>
            </w:r>
            <w:r>
              <w:rPr>
                <w:spacing w:val="-1"/>
                <w:sz w:val="20"/>
              </w:rPr>
              <w:t xml:space="preserve"> </w:t>
            </w:r>
            <w:r>
              <w:rPr>
                <w:sz w:val="20"/>
              </w:rPr>
              <w:t>Master</w:t>
            </w:r>
            <w:r>
              <w:rPr>
                <w:spacing w:val="-1"/>
                <w:sz w:val="20"/>
              </w:rPr>
              <w:t xml:space="preserve"> </w:t>
            </w:r>
            <w:r>
              <w:rPr>
                <w:sz w:val="20"/>
              </w:rPr>
              <w:t>Plan</w:t>
            </w:r>
          </w:p>
          <w:p w14:paraId="14655A87" w14:textId="6D8A1352" w:rsidR="00A3344E" w:rsidRDefault="00BC339B" w:rsidP="008630D2">
            <w:pPr>
              <w:pStyle w:val="TableParagraph"/>
              <w:numPr>
                <w:ilvl w:val="0"/>
                <w:numId w:val="45"/>
              </w:numPr>
              <w:tabs>
                <w:tab w:val="left" w:pos="684"/>
              </w:tabs>
              <w:spacing w:before="101"/>
              <w:ind w:hanging="362"/>
              <w:rPr>
                <w:sz w:val="20"/>
              </w:rPr>
            </w:pPr>
            <w:r>
              <w:rPr>
                <w:sz w:val="20"/>
              </w:rPr>
              <w:t>Pavement</w:t>
            </w:r>
            <w:r>
              <w:rPr>
                <w:spacing w:val="-4"/>
                <w:sz w:val="20"/>
              </w:rPr>
              <w:t xml:space="preserve"> </w:t>
            </w:r>
            <w:r>
              <w:rPr>
                <w:sz w:val="20"/>
              </w:rPr>
              <w:t>Management</w:t>
            </w:r>
            <w:r>
              <w:rPr>
                <w:spacing w:val="-4"/>
                <w:sz w:val="20"/>
              </w:rPr>
              <w:t xml:space="preserve"> </w:t>
            </w:r>
            <w:r>
              <w:rPr>
                <w:sz w:val="20"/>
              </w:rPr>
              <w:t>System</w:t>
            </w:r>
          </w:p>
        </w:tc>
      </w:tr>
    </w:tbl>
    <w:p w14:paraId="1FA19077" w14:textId="5C2C45C4" w:rsidR="00236FAB" w:rsidRPr="005E3BEF" w:rsidRDefault="00236FAB" w:rsidP="0076670E">
      <w:pPr>
        <w:pStyle w:val="Heading1"/>
      </w:pPr>
      <w:bookmarkStart w:id="25" w:name="_Toc77834766"/>
      <w:r>
        <w:t>PRINCIPLES GUIDING DEVELOPMENT</w:t>
      </w:r>
      <w:bookmarkEnd w:id="25"/>
    </w:p>
    <w:p w14:paraId="7CE9D315" w14:textId="77777777" w:rsidR="00236FAB" w:rsidRPr="00236FAB" w:rsidRDefault="00236FAB" w:rsidP="00236FAB">
      <w:pPr>
        <w:pStyle w:val="Heading6"/>
        <w:spacing w:before="93" w:line="268" w:lineRule="auto"/>
        <w:ind w:right="1308"/>
        <w:rPr>
          <w:rFonts w:ascii="Arial" w:hAnsi="Arial" w:cs="Arial"/>
          <w:color w:val="auto"/>
          <w:spacing w:val="-1"/>
          <w:sz w:val="22"/>
          <w:szCs w:val="22"/>
        </w:rPr>
      </w:pPr>
    </w:p>
    <w:p w14:paraId="5A76FB22" w14:textId="74F06261" w:rsidR="00236FAB" w:rsidRPr="00261537" w:rsidRDefault="00236FAB" w:rsidP="00261537">
      <w:pPr>
        <w:pStyle w:val="Heading6"/>
        <w:spacing w:before="0" w:line="240" w:lineRule="auto"/>
        <w:rPr>
          <w:rFonts w:ascii="Arial" w:hAnsi="Arial" w:cs="Arial"/>
          <w:color w:val="auto"/>
          <w:sz w:val="22"/>
          <w:szCs w:val="22"/>
        </w:rPr>
      </w:pPr>
      <w:r w:rsidRPr="00261537">
        <w:rPr>
          <w:rFonts w:ascii="Arial" w:hAnsi="Arial" w:cs="Arial"/>
          <w:color w:val="auto"/>
          <w:spacing w:val="-1"/>
          <w:sz w:val="22"/>
          <w:szCs w:val="22"/>
        </w:rPr>
        <w:t>The</w:t>
      </w:r>
      <w:r w:rsidRPr="00261537">
        <w:rPr>
          <w:rFonts w:ascii="Arial" w:hAnsi="Arial" w:cs="Arial"/>
          <w:color w:val="auto"/>
          <w:spacing w:val="-17"/>
          <w:sz w:val="22"/>
          <w:szCs w:val="22"/>
        </w:rPr>
        <w:t xml:space="preserve"> </w:t>
      </w:r>
      <w:r w:rsidRPr="00261537">
        <w:rPr>
          <w:rFonts w:ascii="Arial" w:hAnsi="Arial" w:cs="Arial"/>
          <w:color w:val="auto"/>
          <w:spacing w:val="-1"/>
          <w:sz w:val="22"/>
          <w:szCs w:val="22"/>
        </w:rPr>
        <w:t>following</w:t>
      </w:r>
      <w:r w:rsidRPr="00261537">
        <w:rPr>
          <w:rFonts w:ascii="Arial" w:hAnsi="Arial" w:cs="Arial"/>
          <w:color w:val="auto"/>
          <w:spacing w:val="-12"/>
          <w:sz w:val="22"/>
          <w:szCs w:val="22"/>
        </w:rPr>
        <w:t xml:space="preserve"> </w:t>
      </w:r>
      <w:r w:rsidRPr="00261537">
        <w:rPr>
          <w:rFonts w:ascii="Arial" w:hAnsi="Arial" w:cs="Arial"/>
          <w:color w:val="auto"/>
          <w:spacing w:val="-1"/>
          <w:sz w:val="22"/>
          <w:szCs w:val="22"/>
        </w:rPr>
        <w:t>principles</w:t>
      </w:r>
      <w:r w:rsidRPr="00261537">
        <w:rPr>
          <w:rFonts w:ascii="Arial" w:hAnsi="Arial" w:cs="Arial"/>
          <w:color w:val="auto"/>
          <w:spacing w:val="-14"/>
          <w:sz w:val="22"/>
          <w:szCs w:val="22"/>
        </w:rPr>
        <w:t xml:space="preserve"> </w:t>
      </w:r>
      <w:r w:rsidRPr="00261537">
        <w:rPr>
          <w:rFonts w:ascii="Arial" w:hAnsi="Arial" w:cs="Arial"/>
          <w:color w:val="auto"/>
          <w:sz w:val="22"/>
          <w:szCs w:val="22"/>
        </w:rPr>
        <w:t>as</w:t>
      </w:r>
      <w:r w:rsidRPr="00261537">
        <w:rPr>
          <w:rFonts w:ascii="Arial" w:hAnsi="Arial" w:cs="Arial"/>
          <w:color w:val="auto"/>
          <w:spacing w:val="-14"/>
          <w:sz w:val="22"/>
          <w:szCs w:val="22"/>
        </w:rPr>
        <w:t xml:space="preserve"> </w:t>
      </w:r>
      <w:r w:rsidRPr="00261537">
        <w:rPr>
          <w:rFonts w:ascii="Arial" w:hAnsi="Arial" w:cs="Arial"/>
          <w:color w:val="auto"/>
          <w:sz w:val="22"/>
          <w:szCs w:val="22"/>
        </w:rPr>
        <w:t>encapsulated</w:t>
      </w:r>
      <w:r w:rsidRPr="00261537">
        <w:rPr>
          <w:rFonts w:ascii="Arial" w:hAnsi="Arial" w:cs="Arial"/>
          <w:color w:val="auto"/>
          <w:spacing w:val="-13"/>
          <w:sz w:val="22"/>
          <w:szCs w:val="22"/>
        </w:rPr>
        <w:t xml:space="preserve"> </w:t>
      </w:r>
      <w:r w:rsidRPr="00261537">
        <w:rPr>
          <w:rFonts w:ascii="Arial" w:hAnsi="Arial" w:cs="Arial"/>
          <w:color w:val="auto"/>
          <w:sz w:val="22"/>
          <w:szCs w:val="22"/>
        </w:rPr>
        <w:t>in</w:t>
      </w:r>
      <w:r w:rsidRPr="00261537">
        <w:rPr>
          <w:rFonts w:ascii="Arial" w:hAnsi="Arial" w:cs="Arial"/>
          <w:color w:val="auto"/>
          <w:spacing w:val="-14"/>
          <w:sz w:val="22"/>
          <w:szCs w:val="22"/>
        </w:rPr>
        <w:t xml:space="preserve"> </w:t>
      </w:r>
      <w:r w:rsidRPr="00261537">
        <w:rPr>
          <w:rFonts w:ascii="Arial" w:hAnsi="Arial" w:cs="Arial"/>
          <w:color w:val="auto"/>
          <w:sz w:val="22"/>
          <w:szCs w:val="22"/>
        </w:rPr>
        <w:t>the</w:t>
      </w:r>
      <w:r w:rsidRPr="00261537">
        <w:rPr>
          <w:rFonts w:ascii="Arial" w:hAnsi="Arial" w:cs="Arial"/>
          <w:color w:val="auto"/>
          <w:spacing w:val="-14"/>
          <w:sz w:val="22"/>
          <w:szCs w:val="22"/>
        </w:rPr>
        <w:t xml:space="preserve"> </w:t>
      </w:r>
      <w:r w:rsidRPr="00261537">
        <w:rPr>
          <w:rFonts w:ascii="Arial" w:hAnsi="Arial" w:cs="Arial"/>
          <w:color w:val="auto"/>
          <w:sz w:val="22"/>
          <w:szCs w:val="22"/>
        </w:rPr>
        <w:t>National</w:t>
      </w:r>
      <w:r w:rsidRPr="00261537">
        <w:rPr>
          <w:rFonts w:ascii="Arial" w:hAnsi="Arial" w:cs="Arial"/>
          <w:color w:val="auto"/>
          <w:spacing w:val="-15"/>
          <w:sz w:val="22"/>
          <w:szCs w:val="22"/>
        </w:rPr>
        <w:t xml:space="preserve"> </w:t>
      </w:r>
      <w:r w:rsidRPr="00261537">
        <w:rPr>
          <w:rFonts w:ascii="Arial" w:hAnsi="Arial" w:cs="Arial"/>
          <w:color w:val="auto"/>
          <w:sz w:val="22"/>
          <w:szCs w:val="22"/>
        </w:rPr>
        <w:t>Environmental</w:t>
      </w:r>
      <w:r w:rsidRPr="00261537">
        <w:rPr>
          <w:rFonts w:ascii="Arial" w:hAnsi="Arial" w:cs="Arial"/>
          <w:color w:val="auto"/>
          <w:spacing w:val="-15"/>
          <w:sz w:val="22"/>
          <w:szCs w:val="22"/>
        </w:rPr>
        <w:t xml:space="preserve"> </w:t>
      </w:r>
      <w:r w:rsidRPr="00261537">
        <w:rPr>
          <w:rFonts w:ascii="Arial" w:hAnsi="Arial" w:cs="Arial"/>
          <w:color w:val="auto"/>
          <w:sz w:val="22"/>
          <w:szCs w:val="22"/>
        </w:rPr>
        <w:t>Management</w:t>
      </w:r>
      <w:r w:rsidRPr="00261537">
        <w:rPr>
          <w:rFonts w:ascii="Arial" w:hAnsi="Arial" w:cs="Arial"/>
          <w:color w:val="auto"/>
          <w:spacing w:val="-12"/>
          <w:sz w:val="22"/>
          <w:szCs w:val="22"/>
        </w:rPr>
        <w:t xml:space="preserve"> </w:t>
      </w:r>
      <w:r w:rsidRPr="00261537">
        <w:rPr>
          <w:rFonts w:ascii="Arial" w:hAnsi="Arial" w:cs="Arial"/>
          <w:color w:val="auto"/>
          <w:sz w:val="22"/>
          <w:szCs w:val="22"/>
        </w:rPr>
        <w:t>Act</w:t>
      </w:r>
      <w:r w:rsidRPr="00261537">
        <w:rPr>
          <w:rFonts w:ascii="Arial" w:hAnsi="Arial" w:cs="Arial"/>
          <w:color w:val="auto"/>
          <w:spacing w:val="-13"/>
          <w:sz w:val="22"/>
          <w:szCs w:val="22"/>
        </w:rPr>
        <w:t xml:space="preserve"> </w:t>
      </w:r>
      <w:r w:rsidRPr="00261537">
        <w:rPr>
          <w:rFonts w:ascii="Arial" w:hAnsi="Arial" w:cs="Arial"/>
          <w:color w:val="auto"/>
          <w:sz w:val="22"/>
          <w:szCs w:val="22"/>
        </w:rPr>
        <w:t>107</w:t>
      </w:r>
      <w:r w:rsidRPr="00261537">
        <w:rPr>
          <w:rFonts w:ascii="Arial" w:hAnsi="Arial" w:cs="Arial"/>
          <w:color w:val="auto"/>
          <w:spacing w:val="-14"/>
          <w:sz w:val="22"/>
          <w:szCs w:val="22"/>
        </w:rPr>
        <w:t xml:space="preserve"> </w:t>
      </w:r>
      <w:r w:rsidRPr="00261537">
        <w:rPr>
          <w:rFonts w:ascii="Arial" w:hAnsi="Arial" w:cs="Arial"/>
          <w:color w:val="auto"/>
          <w:sz w:val="22"/>
          <w:szCs w:val="22"/>
        </w:rPr>
        <w:t>of</w:t>
      </w:r>
      <w:r w:rsidRPr="00261537">
        <w:rPr>
          <w:rFonts w:ascii="Arial" w:hAnsi="Arial" w:cs="Arial"/>
          <w:color w:val="auto"/>
          <w:spacing w:val="-13"/>
          <w:sz w:val="22"/>
          <w:szCs w:val="22"/>
        </w:rPr>
        <w:t xml:space="preserve"> </w:t>
      </w:r>
      <w:r w:rsidRPr="00261537">
        <w:rPr>
          <w:rFonts w:ascii="Arial" w:hAnsi="Arial" w:cs="Arial"/>
          <w:color w:val="auto"/>
          <w:sz w:val="22"/>
          <w:szCs w:val="22"/>
        </w:rPr>
        <w:t>1998</w:t>
      </w:r>
      <w:r w:rsidRPr="00261537">
        <w:rPr>
          <w:rFonts w:ascii="Arial" w:hAnsi="Arial" w:cs="Arial"/>
          <w:color w:val="auto"/>
          <w:spacing w:val="-58"/>
          <w:sz w:val="22"/>
          <w:szCs w:val="22"/>
        </w:rPr>
        <w:t xml:space="preserve"> </w:t>
      </w:r>
      <w:r w:rsidRPr="00261537">
        <w:rPr>
          <w:rFonts w:ascii="Arial" w:hAnsi="Arial" w:cs="Arial"/>
          <w:color w:val="auto"/>
          <w:sz w:val="22"/>
          <w:szCs w:val="22"/>
        </w:rPr>
        <w:t>should</w:t>
      </w:r>
      <w:r w:rsidRPr="00261537">
        <w:rPr>
          <w:rFonts w:ascii="Arial" w:hAnsi="Arial" w:cs="Arial"/>
          <w:color w:val="auto"/>
          <w:spacing w:val="-3"/>
          <w:sz w:val="22"/>
          <w:szCs w:val="22"/>
        </w:rPr>
        <w:t xml:space="preserve"> </w:t>
      </w:r>
      <w:r w:rsidRPr="00261537">
        <w:rPr>
          <w:rFonts w:ascii="Arial" w:hAnsi="Arial" w:cs="Arial"/>
          <w:color w:val="auto"/>
          <w:sz w:val="22"/>
          <w:szCs w:val="22"/>
        </w:rPr>
        <w:t>form</w:t>
      </w:r>
      <w:r w:rsidRPr="00261537">
        <w:rPr>
          <w:rFonts w:ascii="Arial" w:hAnsi="Arial" w:cs="Arial"/>
          <w:color w:val="auto"/>
          <w:spacing w:val="-1"/>
          <w:sz w:val="22"/>
          <w:szCs w:val="22"/>
        </w:rPr>
        <w:t xml:space="preserve"> </w:t>
      </w:r>
      <w:r w:rsidRPr="00261537">
        <w:rPr>
          <w:rFonts w:ascii="Arial" w:hAnsi="Arial" w:cs="Arial"/>
          <w:color w:val="auto"/>
          <w:sz w:val="22"/>
          <w:szCs w:val="22"/>
        </w:rPr>
        <w:t>the</w:t>
      </w:r>
      <w:r w:rsidRPr="00261537">
        <w:rPr>
          <w:rFonts w:ascii="Arial" w:hAnsi="Arial" w:cs="Arial"/>
          <w:color w:val="auto"/>
          <w:spacing w:val="-2"/>
          <w:sz w:val="22"/>
          <w:szCs w:val="22"/>
        </w:rPr>
        <w:t xml:space="preserve"> </w:t>
      </w:r>
      <w:r w:rsidRPr="00261537">
        <w:rPr>
          <w:rFonts w:ascii="Arial" w:hAnsi="Arial" w:cs="Arial"/>
          <w:color w:val="auto"/>
          <w:sz w:val="22"/>
          <w:szCs w:val="22"/>
        </w:rPr>
        <w:t>basis</w:t>
      </w:r>
      <w:r w:rsidRPr="00261537">
        <w:rPr>
          <w:rFonts w:ascii="Arial" w:hAnsi="Arial" w:cs="Arial"/>
          <w:color w:val="auto"/>
          <w:spacing w:val="-2"/>
          <w:sz w:val="22"/>
          <w:szCs w:val="22"/>
        </w:rPr>
        <w:t xml:space="preserve"> </w:t>
      </w:r>
      <w:r w:rsidRPr="00261537">
        <w:rPr>
          <w:rFonts w:ascii="Arial" w:hAnsi="Arial" w:cs="Arial"/>
          <w:color w:val="auto"/>
          <w:sz w:val="22"/>
          <w:szCs w:val="22"/>
        </w:rPr>
        <w:t>for</w:t>
      </w:r>
      <w:r w:rsidRPr="00261537">
        <w:rPr>
          <w:rFonts w:ascii="Arial" w:hAnsi="Arial" w:cs="Arial"/>
          <w:color w:val="auto"/>
          <w:spacing w:val="-1"/>
          <w:sz w:val="22"/>
          <w:szCs w:val="22"/>
        </w:rPr>
        <w:t xml:space="preserve"> </w:t>
      </w:r>
      <w:r w:rsidRPr="00261537">
        <w:rPr>
          <w:rFonts w:ascii="Arial" w:hAnsi="Arial" w:cs="Arial"/>
          <w:color w:val="auto"/>
          <w:sz w:val="22"/>
          <w:szCs w:val="22"/>
        </w:rPr>
        <w:t>planning</w:t>
      </w:r>
      <w:r w:rsidRPr="00261537">
        <w:rPr>
          <w:rFonts w:ascii="Arial" w:hAnsi="Arial" w:cs="Arial"/>
          <w:color w:val="auto"/>
          <w:spacing w:val="2"/>
          <w:sz w:val="22"/>
          <w:szCs w:val="22"/>
        </w:rPr>
        <w:t xml:space="preserve"> </w:t>
      </w:r>
      <w:r w:rsidRPr="00261537">
        <w:rPr>
          <w:rFonts w:ascii="Arial" w:hAnsi="Arial" w:cs="Arial"/>
          <w:color w:val="auto"/>
          <w:sz w:val="22"/>
          <w:szCs w:val="22"/>
        </w:rPr>
        <w:t>and</w:t>
      </w:r>
      <w:r w:rsidRPr="00261537">
        <w:rPr>
          <w:rFonts w:ascii="Arial" w:hAnsi="Arial" w:cs="Arial"/>
          <w:color w:val="auto"/>
          <w:spacing w:val="-2"/>
          <w:sz w:val="22"/>
          <w:szCs w:val="22"/>
        </w:rPr>
        <w:t xml:space="preserve"> </w:t>
      </w:r>
      <w:r w:rsidRPr="00261537">
        <w:rPr>
          <w:rFonts w:ascii="Arial" w:hAnsi="Arial" w:cs="Arial"/>
          <w:color w:val="auto"/>
          <w:sz w:val="22"/>
          <w:szCs w:val="22"/>
        </w:rPr>
        <w:t>development:</w:t>
      </w:r>
    </w:p>
    <w:p w14:paraId="44FB1188" w14:textId="77777777" w:rsidR="00236FAB" w:rsidRPr="00261537" w:rsidRDefault="00236FAB" w:rsidP="00261537">
      <w:pPr>
        <w:spacing w:line="240" w:lineRule="auto"/>
        <w:rPr>
          <w:rFonts w:ascii="Arial" w:hAnsi="Arial" w:cs="Arial"/>
          <w:sz w:val="22"/>
          <w:szCs w:val="22"/>
        </w:rPr>
      </w:pPr>
    </w:p>
    <w:p w14:paraId="218D2BE9" w14:textId="77777777"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Environmental</w:t>
      </w:r>
      <w:r w:rsidRPr="00E514D5">
        <w:rPr>
          <w:rFonts w:ascii="Arial" w:hAnsi="Arial" w:cs="Arial"/>
          <w:i/>
          <w:iCs/>
          <w:sz w:val="22"/>
          <w:szCs w:val="22"/>
        </w:rPr>
        <w:t xml:space="preserve"> </w:t>
      </w:r>
      <w:r w:rsidRPr="00261537">
        <w:rPr>
          <w:rFonts w:ascii="Arial" w:hAnsi="Arial" w:cs="Arial"/>
          <w:i/>
          <w:iCs/>
          <w:sz w:val="22"/>
          <w:szCs w:val="22"/>
        </w:rPr>
        <w:t>management</w:t>
      </w:r>
      <w:r w:rsidRPr="00E514D5">
        <w:rPr>
          <w:rFonts w:ascii="Arial" w:hAnsi="Arial" w:cs="Arial"/>
          <w:i/>
          <w:iCs/>
          <w:sz w:val="22"/>
          <w:szCs w:val="22"/>
        </w:rPr>
        <w:t xml:space="preserve"> </w:t>
      </w:r>
      <w:r w:rsidRPr="00261537">
        <w:rPr>
          <w:rFonts w:ascii="Arial" w:hAnsi="Arial" w:cs="Arial"/>
          <w:i/>
          <w:iCs/>
          <w:sz w:val="22"/>
          <w:szCs w:val="22"/>
        </w:rPr>
        <w:t>must</w:t>
      </w:r>
      <w:r w:rsidRPr="00E514D5">
        <w:rPr>
          <w:rFonts w:ascii="Arial" w:hAnsi="Arial" w:cs="Arial"/>
          <w:i/>
          <w:iCs/>
          <w:sz w:val="22"/>
          <w:szCs w:val="22"/>
        </w:rPr>
        <w:t xml:space="preserve"> </w:t>
      </w:r>
      <w:r w:rsidRPr="00261537">
        <w:rPr>
          <w:rFonts w:ascii="Arial" w:hAnsi="Arial" w:cs="Arial"/>
          <w:i/>
          <w:iCs/>
          <w:sz w:val="22"/>
          <w:szCs w:val="22"/>
        </w:rPr>
        <w:t>place</w:t>
      </w:r>
      <w:r w:rsidRPr="00E514D5">
        <w:rPr>
          <w:rFonts w:ascii="Arial" w:hAnsi="Arial" w:cs="Arial"/>
          <w:i/>
          <w:iCs/>
          <w:sz w:val="22"/>
          <w:szCs w:val="22"/>
        </w:rPr>
        <w:t xml:space="preserve"> </w:t>
      </w:r>
      <w:r w:rsidRPr="00261537">
        <w:rPr>
          <w:rFonts w:ascii="Arial" w:hAnsi="Arial" w:cs="Arial"/>
          <w:i/>
          <w:iCs/>
          <w:sz w:val="22"/>
          <w:szCs w:val="22"/>
        </w:rPr>
        <w:t>people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their</w:t>
      </w:r>
      <w:r w:rsidRPr="00E514D5">
        <w:rPr>
          <w:rFonts w:ascii="Arial" w:hAnsi="Arial" w:cs="Arial"/>
          <w:i/>
          <w:iCs/>
          <w:sz w:val="22"/>
          <w:szCs w:val="22"/>
        </w:rPr>
        <w:t xml:space="preserve"> </w:t>
      </w:r>
      <w:r w:rsidRPr="00261537">
        <w:rPr>
          <w:rFonts w:ascii="Arial" w:hAnsi="Arial" w:cs="Arial"/>
          <w:i/>
          <w:iCs/>
          <w:sz w:val="22"/>
          <w:szCs w:val="22"/>
        </w:rPr>
        <w:t>needs</w:t>
      </w:r>
      <w:r w:rsidRPr="00E514D5">
        <w:rPr>
          <w:rFonts w:ascii="Arial" w:hAnsi="Arial" w:cs="Arial"/>
          <w:i/>
          <w:iCs/>
          <w:sz w:val="22"/>
          <w:szCs w:val="22"/>
        </w:rPr>
        <w:t xml:space="preserve"> </w:t>
      </w:r>
      <w:r w:rsidRPr="00261537">
        <w:rPr>
          <w:rFonts w:ascii="Arial" w:hAnsi="Arial" w:cs="Arial"/>
          <w:i/>
          <w:iCs/>
          <w:sz w:val="22"/>
          <w:szCs w:val="22"/>
        </w:rPr>
        <w:t>at</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forefront</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its</w:t>
      </w:r>
      <w:r w:rsidRPr="00E514D5">
        <w:rPr>
          <w:rFonts w:ascii="Arial" w:hAnsi="Arial" w:cs="Arial"/>
          <w:i/>
          <w:iCs/>
          <w:sz w:val="22"/>
          <w:szCs w:val="22"/>
        </w:rPr>
        <w:t xml:space="preserve"> </w:t>
      </w:r>
      <w:r w:rsidRPr="00261537">
        <w:rPr>
          <w:rFonts w:ascii="Arial" w:hAnsi="Arial" w:cs="Arial"/>
          <w:i/>
          <w:iCs/>
          <w:sz w:val="22"/>
          <w:szCs w:val="22"/>
        </w:rPr>
        <w:t>concern,</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serve</w:t>
      </w:r>
      <w:r w:rsidRPr="00E514D5">
        <w:rPr>
          <w:rFonts w:ascii="Arial" w:hAnsi="Arial" w:cs="Arial"/>
          <w:i/>
          <w:iCs/>
          <w:sz w:val="22"/>
          <w:szCs w:val="22"/>
        </w:rPr>
        <w:t xml:space="preserve"> </w:t>
      </w:r>
      <w:r w:rsidRPr="00261537">
        <w:rPr>
          <w:rFonts w:ascii="Arial" w:hAnsi="Arial" w:cs="Arial"/>
          <w:i/>
          <w:iCs/>
          <w:sz w:val="22"/>
          <w:szCs w:val="22"/>
        </w:rPr>
        <w:t>their</w:t>
      </w:r>
      <w:r w:rsidRPr="00E514D5">
        <w:rPr>
          <w:rFonts w:ascii="Arial" w:hAnsi="Arial" w:cs="Arial"/>
          <w:i/>
          <w:iCs/>
          <w:sz w:val="22"/>
          <w:szCs w:val="22"/>
        </w:rPr>
        <w:t xml:space="preserve"> </w:t>
      </w:r>
      <w:r w:rsidRPr="00261537">
        <w:rPr>
          <w:rFonts w:ascii="Arial" w:hAnsi="Arial" w:cs="Arial"/>
          <w:i/>
          <w:iCs/>
          <w:sz w:val="22"/>
          <w:szCs w:val="22"/>
        </w:rPr>
        <w:t>physical, psychological,</w:t>
      </w:r>
      <w:r w:rsidRPr="00E514D5">
        <w:rPr>
          <w:rFonts w:ascii="Arial" w:hAnsi="Arial" w:cs="Arial"/>
          <w:i/>
          <w:iCs/>
          <w:sz w:val="22"/>
          <w:szCs w:val="22"/>
        </w:rPr>
        <w:t xml:space="preserve"> </w:t>
      </w:r>
      <w:r w:rsidRPr="00261537">
        <w:rPr>
          <w:rFonts w:ascii="Arial" w:hAnsi="Arial" w:cs="Arial"/>
          <w:i/>
          <w:iCs/>
          <w:sz w:val="22"/>
          <w:szCs w:val="22"/>
        </w:rPr>
        <w:t>developmental,</w:t>
      </w:r>
      <w:r w:rsidRPr="00E514D5">
        <w:rPr>
          <w:rFonts w:ascii="Arial" w:hAnsi="Arial" w:cs="Arial"/>
          <w:i/>
          <w:iCs/>
          <w:sz w:val="22"/>
          <w:szCs w:val="22"/>
        </w:rPr>
        <w:t xml:space="preserve"> </w:t>
      </w:r>
      <w:r w:rsidRPr="00261537">
        <w:rPr>
          <w:rFonts w:ascii="Arial" w:hAnsi="Arial" w:cs="Arial"/>
          <w:i/>
          <w:iCs/>
          <w:sz w:val="22"/>
          <w:szCs w:val="22"/>
        </w:rPr>
        <w:t>cultural</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social</w:t>
      </w:r>
      <w:r w:rsidRPr="00E514D5">
        <w:rPr>
          <w:rFonts w:ascii="Arial" w:hAnsi="Arial" w:cs="Arial"/>
          <w:i/>
          <w:iCs/>
          <w:sz w:val="22"/>
          <w:szCs w:val="22"/>
        </w:rPr>
        <w:t xml:space="preserve"> </w:t>
      </w:r>
      <w:r w:rsidRPr="00261537">
        <w:rPr>
          <w:rFonts w:ascii="Arial" w:hAnsi="Arial" w:cs="Arial"/>
          <w:i/>
          <w:iCs/>
          <w:sz w:val="22"/>
          <w:szCs w:val="22"/>
        </w:rPr>
        <w:t>interests</w:t>
      </w:r>
      <w:r w:rsidRPr="00E514D5">
        <w:rPr>
          <w:rFonts w:ascii="Arial" w:hAnsi="Arial" w:cs="Arial"/>
          <w:i/>
          <w:iCs/>
          <w:sz w:val="22"/>
          <w:szCs w:val="22"/>
        </w:rPr>
        <w:t xml:space="preserve"> </w:t>
      </w:r>
      <w:r w:rsidRPr="00261537">
        <w:rPr>
          <w:rFonts w:ascii="Arial" w:hAnsi="Arial" w:cs="Arial"/>
          <w:i/>
          <w:iCs/>
          <w:sz w:val="22"/>
          <w:szCs w:val="22"/>
        </w:rPr>
        <w:t>equitably.</w:t>
      </w:r>
    </w:p>
    <w:p w14:paraId="3FDA3F72"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32C0BBED" w14:textId="77777777"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Development</w:t>
      </w:r>
      <w:r w:rsidRPr="00E514D5">
        <w:rPr>
          <w:rFonts w:ascii="Arial" w:hAnsi="Arial" w:cs="Arial"/>
          <w:i/>
          <w:iCs/>
          <w:sz w:val="22"/>
          <w:szCs w:val="22"/>
        </w:rPr>
        <w:t xml:space="preserve"> </w:t>
      </w:r>
      <w:r w:rsidRPr="00261537">
        <w:rPr>
          <w:rFonts w:ascii="Arial" w:hAnsi="Arial" w:cs="Arial"/>
          <w:i/>
          <w:iCs/>
          <w:sz w:val="22"/>
          <w:szCs w:val="22"/>
        </w:rPr>
        <w:t>must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socially,</w:t>
      </w:r>
      <w:r w:rsidRPr="00E514D5">
        <w:rPr>
          <w:rFonts w:ascii="Arial" w:hAnsi="Arial" w:cs="Arial"/>
          <w:i/>
          <w:iCs/>
          <w:sz w:val="22"/>
          <w:szCs w:val="22"/>
        </w:rPr>
        <w:t xml:space="preserve"> </w:t>
      </w:r>
      <w:r w:rsidRPr="00261537">
        <w:rPr>
          <w:rFonts w:ascii="Arial" w:hAnsi="Arial" w:cs="Arial"/>
          <w:i/>
          <w:iCs/>
          <w:sz w:val="22"/>
          <w:szCs w:val="22"/>
        </w:rPr>
        <w:t>environmentally</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economically</w:t>
      </w:r>
      <w:r w:rsidRPr="00E514D5">
        <w:rPr>
          <w:rFonts w:ascii="Arial" w:hAnsi="Arial" w:cs="Arial"/>
          <w:i/>
          <w:iCs/>
          <w:sz w:val="22"/>
          <w:szCs w:val="22"/>
        </w:rPr>
        <w:t xml:space="preserve"> </w:t>
      </w:r>
      <w:r w:rsidRPr="00261537">
        <w:rPr>
          <w:rFonts w:ascii="Arial" w:hAnsi="Arial" w:cs="Arial"/>
          <w:i/>
          <w:iCs/>
          <w:sz w:val="22"/>
          <w:szCs w:val="22"/>
        </w:rPr>
        <w:t>sustainable.</w:t>
      </w:r>
      <w:r w:rsidRPr="00E514D5">
        <w:rPr>
          <w:rFonts w:ascii="Arial" w:hAnsi="Arial" w:cs="Arial"/>
          <w:i/>
          <w:iCs/>
          <w:sz w:val="22"/>
          <w:szCs w:val="22"/>
        </w:rPr>
        <w:t xml:space="preserve"> </w:t>
      </w:r>
      <w:r w:rsidRPr="00261537">
        <w:rPr>
          <w:rFonts w:ascii="Arial" w:hAnsi="Arial" w:cs="Arial"/>
          <w:i/>
          <w:iCs/>
          <w:sz w:val="22"/>
          <w:szCs w:val="22"/>
        </w:rPr>
        <w:t>Sustainable</w:t>
      </w:r>
      <w:r w:rsidRPr="00E514D5">
        <w:rPr>
          <w:rFonts w:ascii="Arial" w:hAnsi="Arial" w:cs="Arial"/>
          <w:i/>
          <w:iCs/>
          <w:sz w:val="22"/>
          <w:szCs w:val="22"/>
        </w:rPr>
        <w:t xml:space="preserve"> </w:t>
      </w:r>
      <w:r w:rsidRPr="00261537">
        <w:rPr>
          <w:rFonts w:ascii="Arial" w:hAnsi="Arial" w:cs="Arial"/>
          <w:i/>
          <w:iCs/>
          <w:sz w:val="22"/>
          <w:szCs w:val="22"/>
        </w:rPr>
        <w:t>development</w:t>
      </w:r>
      <w:r w:rsidRPr="00E514D5">
        <w:rPr>
          <w:rFonts w:ascii="Arial" w:hAnsi="Arial" w:cs="Arial"/>
          <w:i/>
          <w:iCs/>
          <w:sz w:val="22"/>
          <w:szCs w:val="22"/>
        </w:rPr>
        <w:t xml:space="preserve"> </w:t>
      </w:r>
      <w:r w:rsidRPr="00261537">
        <w:rPr>
          <w:rFonts w:ascii="Arial" w:hAnsi="Arial" w:cs="Arial"/>
          <w:i/>
          <w:iCs/>
          <w:sz w:val="22"/>
          <w:szCs w:val="22"/>
        </w:rPr>
        <w:t>requires the consideration</w:t>
      </w:r>
      <w:r w:rsidRPr="00E514D5">
        <w:rPr>
          <w:rFonts w:ascii="Arial" w:hAnsi="Arial" w:cs="Arial"/>
          <w:i/>
          <w:iCs/>
          <w:sz w:val="22"/>
          <w:szCs w:val="22"/>
        </w:rPr>
        <w:t xml:space="preserve"> </w:t>
      </w:r>
      <w:r w:rsidRPr="00261537">
        <w:rPr>
          <w:rFonts w:ascii="Arial" w:hAnsi="Arial" w:cs="Arial"/>
          <w:i/>
          <w:iCs/>
          <w:sz w:val="22"/>
          <w:szCs w:val="22"/>
        </w:rPr>
        <w:t>of all</w:t>
      </w:r>
      <w:r w:rsidRPr="00E514D5">
        <w:rPr>
          <w:rFonts w:ascii="Arial" w:hAnsi="Arial" w:cs="Arial"/>
          <w:i/>
          <w:iCs/>
          <w:sz w:val="22"/>
          <w:szCs w:val="22"/>
        </w:rPr>
        <w:t xml:space="preserve"> </w:t>
      </w:r>
      <w:r w:rsidRPr="00261537">
        <w:rPr>
          <w:rFonts w:ascii="Arial" w:hAnsi="Arial" w:cs="Arial"/>
          <w:i/>
          <w:iCs/>
          <w:sz w:val="22"/>
          <w:szCs w:val="22"/>
        </w:rPr>
        <w:t>relevant</w:t>
      </w:r>
      <w:r w:rsidRPr="00E514D5">
        <w:rPr>
          <w:rFonts w:ascii="Arial" w:hAnsi="Arial" w:cs="Arial"/>
          <w:i/>
          <w:iCs/>
          <w:sz w:val="22"/>
          <w:szCs w:val="22"/>
        </w:rPr>
        <w:t xml:space="preserve"> </w:t>
      </w:r>
      <w:r w:rsidRPr="00261537">
        <w:rPr>
          <w:rFonts w:ascii="Arial" w:hAnsi="Arial" w:cs="Arial"/>
          <w:i/>
          <w:iCs/>
          <w:sz w:val="22"/>
          <w:szCs w:val="22"/>
        </w:rPr>
        <w:t>factors</w:t>
      </w:r>
      <w:r w:rsidRPr="00E514D5">
        <w:rPr>
          <w:rFonts w:ascii="Arial" w:hAnsi="Arial" w:cs="Arial"/>
          <w:i/>
          <w:iCs/>
          <w:sz w:val="22"/>
          <w:szCs w:val="22"/>
        </w:rPr>
        <w:t xml:space="preserve"> </w:t>
      </w:r>
      <w:r w:rsidRPr="00261537">
        <w:rPr>
          <w:rFonts w:ascii="Arial" w:hAnsi="Arial" w:cs="Arial"/>
          <w:i/>
          <w:iCs/>
          <w:sz w:val="22"/>
          <w:szCs w:val="22"/>
        </w:rPr>
        <w:t>including</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following:</w:t>
      </w:r>
    </w:p>
    <w:p w14:paraId="26F63FD3"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4FFB5B7E" w14:textId="77777777"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disturbance</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ecosystems</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loss</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biological</w:t>
      </w:r>
      <w:r w:rsidRPr="00E514D5">
        <w:rPr>
          <w:rFonts w:ascii="Arial" w:hAnsi="Arial" w:cs="Arial"/>
          <w:i/>
          <w:iCs/>
          <w:sz w:val="22"/>
          <w:szCs w:val="22"/>
        </w:rPr>
        <w:t xml:space="preserve"> </w:t>
      </w:r>
      <w:r w:rsidRPr="00261537">
        <w:rPr>
          <w:rFonts w:ascii="Arial" w:hAnsi="Arial" w:cs="Arial"/>
          <w:i/>
          <w:iCs/>
          <w:sz w:val="22"/>
          <w:szCs w:val="22"/>
        </w:rPr>
        <w:t>diversity</w:t>
      </w:r>
      <w:r w:rsidRPr="00E514D5">
        <w:rPr>
          <w:rFonts w:ascii="Arial" w:hAnsi="Arial" w:cs="Arial"/>
          <w:i/>
          <w:iCs/>
          <w:sz w:val="22"/>
          <w:szCs w:val="22"/>
        </w:rPr>
        <w:t xml:space="preserve"> </w:t>
      </w:r>
      <w:r w:rsidRPr="00261537">
        <w:rPr>
          <w:rFonts w:ascii="Arial" w:hAnsi="Arial" w:cs="Arial"/>
          <w:i/>
          <w:iCs/>
          <w:sz w:val="22"/>
          <w:szCs w:val="22"/>
        </w:rPr>
        <w:t>are</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or,</w:t>
      </w:r>
      <w:r w:rsidRPr="00E514D5">
        <w:rPr>
          <w:rFonts w:ascii="Arial" w:hAnsi="Arial" w:cs="Arial"/>
          <w:i/>
          <w:iCs/>
          <w:sz w:val="22"/>
          <w:szCs w:val="22"/>
        </w:rPr>
        <w:t xml:space="preserve"> </w:t>
      </w:r>
      <w:r w:rsidRPr="00261537">
        <w:rPr>
          <w:rFonts w:ascii="Arial" w:hAnsi="Arial" w:cs="Arial"/>
          <w:i/>
          <w:iCs/>
          <w:sz w:val="22"/>
          <w:szCs w:val="22"/>
        </w:rPr>
        <w:t>where</w:t>
      </w:r>
      <w:r w:rsidRPr="00E514D5">
        <w:rPr>
          <w:rFonts w:ascii="Arial" w:hAnsi="Arial" w:cs="Arial"/>
          <w:i/>
          <w:iCs/>
          <w:sz w:val="22"/>
          <w:szCs w:val="22"/>
        </w:rPr>
        <w:t xml:space="preserve"> </w:t>
      </w:r>
      <w:r w:rsidRPr="00261537">
        <w:rPr>
          <w:rFonts w:ascii="Arial" w:hAnsi="Arial" w:cs="Arial"/>
          <w:i/>
          <w:iCs/>
          <w:sz w:val="22"/>
          <w:szCs w:val="22"/>
        </w:rPr>
        <w:t>they</w:t>
      </w:r>
      <w:r w:rsidRPr="00E514D5">
        <w:rPr>
          <w:rFonts w:ascii="Arial" w:hAnsi="Arial" w:cs="Arial"/>
          <w:i/>
          <w:iCs/>
          <w:sz w:val="22"/>
          <w:szCs w:val="22"/>
        </w:rPr>
        <w:t xml:space="preserve"> </w:t>
      </w:r>
      <w:r w:rsidRPr="00261537">
        <w:rPr>
          <w:rFonts w:ascii="Arial" w:hAnsi="Arial" w:cs="Arial"/>
          <w:i/>
          <w:iCs/>
          <w:sz w:val="22"/>
          <w:szCs w:val="22"/>
        </w:rPr>
        <w:t>cannot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altogether</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are</w:t>
      </w:r>
      <w:r w:rsidRPr="00E514D5">
        <w:rPr>
          <w:rFonts w:ascii="Arial" w:hAnsi="Arial" w:cs="Arial"/>
          <w:i/>
          <w:iCs/>
          <w:sz w:val="22"/>
          <w:szCs w:val="22"/>
        </w:rPr>
        <w:t xml:space="preserve"> </w:t>
      </w:r>
      <w:r w:rsidRPr="00261537">
        <w:rPr>
          <w:rFonts w:ascii="Arial" w:hAnsi="Arial" w:cs="Arial"/>
          <w:i/>
          <w:iCs/>
          <w:sz w:val="22"/>
          <w:szCs w:val="22"/>
        </w:rPr>
        <w:t>minimised</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remedied;</w:t>
      </w:r>
    </w:p>
    <w:p w14:paraId="623EFEF3" w14:textId="2AEDDF8F" w:rsidR="0090661F" w:rsidRPr="00261537" w:rsidRDefault="0090661F"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1CC6B754" w14:textId="77777777" w:rsidR="00261537"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pollution</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degradation</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environment</w:t>
      </w:r>
      <w:r w:rsidRPr="00E514D5">
        <w:rPr>
          <w:rFonts w:ascii="Arial" w:hAnsi="Arial" w:cs="Arial"/>
          <w:i/>
          <w:iCs/>
          <w:sz w:val="22"/>
          <w:szCs w:val="22"/>
        </w:rPr>
        <w:t xml:space="preserve"> </w:t>
      </w:r>
      <w:r w:rsidRPr="00261537">
        <w:rPr>
          <w:rFonts w:ascii="Arial" w:hAnsi="Arial" w:cs="Arial"/>
          <w:i/>
          <w:iCs/>
          <w:sz w:val="22"/>
          <w:szCs w:val="22"/>
        </w:rPr>
        <w:t>are</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or,</w:t>
      </w:r>
      <w:r w:rsidRPr="00E514D5">
        <w:rPr>
          <w:rFonts w:ascii="Arial" w:hAnsi="Arial" w:cs="Arial"/>
          <w:i/>
          <w:iCs/>
          <w:sz w:val="22"/>
          <w:szCs w:val="22"/>
        </w:rPr>
        <w:t xml:space="preserve"> </w:t>
      </w:r>
      <w:r w:rsidRPr="00261537">
        <w:rPr>
          <w:rFonts w:ascii="Arial" w:hAnsi="Arial" w:cs="Arial"/>
          <w:i/>
          <w:iCs/>
          <w:sz w:val="22"/>
          <w:szCs w:val="22"/>
        </w:rPr>
        <w:t>where</w:t>
      </w:r>
      <w:r w:rsidRPr="00E514D5">
        <w:rPr>
          <w:rFonts w:ascii="Arial" w:hAnsi="Arial" w:cs="Arial"/>
          <w:i/>
          <w:iCs/>
          <w:sz w:val="22"/>
          <w:szCs w:val="22"/>
        </w:rPr>
        <w:t xml:space="preserve"> </w:t>
      </w:r>
      <w:r w:rsidRPr="00261537">
        <w:rPr>
          <w:rFonts w:ascii="Arial" w:hAnsi="Arial" w:cs="Arial"/>
          <w:i/>
          <w:iCs/>
          <w:sz w:val="22"/>
          <w:szCs w:val="22"/>
        </w:rPr>
        <w:t>they</w:t>
      </w:r>
      <w:r w:rsidRPr="00E514D5">
        <w:rPr>
          <w:rFonts w:ascii="Arial" w:hAnsi="Arial" w:cs="Arial"/>
          <w:i/>
          <w:iCs/>
          <w:sz w:val="22"/>
          <w:szCs w:val="22"/>
        </w:rPr>
        <w:t xml:space="preserve"> </w:t>
      </w:r>
      <w:r w:rsidRPr="00261537">
        <w:rPr>
          <w:rFonts w:ascii="Arial" w:hAnsi="Arial" w:cs="Arial"/>
          <w:i/>
          <w:iCs/>
          <w:sz w:val="22"/>
          <w:szCs w:val="22"/>
        </w:rPr>
        <w:t>cannot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altogether</w:t>
      </w:r>
      <w:r w:rsidRPr="00E514D5">
        <w:rPr>
          <w:rFonts w:ascii="Arial" w:hAnsi="Arial" w:cs="Arial"/>
          <w:i/>
          <w:iCs/>
          <w:sz w:val="22"/>
          <w:szCs w:val="22"/>
        </w:rPr>
        <w:t xml:space="preserve"> </w:t>
      </w:r>
      <w:r w:rsidRPr="00261537">
        <w:rPr>
          <w:rFonts w:ascii="Arial" w:hAnsi="Arial" w:cs="Arial"/>
          <w:i/>
          <w:iCs/>
          <w:sz w:val="22"/>
          <w:szCs w:val="22"/>
        </w:rPr>
        <w:t>avoided, are</w:t>
      </w:r>
      <w:r w:rsidRPr="00E514D5">
        <w:rPr>
          <w:rFonts w:ascii="Arial" w:hAnsi="Arial" w:cs="Arial"/>
          <w:i/>
          <w:iCs/>
          <w:sz w:val="22"/>
          <w:szCs w:val="22"/>
        </w:rPr>
        <w:t xml:space="preserve"> </w:t>
      </w:r>
      <w:r w:rsidRPr="00261537">
        <w:rPr>
          <w:rFonts w:ascii="Arial" w:hAnsi="Arial" w:cs="Arial"/>
          <w:i/>
          <w:iCs/>
          <w:sz w:val="22"/>
          <w:szCs w:val="22"/>
        </w:rPr>
        <w:t>minimised</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remedied;</w:t>
      </w:r>
    </w:p>
    <w:p w14:paraId="0E73D089" w14:textId="77777777" w:rsidR="00261537" w:rsidRPr="00261537" w:rsidRDefault="00261537"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43DCF10C" w14:textId="4C2E10C4"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disturbance</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landscapes</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sites</w:t>
      </w:r>
      <w:r w:rsidRPr="00E514D5">
        <w:rPr>
          <w:rFonts w:ascii="Arial" w:hAnsi="Arial" w:cs="Arial"/>
          <w:i/>
          <w:iCs/>
          <w:sz w:val="22"/>
          <w:szCs w:val="22"/>
        </w:rPr>
        <w:t xml:space="preserve"> </w:t>
      </w: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constitute</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nation’s</w:t>
      </w:r>
      <w:r w:rsidRPr="00E514D5">
        <w:rPr>
          <w:rFonts w:ascii="Arial" w:hAnsi="Arial" w:cs="Arial"/>
          <w:i/>
          <w:iCs/>
          <w:sz w:val="22"/>
          <w:szCs w:val="22"/>
        </w:rPr>
        <w:t xml:space="preserve"> </w:t>
      </w:r>
      <w:r w:rsidRPr="00261537">
        <w:rPr>
          <w:rFonts w:ascii="Arial" w:hAnsi="Arial" w:cs="Arial"/>
          <w:i/>
          <w:iCs/>
          <w:sz w:val="22"/>
          <w:szCs w:val="22"/>
        </w:rPr>
        <w:t>cultural</w:t>
      </w:r>
      <w:r w:rsidRPr="00E514D5">
        <w:rPr>
          <w:rFonts w:ascii="Arial" w:hAnsi="Arial" w:cs="Arial"/>
          <w:i/>
          <w:iCs/>
          <w:sz w:val="22"/>
          <w:szCs w:val="22"/>
        </w:rPr>
        <w:t xml:space="preserve"> </w:t>
      </w:r>
      <w:r w:rsidRPr="00261537">
        <w:rPr>
          <w:rFonts w:ascii="Arial" w:hAnsi="Arial" w:cs="Arial"/>
          <w:i/>
          <w:iCs/>
          <w:sz w:val="22"/>
          <w:szCs w:val="22"/>
        </w:rPr>
        <w:t>heritage</w:t>
      </w:r>
      <w:r w:rsidRPr="00E514D5">
        <w:rPr>
          <w:rFonts w:ascii="Arial" w:hAnsi="Arial" w:cs="Arial"/>
          <w:i/>
          <w:iCs/>
          <w:sz w:val="22"/>
          <w:szCs w:val="22"/>
        </w:rPr>
        <w:t xml:space="preserve"> </w:t>
      </w:r>
      <w:r w:rsidRPr="00261537">
        <w:rPr>
          <w:rFonts w:ascii="Arial" w:hAnsi="Arial" w:cs="Arial"/>
          <w:i/>
          <w:iCs/>
          <w:sz w:val="22"/>
          <w:szCs w:val="22"/>
        </w:rPr>
        <w:t>is</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or</w:t>
      </w:r>
      <w:r w:rsidRPr="00E514D5">
        <w:rPr>
          <w:rFonts w:ascii="Arial" w:hAnsi="Arial" w:cs="Arial"/>
          <w:i/>
          <w:iCs/>
          <w:sz w:val="22"/>
          <w:szCs w:val="22"/>
        </w:rPr>
        <w:t xml:space="preserve"> </w:t>
      </w:r>
      <w:r w:rsidRPr="00261537">
        <w:rPr>
          <w:rFonts w:ascii="Arial" w:hAnsi="Arial" w:cs="Arial"/>
          <w:i/>
          <w:iCs/>
          <w:sz w:val="22"/>
          <w:szCs w:val="22"/>
        </w:rPr>
        <w:t>where</w:t>
      </w:r>
      <w:r w:rsidRPr="00E514D5">
        <w:rPr>
          <w:rFonts w:ascii="Arial" w:hAnsi="Arial" w:cs="Arial"/>
          <w:i/>
          <w:iCs/>
          <w:sz w:val="22"/>
          <w:szCs w:val="22"/>
        </w:rPr>
        <w:t xml:space="preserve"> </w:t>
      </w:r>
      <w:r w:rsidRPr="00261537">
        <w:rPr>
          <w:rFonts w:ascii="Arial" w:hAnsi="Arial" w:cs="Arial"/>
          <w:i/>
          <w:iCs/>
          <w:sz w:val="22"/>
          <w:szCs w:val="22"/>
        </w:rPr>
        <w:t>it</w:t>
      </w:r>
      <w:r w:rsidRPr="00E514D5">
        <w:rPr>
          <w:rFonts w:ascii="Arial" w:hAnsi="Arial" w:cs="Arial"/>
          <w:i/>
          <w:iCs/>
          <w:sz w:val="22"/>
          <w:szCs w:val="22"/>
        </w:rPr>
        <w:t xml:space="preserve"> </w:t>
      </w:r>
      <w:r w:rsidRPr="00261537">
        <w:rPr>
          <w:rFonts w:ascii="Arial" w:hAnsi="Arial" w:cs="Arial"/>
          <w:i/>
          <w:iCs/>
          <w:sz w:val="22"/>
          <w:szCs w:val="22"/>
        </w:rPr>
        <w:t>cannot</w:t>
      </w:r>
      <w:r w:rsidRPr="00E514D5">
        <w:rPr>
          <w:rFonts w:ascii="Arial" w:hAnsi="Arial" w:cs="Arial"/>
          <w:i/>
          <w:iCs/>
          <w:sz w:val="22"/>
          <w:szCs w:val="22"/>
        </w:rPr>
        <w:t xml:space="preserve"> </w:t>
      </w:r>
      <w:r w:rsidRPr="00261537">
        <w:rPr>
          <w:rFonts w:ascii="Arial" w:hAnsi="Arial" w:cs="Arial"/>
          <w:i/>
          <w:iCs/>
          <w:sz w:val="22"/>
          <w:szCs w:val="22"/>
        </w:rPr>
        <w:t>be altogether</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is</w:t>
      </w:r>
      <w:r w:rsidRPr="00E514D5">
        <w:rPr>
          <w:rFonts w:ascii="Arial" w:hAnsi="Arial" w:cs="Arial"/>
          <w:i/>
          <w:iCs/>
          <w:sz w:val="22"/>
          <w:szCs w:val="22"/>
        </w:rPr>
        <w:t xml:space="preserve"> </w:t>
      </w:r>
      <w:r w:rsidRPr="00261537">
        <w:rPr>
          <w:rFonts w:ascii="Arial" w:hAnsi="Arial" w:cs="Arial"/>
          <w:i/>
          <w:iCs/>
          <w:sz w:val="22"/>
          <w:szCs w:val="22"/>
        </w:rPr>
        <w:t>minimised</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remedied;</w:t>
      </w:r>
    </w:p>
    <w:p w14:paraId="030EB78E" w14:textId="77777777" w:rsidR="00261537" w:rsidRPr="00261537" w:rsidRDefault="00261537"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p>
    <w:p w14:paraId="0E183347" w14:textId="15F26496"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waste</w:t>
      </w:r>
      <w:r w:rsidRPr="00E514D5">
        <w:rPr>
          <w:rFonts w:ascii="Arial" w:hAnsi="Arial" w:cs="Arial"/>
          <w:i/>
          <w:iCs/>
          <w:sz w:val="22"/>
          <w:szCs w:val="22"/>
        </w:rPr>
        <w:t xml:space="preserve"> </w:t>
      </w:r>
      <w:r w:rsidRPr="00261537">
        <w:rPr>
          <w:rFonts w:ascii="Arial" w:hAnsi="Arial" w:cs="Arial"/>
          <w:i/>
          <w:iCs/>
          <w:sz w:val="22"/>
          <w:szCs w:val="22"/>
        </w:rPr>
        <w:t>is</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or</w:t>
      </w:r>
      <w:r w:rsidRPr="00E514D5">
        <w:rPr>
          <w:rFonts w:ascii="Arial" w:hAnsi="Arial" w:cs="Arial"/>
          <w:i/>
          <w:iCs/>
          <w:sz w:val="22"/>
          <w:szCs w:val="22"/>
        </w:rPr>
        <w:t xml:space="preserve"> </w:t>
      </w:r>
      <w:r w:rsidRPr="00261537">
        <w:rPr>
          <w:rFonts w:ascii="Arial" w:hAnsi="Arial" w:cs="Arial"/>
          <w:i/>
          <w:iCs/>
          <w:sz w:val="22"/>
          <w:szCs w:val="22"/>
        </w:rPr>
        <w:t>where</w:t>
      </w:r>
      <w:r w:rsidRPr="00E514D5">
        <w:rPr>
          <w:rFonts w:ascii="Arial" w:hAnsi="Arial" w:cs="Arial"/>
          <w:i/>
          <w:iCs/>
          <w:sz w:val="22"/>
          <w:szCs w:val="22"/>
        </w:rPr>
        <w:t xml:space="preserve"> </w:t>
      </w:r>
      <w:r w:rsidRPr="00261537">
        <w:rPr>
          <w:rFonts w:ascii="Arial" w:hAnsi="Arial" w:cs="Arial"/>
          <w:i/>
          <w:iCs/>
          <w:sz w:val="22"/>
          <w:szCs w:val="22"/>
        </w:rPr>
        <w:t>it</w:t>
      </w:r>
      <w:r w:rsidRPr="00E514D5">
        <w:rPr>
          <w:rFonts w:ascii="Arial" w:hAnsi="Arial" w:cs="Arial"/>
          <w:i/>
          <w:iCs/>
          <w:sz w:val="22"/>
          <w:szCs w:val="22"/>
        </w:rPr>
        <w:t xml:space="preserve"> </w:t>
      </w:r>
      <w:r w:rsidRPr="00261537">
        <w:rPr>
          <w:rFonts w:ascii="Arial" w:hAnsi="Arial" w:cs="Arial"/>
          <w:i/>
          <w:iCs/>
          <w:sz w:val="22"/>
          <w:szCs w:val="22"/>
        </w:rPr>
        <w:t>cannot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altogether</w:t>
      </w:r>
      <w:r w:rsidRPr="00E514D5">
        <w:rPr>
          <w:rFonts w:ascii="Arial" w:hAnsi="Arial" w:cs="Arial"/>
          <w:i/>
          <w:iCs/>
          <w:sz w:val="22"/>
          <w:szCs w:val="22"/>
        </w:rPr>
        <w:t xml:space="preserve"> </w:t>
      </w:r>
      <w:r w:rsidRPr="00261537">
        <w:rPr>
          <w:rFonts w:ascii="Arial" w:hAnsi="Arial" w:cs="Arial"/>
          <w:i/>
          <w:iCs/>
          <w:sz w:val="22"/>
          <w:szCs w:val="22"/>
        </w:rPr>
        <w:t>avoided,</w:t>
      </w:r>
      <w:r w:rsidRPr="00E514D5">
        <w:rPr>
          <w:rFonts w:ascii="Arial" w:hAnsi="Arial" w:cs="Arial"/>
          <w:i/>
          <w:iCs/>
          <w:sz w:val="22"/>
          <w:szCs w:val="22"/>
        </w:rPr>
        <w:t xml:space="preserve"> </w:t>
      </w:r>
      <w:r w:rsidRPr="00261537">
        <w:rPr>
          <w:rFonts w:ascii="Arial" w:hAnsi="Arial" w:cs="Arial"/>
          <w:i/>
          <w:iCs/>
          <w:sz w:val="22"/>
          <w:szCs w:val="22"/>
        </w:rPr>
        <w:t>minimised</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reused</w:t>
      </w:r>
      <w:r w:rsidRPr="00E514D5">
        <w:rPr>
          <w:rFonts w:ascii="Arial" w:hAnsi="Arial" w:cs="Arial"/>
          <w:i/>
          <w:iCs/>
          <w:sz w:val="22"/>
          <w:szCs w:val="22"/>
        </w:rPr>
        <w:t xml:space="preserve"> </w:t>
      </w:r>
      <w:r w:rsidRPr="00261537">
        <w:rPr>
          <w:rFonts w:ascii="Arial" w:hAnsi="Arial" w:cs="Arial"/>
          <w:i/>
          <w:iCs/>
          <w:sz w:val="22"/>
          <w:szCs w:val="22"/>
        </w:rPr>
        <w:t>or</w:t>
      </w:r>
      <w:r w:rsidRPr="00E514D5">
        <w:rPr>
          <w:rFonts w:ascii="Arial" w:hAnsi="Arial" w:cs="Arial"/>
          <w:i/>
          <w:iCs/>
          <w:sz w:val="22"/>
          <w:szCs w:val="22"/>
        </w:rPr>
        <w:t xml:space="preserve"> </w:t>
      </w:r>
      <w:r w:rsidRPr="00261537">
        <w:rPr>
          <w:rFonts w:ascii="Arial" w:hAnsi="Arial" w:cs="Arial"/>
          <w:i/>
          <w:iCs/>
          <w:sz w:val="22"/>
          <w:szCs w:val="22"/>
        </w:rPr>
        <w:t>recycled</w:t>
      </w:r>
      <w:r w:rsidRPr="00E514D5">
        <w:rPr>
          <w:rFonts w:ascii="Arial" w:hAnsi="Arial" w:cs="Arial"/>
          <w:i/>
          <w:iCs/>
          <w:sz w:val="22"/>
          <w:szCs w:val="22"/>
        </w:rPr>
        <w:t xml:space="preserve"> </w:t>
      </w:r>
      <w:r w:rsidRPr="00261537">
        <w:rPr>
          <w:rFonts w:ascii="Arial" w:hAnsi="Arial" w:cs="Arial"/>
          <w:i/>
          <w:iCs/>
          <w:sz w:val="22"/>
          <w:szCs w:val="22"/>
        </w:rPr>
        <w:t>where</w:t>
      </w:r>
      <w:r w:rsidRPr="00E514D5">
        <w:rPr>
          <w:rFonts w:ascii="Arial" w:hAnsi="Arial" w:cs="Arial"/>
          <w:i/>
          <w:iCs/>
          <w:sz w:val="22"/>
          <w:szCs w:val="22"/>
        </w:rPr>
        <w:t xml:space="preserve"> </w:t>
      </w:r>
      <w:r w:rsidRPr="00261537">
        <w:rPr>
          <w:rFonts w:ascii="Arial" w:hAnsi="Arial" w:cs="Arial"/>
          <w:i/>
          <w:iCs/>
          <w:sz w:val="22"/>
          <w:szCs w:val="22"/>
        </w:rPr>
        <w:t>possible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otherwise</w:t>
      </w:r>
      <w:r w:rsidRPr="00E514D5">
        <w:rPr>
          <w:rFonts w:ascii="Arial" w:hAnsi="Arial" w:cs="Arial"/>
          <w:i/>
          <w:iCs/>
          <w:sz w:val="22"/>
          <w:szCs w:val="22"/>
        </w:rPr>
        <w:t xml:space="preserve"> </w:t>
      </w:r>
      <w:r w:rsidRPr="00261537">
        <w:rPr>
          <w:rFonts w:ascii="Arial" w:hAnsi="Arial" w:cs="Arial"/>
          <w:i/>
          <w:iCs/>
          <w:sz w:val="22"/>
          <w:szCs w:val="22"/>
        </w:rPr>
        <w:t>disposed</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in a</w:t>
      </w:r>
      <w:r w:rsidRPr="00E514D5">
        <w:rPr>
          <w:rFonts w:ascii="Arial" w:hAnsi="Arial" w:cs="Arial"/>
          <w:i/>
          <w:iCs/>
          <w:sz w:val="22"/>
          <w:szCs w:val="22"/>
        </w:rPr>
        <w:t xml:space="preserve"> </w:t>
      </w:r>
      <w:r w:rsidRPr="00261537">
        <w:rPr>
          <w:rFonts w:ascii="Arial" w:hAnsi="Arial" w:cs="Arial"/>
          <w:i/>
          <w:iCs/>
          <w:sz w:val="22"/>
          <w:szCs w:val="22"/>
        </w:rPr>
        <w:t>responsible</w:t>
      </w:r>
      <w:r w:rsidRPr="00E514D5">
        <w:rPr>
          <w:rFonts w:ascii="Arial" w:hAnsi="Arial" w:cs="Arial"/>
          <w:i/>
          <w:iCs/>
          <w:sz w:val="22"/>
          <w:szCs w:val="22"/>
        </w:rPr>
        <w:t xml:space="preserve"> </w:t>
      </w:r>
      <w:r w:rsidRPr="00261537">
        <w:rPr>
          <w:rFonts w:ascii="Arial" w:hAnsi="Arial" w:cs="Arial"/>
          <w:i/>
          <w:iCs/>
          <w:sz w:val="22"/>
          <w:szCs w:val="22"/>
        </w:rPr>
        <w:t>manner;</w:t>
      </w:r>
    </w:p>
    <w:p w14:paraId="7ED98A13" w14:textId="77777777" w:rsidR="00261537" w:rsidRPr="00261537" w:rsidRDefault="00261537"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5173DD12" w14:textId="5EF0A810" w:rsidR="00236FAB"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use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exploitation</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non-renewable</w:t>
      </w:r>
      <w:r w:rsidRPr="00E514D5">
        <w:rPr>
          <w:rFonts w:ascii="Arial" w:hAnsi="Arial" w:cs="Arial"/>
          <w:i/>
          <w:iCs/>
          <w:sz w:val="22"/>
          <w:szCs w:val="22"/>
        </w:rPr>
        <w:t xml:space="preserve"> </w:t>
      </w:r>
      <w:r w:rsidRPr="00261537">
        <w:rPr>
          <w:rFonts w:ascii="Arial" w:hAnsi="Arial" w:cs="Arial"/>
          <w:i/>
          <w:iCs/>
          <w:sz w:val="22"/>
          <w:szCs w:val="22"/>
        </w:rPr>
        <w:t>natural</w:t>
      </w:r>
      <w:r w:rsidRPr="00E514D5">
        <w:rPr>
          <w:rFonts w:ascii="Arial" w:hAnsi="Arial" w:cs="Arial"/>
          <w:i/>
          <w:iCs/>
          <w:sz w:val="22"/>
          <w:szCs w:val="22"/>
        </w:rPr>
        <w:t xml:space="preserve"> </w:t>
      </w:r>
      <w:r w:rsidRPr="00261537">
        <w:rPr>
          <w:rFonts w:ascii="Arial" w:hAnsi="Arial" w:cs="Arial"/>
          <w:i/>
          <w:iCs/>
          <w:sz w:val="22"/>
          <w:szCs w:val="22"/>
        </w:rPr>
        <w:t>resources</w:t>
      </w:r>
      <w:r w:rsidRPr="00E514D5">
        <w:rPr>
          <w:rFonts w:ascii="Arial" w:hAnsi="Arial" w:cs="Arial"/>
          <w:i/>
          <w:iCs/>
          <w:sz w:val="22"/>
          <w:szCs w:val="22"/>
        </w:rPr>
        <w:t xml:space="preserve"> </w:t>
      </w:r>
      <w:r w:rsidRPr="00261537">
        <w:rPr>
          <w:rFonts w:ascii="Arial" w:hAnsi="Arial" w:cs="Arial"/>
          <w:i/>
          <w:iCs/>
          <w:sz w:val="22"/>
          <w:szCs w:val="22"/>
        </w:rPr>
        <w:t>is</w:t>
      </w:r>
      <w:r w:rsidRPr="00E514D5">
        <w:rPr>
          <w:rFonts w:ascii="Arial" w:hAnsi="Arial" w:cs="Arial"/>
          <w:i/>
          <w:iCs/>
          <w:sz w:val="22"/>
          <w:szCs w:val="22"/>
        </w:rPr>
        <w:t xml:space="preserve"> </w:t>
      </w:r>
      <w:r w:rsidRPr="00261537">
        <w:rPr>
          <w:rFonts w:ascii="Arial" w:hAnsi="Arial" w:cs="Arial"/>
          <w:i/>
          <w:iCs/>
          <w:sz w:val="22"/>
          <w:szCs w:val="22"/>
        </w:rPr>
        <w:t>responsible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equitable,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considers the</w:t>
      </w:r>
      <w:r w:rsidRPr="00E514D5">
        <w:rPr>
          <w:rFonts w:ascii="Arial" w:hAnsi="Arial" w:cs="Arial"/>
          <w:i/>
          <w:iCs/>
          <w:sz w:val="22"/>
          <w:szCs w:val="22"/>
        </w:rPr>
        <w:t xml:space="preserve"> </w:t>
      </w:r>
      <w:r w:rsidRPr="00261537">
        <w:rPr>
          <w:rFonts w:ascii="Arial" w:hAnsi="Arial" w:cs="Arial"/>
          <w:i/>
          <w:iCs/>
          <w:sz w:val="22"/>
          <w:szCs w:val="22"/>
        </w:rPr>
        <w:t>consequences of</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depletion</w:t>
      </w:r>
      <w:r w:rsidRPr="00E514D5">
        <w:rPr>
          <w:rFonts w:ascii="Arial" w:hAnsi="Arial" w:cs="Arial"/>
          <w:i/>
          <w:iCs/>
          <w:sz w:val="22"/>
          <w:szCs w:val="22"/>
        </w:rPr>
        <w:t xml:space="preserve"> </w:t>
      </w:r>
      <w:r w:rsidRPr="00261537">
        <w:rPr>
          <w:rFonts w:ascii="Arial" w:hAnsi="Arial" w:cs="Arial"/>
          <w:i/>
          <w:iCs/>
          <w:sz w:val="22"/>
          <w:szCs w:val="22"/>
        </w:rPr>
        <w:t>of the</w:t>
      </w:r>
      <w:r w:rsidRPr="00E514D5">
        <w:rPr>
          <w:rFonts w:ascii="Arial" w:hAnsi="Arial" w:cs="Arial"/>
          <w:i/>
          <w:iCs/>
          <w:sz w:val="22"/>
          <w:szCs w:val="22"/>
        </w:rPr>
        <w:t xml:space="preserve"> </w:t>
      </w:r>
      <w:r w:rsidRPr="00261537">
        <w:rPr>
          <w:rFonts w:ascii="Arial" w:hAnsi="Arial" w:cs="Arial"/>
          <w:i/>
          <w:iCs/>
          <w:sz w:val="22"/>
          <w:szCs w:val="22"/>
        </w:rPr>
        <w:t>resource;</w:t>
      </w:r>
    </w:p>
    <w:p w14:paraId="468C0F39" w14:textId="77777777" w:rsidR="00D25F7A" w:rsidRPr="00D25F7A" w:rsidRDefault="00D25F7A" w:rsidP="00D25F7A">
      <w:pPr>
        <w:pStyle w:val="ListParagraph"/>
        <w:rPr>
          <w:rFonts w:ascii="Arial" w:hAnsi="Arial" w:cs="Arial"/>
          <w:i/>
          <w:iCs/>
          <w:sz w:val="22"/>
          <w:szCs w:val="22"/>
        </w:rPr>
      </w:pPr>
    </w:p>
    <w:p w14:paraId="4FB7DC31" w14:textId="08FD0E5D" w:rsidR="00261537" w:rsidRPr="00E514D5" w:rsidRDefault="00261537" w:rsidP="00E514D5">
      <w:pPr>
        <w:pStyle w:val="ListParagraph"/>
        <w:widowControl w:val="0"/>
        <w:autoSpaceDE w:val="0"/>
        <w:autoSpaceDN w:val="0"/>
        <w:spacing w:after="0" w:line="240" w:lineRule="auto"/>
        <w:ind w:left="567"/>
        <w:jc w:val="both"/>
        <w:rPr>
          <w:rFonts w:ascii="Arial" w:hAnsi="Arial" w:cs="Arial"/>
          <w:i/>
          <w:iCs/>
          <w:sz w:val="22"/>
          <w:szCs w:val="22"/>
        </w:rPr>
      </w:pPr>
    </w:p>
    <w:p w14:paraId="64F4D0CE" w14:textId="5BA28257"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development,</w:t>
      </w:r>
      <w:r w:rsidRPr="00E514D5">
        <w:rPr>
          <w:rFonts w:ascii="Arial" w:hAnsi="Arial" w:cs="Arial"/>
          <w:i/>
          <w:iCs/>
          <w:sz w:val="22"/>
          <w:szCs w:val="22"/>
        </w:rPr>
        <w:t xml:space="preserve"> </w:t>
      </w:r>
      <w:r w:rsidRPr="00261537">
        <w:rPr>
          <w:rFonts w:ascii="Arial" w:hAnsi="Arial" w:cs="Arial"/>
          <w:i/>
          <w:iCs/>
          <w:sz w:val="22"/>
          <w:szCs w:val="22"/>
        </w:rPr>
        <w:t>use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exploitation</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renewable</w:t>
      </w:r>
      <w:r w:rsidRPr="00E514D5">
        <w:rPr>
          <w:rFonts w:ascii="Arial" w:hAnsi="Arial" w:cs="Arial"/>
          <w:i/>
          <w:iCs/>
          <w:sz w:val="22"/>
          <w:szCs w:val="22"/>
        </w:rPr>
        <w:t xml:space="preserve"> </w:t>
      </w:r>
      <w:r w:rsidRPr="00261537">
        <w:rPr>
          <w:rFonts w:ascii="Arial" w:hAnsi="Arial" w:cs="Arial"/>
          <w:i/>
          <w:iCs/>
          <w:sz w:val="22"/>
          <w:szCs w:val="22"/>
        </w:rPr>
        <w:t>resources</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ecosystems</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which</w:t>
      </w:r>
      <w:r w:rsidRPr="00E514D5">
        <w:rPr>
          <w:rFonts w:ascii="Arial" w:hAnsi="Arial" w:cs="Arial"/>
          <w:i/>
          <w:iCs/>
          <w:sz w:val="22"/>
          <w:szCs w:val="22"/>
        </w:rPr>
        <w:t xml:space="preserve"> </w:t>
      </w:r>
      <w:r w:rsidRPr="00261537">
        <w:rPr>
          <w:rFonts w:ascii="Arial" w:hAnsi="Arial" w:cs="Arial"/>
          <w:i/>
          <w:iCs/>
          <w:sz w:val="22"/>
          <w:szCs w:val="22"/>
        </w:rPr>
        <w:t>they</w:t>
      </w:r>
      <w:r w:rsidRPr="00E514D5">
        <w:rPr>
          <w:rFonts w:ascii="Arial" w:hAnsi="Arial" w:cs="Arial"/>
          <w:i/>
          <w:iCs/>
          <w:sz w:val="22"/>
          <w:szCs w:val="22"/>
        </w:rPr>
        <w:t xml:space="preserve"> </w:t>
      </w:r>
      <w:r w:rsidRPr="00261537">
        <w:rPr>
          <w:rFonts w:ascii="Arial" w:hAnsi="Arial" w:cs="Arial"/>
          <w:i/>
          <w:iCs/>
          <w:sz w:val="22"/>
          <w:szCs w:val="22"/>
        </w:rPr>
        <w:t>are</w:t>
      </w:r>
      <w:r w:rsidRPr="00E514D5">
        <w:rPr>
          <w:rFonts w:ascii="Arial" w:hAnsi="Arial" w:cs="Arial"/>
          <w:i/>
          <w:iCs/>
          <w:sz w:val="22"/>
          <w:szCs w:val="22"/>
        </w:rPr>
        <w:t xml:space="preserve"> </w:t>
      </w:r>
      <w:r w:rsidRPr="00261537">
        <w:rPr>
          <w:rFonts w:ascii="Arial" w:hAnsi="Arial" w:cs="Arial"/>
          <w:i/>
          <w:iCs/>
          <w:sz w:val="22"/>
          <w:szCs w:val="22"/>
        </w:rPr>
        <w:t>part do</w:t>
      </w:r>
      <w:r w:rsidRPr="00E514D5">
        <w:rPr>
          <w:rFonts w:ascii="Arial" w:hAnsi="Arial" w:cs="Arial"/>
          <w:i/>
          <w:iCs/>
          <w:sz w:val="22"/>
          <w:szCs w:val="22"/>
        </w:rPr>
        <w:t xml:space="preserve"> </w:t>
      </w:r>
      <w:r w:rsidRPr="00261537">
        <w:rPr>
          <w:rFonts w:ascii="Arial" w:hAnsi="Arial" w:cs="Arial"/>
          <w:i/>
          <w:iCs/>
          <w:sz w:val="22"/>
          <w:szCs w:val="22"/>
        </w:rPr>
        <w:t>not exceed</w:t>
      </w:r>
      <w:r w:rsidRPr="00E514D5">
        <w:rPr>
          <w:rFonts w:ascii="Arial" w:hAnsi="Arial" w:cs="Arial"/>
          <w:i/>
          <w:iCs/>
          <w:sz w:val="22"/>
          <w:szCs w:val="22"/>
        </w:rPr>
        <w:t xml:space="preserve"> </w:t>
      </w:r>
      <w:r w:rsidRPr="00261537">
        <w:rPr>
          <w:rFonts w:ascii="Arial" w:hAnsi="Arial" w:cs="Arial"/>
          <w:i/>
          <w:iCs/>
          <w:sz w:val="22"/>
          <w:szCs w:val="22"/>
        </w:rPr>
        <w:t>the level</w:t>
      </w:r>
      <w:r w:rsidRPr="00E514D5">
        <w:rPr>
          <w:rFonts w:ascii="Arial" w:hAnsi="Arial" w:cs="Arial"/>
          <w:i/>
          <w:iCs/>
          <w:sz w:val="22"/>
          <w:szCs w:val="22"/>
        </w:rPr>
        <w:t xml:space="preserve"> </w:t>
      </w:r>
      <w:r w:rsidRPr="00261537">
        <w:rPr>
          <w:rFonts w:ascii="Arial" w:hAnsi="Arial" w:cs="Arial"/>
          <w:i/>
          <w:iCs/>
          <w:sz w:val="22"/>
          <w:szCs w:val="22"/>
        </w:rPr>
        <w:t>beyond which</w:t>
      </w:r>
      <w:r w:rsidRPr="00E514D5">
        <w:rPr>
          <w:rFonts w:ascii="Arial" w:hAnsi="Arial" w:cs="Arial"/>
          <w:i/>
          <w:iCs/>
          <w:sz w:val="22"/>
          <w:szCs w:val="22"/>
        </w:rPr>
        <w:t xml:space="preserve"> </w:t>
      </w:r>
      <w:r w:rsidRPr="00261537">
        <w:rPr>
          <w:rFonts w:ascii="Arial" w:hAnsi="Arial" w:cs="Arial"/>
          <w:i/>
          <w:iCs/>
          <w:sz w:val="22"/>
          <w:szCs w:val="22"/>
        </w:rPr>
        <w:t>their</w:t>
      </w:r>
      <w:r w:rsidRPr="00E514D5">
        <w:rPr>
          <w:rFonts w:ascii="Arial" w:hAnsi="Arial" w:cs="Arial"/>
          <w:i/>
          <w:iCs/>
          <w:sz w:val="22"/>
          <w:szCs w:val="22"/>
        </w:rPr>
        <w:t xml:space="preserve"> </w:t>
      </w:r>
      <w:r w:rsidRPr="00261537">
        <w:rPr>
          <w:rFonts w:ascii="Arial" w:hAnsi="Arial" w:cs="Arial"/>
          <w:i/>
          <w:iCs/>
          <w:sz w:val="22"/>
          <w:szCs w:val="22"/>
        </w:rPr>
        <w:t>integrity is</w:t>
      </w:r>
      <w:r w:rsidRPr="00E514D5">
        <w:rPr>
          <w:rFonts w:ascii="Arial" w:hAnsi="Arial" w:cs="Arial"/>
          <w:i/>
          <w:iCs/>
          <w:sz w:val="22"/>
          <w:szCs w:val="22"/>
        </w:rPr>
        <w:t xml:space="preserve"> </w:t>
      </w:r>
      <w:r w:rsidRPr="00261537">
        <w:rPr>
          <w:rFonts w:ascii="Arial" w:hAnsi="Arial" w:cs="Arial"/>
          <w:i/>
          <w:iCs/>
          <w:sz w:val="22"/>
          <w:szCs w:val="22"/>
        </w:rPr>
        <w:t>jeopardised;</w:t>
      </w:r>
    </w:p>
    <w:p w14:paraId="046F2863" w14:textId="77777777" w:rsidR="00261537" w:rsidRPr="00261537" w:rsidRDefault="00261537" w:rsidP="00E514D5">
      <w:pPr>
        <w:pStyle w:val="ListParagraph"/>
        <w:widowControl w:val="0"/>
        <w:autoSpaceDE w:val="0"/>
        <w:autoSpaceDN w:val="0"/>
        <w:spacing w:after="0" w:line="240" w:lineRule="auto"/>
        <w:ind w:left="567"/>
        <w:jc w:val="both"/>
        <w:rPr>
          <w:rFonts w:ascii="Arial" w:hAnsi="Arial" w:cs="Arial"/>
          <w:i/>
          <w:iCs/>
          <w:sz w:val="22"/>
          <w:szCs w:val="22"/>
        </w:rPr>
      </w:pPr>
    </w:p>
    <w:p w14:paraId="1EFB63CD" w14:textId="376D1D35"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a</w:t>
      </w:r>
      <w:r w:rsidRPr="00E514D5">
        <w:rPr>
          <w:rFonts w:ascii="Arial" w:hAnsi="Arial" w:cs="Arial"/>
          <w:i/>
          <w:iCs/>
          <w:sz w:val="22"/>
          <w:szCs w:val="22"/>
        </w:rPr>
        <w:t xml:space="preserve"> </w:t>
      </w:r>
      <w:r w:rsidRPr="00261537">
        <w:rPr>
          <w:rFonts w:ascii="Arial" w:hAnsi="Arial" w:cs="Arial"/>
          <w:i/>
          <w:iCs/>
          <w:sz w:val="22"/>
          <w:szCs w:val="22"/>
        </w:rPr>
        <w:t>risk-averse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cautious</w:t>
      </w:r>
      <w:r w:rsidRPr="00E514D5">
        <w:rPr>
          <w:rFonts w:ascii="Arial" w:hAnsi="Arial" w:cs="Arial"/>
          <w:i/>
          <w:iCs/>
          <w:sz w:val="22"/>
          <w:szCs w:val="22"/>
        </w:rPr>
        <w:t xml:space="preserve"> </w:t>
      </w:r>
      <w:r w:rsidRPr="00261537">
        <w:rPr>
          <w:rFonts w:ascii="Arial" w:hAnsi="Arial" w:cs="Arial"/>
          <w:i/>
          <w:iCs/>
          <w:sz w:val="22"/>
          <w:szCs w:val="22"/>
        </w:rPr>
        <w:t>approach</w:t>
      </w:r>
      <w:r w:rsidRPr="00E514D5">
        <w:rPr>
          <w:rFonts w:ascii="Arial" w:hAnsi="Arial" w:cs="Arial"/>
          <w:i/>
          <w:iCs/>
          <w:sz w:val="22"/>
          <w:szCs w:val="22"/>
        </w:rPr>
        <w:t xml:space="preserve"> </w:t>
      </w:r>
      <w:r w:rsidRPr="00261537">
        <w:rPr>
          <w:rFonts w:ascii="Arial" w:hAnsi="Arial" w:cs="Arial"/>
          <w:i/>
          <w:iCs/>
          <w:sz w:val="22"/>
          <w:szCs w:val="22"/>
        </w:rPr>
        <w:t>is</w:t>
      </w:r>
      <w:r w:rsidRPr="00E514D5">
        <w:rPr>
          <w:rFonts w:ascii="Arial" w:hAnsi="Arial" w:cs="Arial"/>
          <w:i/>
          <w:iCs/>
          <w:sz w:val="22"/>
          <w:szCs w:val="22"/>
        </w:rPr>
        <w:t xml:space="preserve"> </w:t>
      </w:r>
      <w:r w:rsidRPr="00261537">
        <w:rPr>
          <w:rFonts w:ascii="Arial" w:hAnsi="Arial" w:cs="Arial"/>
          <w:i/>
          <w:iCs/>
          <w:sz w:val="22"/>
          <w:szCs w:val="22"/>
        </w:rPr>
        <w:t>applied,</w:t>
      </w:r>
      <w:r w:rsidRPr="00E514D5">
        <w:rPr>
          <w:rFonts w:ascii="Arial" w:hAnsi="Arial" w:cs="Arial"/>
          <w:i/>
          <w:iCs/>
          <w:sz w:val="22"/>
          <w:szCs w:val="22"/>
        </w:rPr>
        <w:t xml:space="preserve"> </w:t>
      </w:r>
      <w:r w:rsidRPr="00261537">
        <w:rPr>
          <w:rFonts w:ascii="Arial" w:hAnsi="Arial" w:cs="Arial"/>
          <w:i/>
          <w:iCs/>
          <w:sz w:val="22"/>
          <w:szCs w:val="22"/>
        </w:rPr>
        <w:t>which</w:t>
      </w:r>
      <w:r w:rsidRPr="00E514D5">
        <w:rPr>
          <w:rFonts w:ascii="Arial" w:hAnsi="Arial" w:cs="Arial"/>
          <w:i/>
          <w:iCs/>
          <w:sz w:val="22"/>
          <w:szCs w:val="22"/>
        </w:rPr>
        <w:t xml:space="preserve"> </w:t>
      </w:r>
      <w:r w:rsidRPr="00261537">
        <w:rPr>
          <w:rFonts w:ascii="Arial" w:hAnsi="Arial" w:cs="Arial"/>
          <w:i/>
          <w:iCs/>
          <w:sz w:val="22"/>
          <w:szCs w:val="22"/>
        </w:rPr>
        <w:t>considers</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limits</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current</w:t>
      </w:r>
      <w:r w:rsidRPr="00E514D5">
        <w:rPr>
          <w:rFonts w:ascii="Arial" w:hAnsi="Arial" w:cs="Arial"/>
          <w:i/>
          <w:iCs/>
          <w:sz w:val="22"/>
          <w:szCs w:val="22"/>
        </w:rPr>
        <w:t xml:space="preserve"> </w:t>
      </w:r>
      <w:r w:rsidRPr="00261537">
        <w:rPr>
          <w:rFonts w:ascii="Arial" w:hAnsi="Arial" w:cs="Arial"/>
          <w:i/>
          <w:iCs/>
          <w:sz w:val="22"/>
          <w:szCs w:val="22"/>
        </w:rPr>
        <w:t>knowledge</w:t>
      </w:r>
      <w:r w:rsidRPr="00E514D5">
        <w:rPr>
          <w:rFonts w:ascii="Arial" w:hAnsi="Arial" w:cs="Arial"/>
          <w:i/>
          <w:iCs/>
          <w:sz w:val="22"/>
          <w:szCs w:val="22"/>
        </w:rPr>
        <w:t xml:space="preserve"> </w:t>
      </w:r>
      <w:r w:rsidRPr="00261537">
        <w:rPr>
          <w:rFonts w:ascii="Arial" w:hAnsi="Arial" w:cs="Arial"/>
          <w:i/>
          <w:iCs/>
          <w:sz w:val="22"/>
          <w:szCs w:val="22"/>
        </w:rPr>
        <w:t>about</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consequences of</w:t>
      </w:r>
      <w:r w:rsidRPr="00E514D5">
        <w:rPr>
          <w:rFonts w:ascii="Arial" w:hAnsi="Arial" w:cs="Arial"/>
          <w:i/>
          <w:iCs/>
          <w:sz w:val="22"/>
          <w:szCs w:val="22"/>
        </w:rPr>
        <w:t xml:space="preserve"> </w:t>
      </w:r>
      <w:r w:rsidRPr="00261537">
        <w:rPr>
          <w:rFonts w:ascii="Arial" w:hAnsi="Arial" w:cs="Arial"/>
          <w:i/>
          <w:iCs/>
          <w:sz w:val="22"/>
          <w:szCs w:val="22"/>
        </w:rPr>
        <w:t>decisions and</w:t>
      </w:r>
      <w:r w:rsidRPr="00E514D5">
        <w:rPr>
          <w:rFonts w:ascii="Arial" w:hAnsi="Arial" w:cs="Arial"/>
          <w:i/>
          <w:iCs/>
          <w:sz w:val="22"/>
          <w:szCs w:val="22"/>
        </w:rPr>
        <w:t xml:space="preserve"> </w:t>
      </w:r>
      <w:r w:rsidRPr="00261537">
        <w:rPr>
          <w:rFonts w:ascii="Arial" w:hAnsi="Arial" w:cs="Arial"/>
          <w:i/>
          <w:iCs/>
          <w:sz w:val="22"/>
          <w:szCs w:val="22"/>
        </w:rPr>
        <w:t>actions;</w:t>
      </w:r>
      <w:r w:rsidRPr="00E514D5">
        <w:rPr>
          <w:rFonts w:ascii="Arial" w:hAnsi="Arial" w:cs="Arial"/>
          <w:i/>
          <w:iCs/>
          <w:sz w:val="22"/>
          <w:szCs w:val="22"/>
        </w:rPr>
        <w:t xml:space="preserve"> </w:t>
      </w:r>
      <w:r w:rsidRPr="00261537">
        <w:rPr>
          <w:rFonts w:ascii="Arial" w:hAnsi="Arial" w:cs="Arial"/>
          <w:i/>
          <w:iCs/>
          <w:sz w:val="22"/>
          <w:szCs w:val="22"/>
        </w:rPr>
        <w:t>and</w:t>
      </w:r>
    </w:p>
    <w:p w14:paraId="7006396A" w14:textId="77777777" w:rsidR="00261537" w:rsidRPr="00261537" w:rsidRDefault="00261537" w:rsidP="00E514D5">
      <w:pPr>
        <w:pStyle w:val="ListParagraph"/>
        <w:widowControl w:val="0"/>
        <w:autoSpaceDE w:val="0"/>
        <w:autoSpaceDN w:val="0"/>
        <w:spacing w:after="0" w:line="240" w:lineRule="auto"/>
        <w:ind w:left="567"/>
        <w:jc w:val="both"/>
        <w:rPr>
          <w:rFonts w:ascii="Arial" w:hAnsi="Arial" w:cs="Arial"/>
          <w:i/>
          <w:iCs/>
          <w:sz w:val="22"/>
          <w:szCs w:val="22"/>
        </w:rPr>
      </w:pPr>
    </w:p>
    <w:p w14:paraId="2D3077B4" w14:textId="5B777A83" w:rsidR="00236FAB" w:rsidRPr="00261537"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that</w:t>
      </w:r>
      <w:r w:rsidRPr="00E514D5">
        <w:rPr>
          <w:rFonts w:ascii="Arial" w:hAnsi="Arial" w:cs="Arial"/>
          <w:i/>
          <w:iCs/>
          <w:sz w:val="22"/>
          <w:szCs w:val="22"/>
        </w:rPr>
        <w:t xml:space="preserve"> </w:t>
      </w:r>
      <w:r w:rsidRPr="00261537">
        <w:rPr>
          <w:rFonts w:ascii="Arial" w:hAnsi="Arial" w:cs="Arial"/>
          <w:i/>
          <w:iCs/>
          <w:sz w:val="22"/>
          <w:szCs w:val="22"/>
        </w:rPr>
        <w:t>negative impacts</w:t>
      </w:r>
      <w:r w:rsidRPr="00E514D5">
        <w:rPr>
          <w:rFonts w:ascii="Arial" w:hAnsi="Arial" w:cs="Arial"/>
          <w:i/>
          <w:iCs/>
          <w:sz w:val="22"/>
          <w:szCs w:val="22"/>
        </w:rPr>
        <w:t xml:space="preserve"> </w:t>
      </w:r>
      <w:r w:rsidRPr="00261537">
        <w:rPr>
          <w:rFonts w:ascii="Arial" w:hAnsi="Arial" w:cs="Arial"/>
          <w:i/>
          <w:iCs/>
          <w:sz w:val="22"/>
          <w:szCs w:val="22"/>
        </w:rPr>
        <w:t>on</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environment</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on</w:t>
      </w:r>
      <w:r w:rsidRPr="00E514D5">
        <w:rPr>
          <w:rFonts w:ascii="Arial" w:hAnsi="Arial" w:cs="Arial"/>
          <w:i/>
          <w:iCs/>
          <w:sz w:val="22"/>
          <w:szCs w:val="22"/>
        </w:rPr>
        <w:t xml:space="preserve"> </w:t>
      </w:r>
      <w:r w:rsidRPr="00261537">
        <w:rPr>
          <w:rFonts w:ascii="Arial" w:hAnsi="Arial" w:cs="Arial"/>
          <w:i/>
          <w:iCs/>
          <w:sz w:val="22"/>
          <w:szCs w:val="22"/>
        </w:rPr>
        <w:t>people’s</w:t>
      </w:r>
      <w:r w:rsidRPr="00E514D5">
        <w:rPr>
          <w:rFonts w:ascii="Arial" w:hAnsi="Arial" w:cs="Arial"/>
          <w:i/>
          <w:iCs/>
          <w:sz w:val="22"/>
          <w:szCs w:val="22"/>
        </w:rPr>
        <w:t xml:space="preserve"> </w:t>
      </w:r>
      <w:r w:rsidRPr="00261537">
        <w:rPr>
          <w:rFonts w:ascii="Arial" w:hAnsi="Arial" w:cs="Arial"/>
          <w:i/>
          <w:iCs/>
          <w:sz w:val="22"/>
          <w:szCs w:val="22"/>
        </w:rPr>
        <w:t>environmental</w:t>
      </w:r>
      <w:r w:rsidRPr="00E514D5">
        <w:rPr>
          <w:rFonts w:ascii="Arial" w:hAnsi="Arial" w:cs="Arial"/>
          <w:i/>
          <w:iCs/>
          <w:sz w:val="22"/>
          <w:szCs w:val="22"/>
        </w:rPr>
        <w:t xml:space="preserve"> </w:t>
      </w:r>
      <w:r w:rsidRPr="00261537">
        <w:rPr>
          <w:rFonts w:ascii="Arial" w:hAnsi="Arial" w:cs="Arial"/>
          <w:i/>
          <w:iCs/>
          <w:sz w:val="22"/>
          <w:szCs w:val="22"/>
        </w:rPr>
        <w:t>rights</w:t>
      </w:r>
      <w:r w:rsidRPr="00E514D5">
        <w:rPr>
          <w:rFonts w:ascii="Arial" w:hAnsi="Arial" w:cs="Arial"/>
          <w:i/>
          <w:iCs/>
          <w:sz w:val="22"/>
          <w:szCs w:val="22"/>
        </w:rPr>
        <w:t xml:space="preserve"> </w:t>
      </w:r>
      <w:r w:rsidR="00356D7C" w:rsidRPr="00261537">
        <w:rPr>
          <w:rFonts w:ascii="Arial" w:hAnsi="Arial" w:cs="Arial"/>
          <w:i/>
          <w:iCs/>
          <w:sz w:val="22"/>
          <w:szCs w:val="22"/>
        </w:rPr>
        <w:t>be anticipated</w:t>
      </w:r>
      <w:r w:rsidRPr="00261537">
        <w:rPr>
          <w:rFonts w:ascii="Arial" w:hAnsi="Arial" w:cs="Arial"/>
          <w:i/>
          <w:iCs/>
          <w:sz w:val="22"/>
          <w:szCs w:val="22"/>
        </w:rPr>
        <w:t xml:space="preserve"> </w:t>
      </w:r>
      <w:r w:rsidR="00356D7C" w:rsidRPr="00261537">
        <w:rPr>
          <w:rFonts w:ascii="Arial" w:hAnsi="Arial" w:cs="Arial"/>
          <w:i/>
          <w:iCs/>
          <w:sz w:val="22"/>
          <w:szCs w:val="22"/>
        </w:rPr>
        <w:t xml:space="preserve">and </w:t>
      </w:r>
      <w:r w:rsidR="00356D7C" w:rsidRPr="00E514D5">
        <w:rPr>
          <w:rFonts w:ascii="Arial" w:hAnsi="Arial" w:cs="Arial"/>
          <w:i/>
          <w:iCs/>
          <w:sz w:val="22"/>
          <w:szCs w:val="22"/>
        </w:rPr>
        <w:t>prevented</w:t>
      </w:r>
      <w:r w:rsidRPr="00261537">
        <w:rPr>
          <w:rFonts w:ascii="Arial" w:hAnsi="Arial" w:cs="Arial"/>
          <w:i/>
          <w:iCs/>
          <w:sz w:val="22"/>
          <w:szCs w:val="22"/>
        </w:rPr>
        <w:t>,</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where</w:t>
      </w:r>
      <w:r w:rsidRPr="00E514D5">
        <w:rPr>
          <w:rFonts w:ascii="Arial" w:hAnsi="Arial" w:cs="Arial"/>
          <w:i/>
          <w:iCs/>
          <w:sz w:val="22"/>
          <w:szCs w:val="22"/>
        </w:rPr>
        <w:t xml:space="preserve"> </w:t>
      </w:r>
      <w:r w:rsidRPr="00261537">
        <w:rPr>
          <w:rFonts w:ascii="Arial" w:hAnsi="Arial" w:cs="Arial"/>
          <w:i/>
          <w:iCs/>
          <w:sz w:val="22"/>
          <w:szCs w:val="22"/>
        </w:rPr>
        <w:t>they</w:t>
      </w:r>
      <w:r w:rsidRPr="00E514D5">
        <w:rPr>
          <w:rFonts w:ascii="Arial" w:hAnsi="Arial" w:cs="Arial"/>
          <w:i/>
          <w:iCs/>
          <w:sz w:val="22"/>
          <w:szCs w:val="22"/>
        </w:rPr>
        <w:t xml:space="preserve"> </w:t>
      </w:r>
      <w:r w:rsidRPr="00261537">
        <w:rPr>
          <w:rFonts w:ascii="Arial" w:hAnsi="Arial" w:cs="Arial"/>
          <w:i/>
          <w:iCs/>
          <w:sz w:val="22"/>
          <w:szCs w:val="22"/>
        </w:rPr>
        <w:t>cannot be altogether</w:t>
      </w:r>
      <w:r w:rsidRPr="00E514D5">
        <w:rPr>
          <w:rFonts w:ascii="Arial" w:hAnsi="Arial" w:cs="Arial"/>
          <w:i/>
          <w:iCs/>
          <w:sz w:val="22"/>
          <w:szCs w:val="22"/>
        </w:rPr>
        <w:t xml:space="preserve"> </w:t>
      </w:r>
      <w:r w:rsidRPr="00261537">
        <w:rPr>
          <w:rFonts w:ascii="Arial" w:hAnsi="Arial" w:cs="Arial"/>
          <w:i/>
          <w:iCs/>
          <w:sz w:val="22"/>
          <w:szCs w:val="22"/>
        </w:rPr>
        <w:t>prevented, are minimised and remedied.</w:t>
      </w:r>
    </w:p>
    <w:p w14:paraId="376D1220"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6E5D3861"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Environmental management must be integrated, acknowledging that all elements of the environment</w:t>
      </w:r>
      <w:r w:rsidRPr="00E514D5">
        <w:rPr>
          <w:rFonts w:ascii="Arial" w:hAnsi="Arial" w:cs="Arial"/>
          <w:i/>
          <w:iCs/>
          <w:sz w:val="22"/>
          <w:szCs w:val="22"/>
        </w:rPr>
        <w:t xml:space="preserve"> </w:t>
      </w:r>
      <w:r w:rsidRPr="00261537">
        <w:rPr>
          <w:rFonts w:ascii="Arial" w:hAnsi="Arial" w:cs="Arial"/>
          <w:i/>
          <w:iCs/>
          <w:sz w:val="22"/>
          <w:szCs w:val="22"/>
        </w:rPr>
        <w:t>are linked and interrelated, and it must consider the effects of decisions on all aspects of the</w:t>
      </w:r>
      <w:r w:rsidRPr="00E514D5">
        <w:rPr>
          <w:rFonts w:ascii="Arial" w:hAnsi="Arial" w:cs="Arial"/>
          <w:i/>
          <w:iCs/>
          <w:sz w:val="22"/>
          <w:szCs w:val="22"/>
        </w:rPr>
        <w:t xml:space="preserve"> </w:t>
      </w:r>
      <w:r w:rsidRPr="00261537">
        <w:rPr>
          <w:rFonts w:ascii="Arial" w:hAnsi="Arial" w:cs="Arial"/>
          <w:i/>
          <w:iCs/>
          <w:sz w:val="22"/>
          <w:szCs w:val="22"/>
        </w:rPr>
        <w:t>environment and all people in the environment by pursuing the selection of the best practicable</w:t>
      </w:r>
      <w:r w:rsidRPr="00E514D5">
        <w:rPr>
          <w:rFonts w:ascii="Arial" w:hAnsi="Arial" w:cs="Arial"/>
          <w:i/>
          <w:iCs/>
          <w:sz w:val="22"/>
          <w:szCs w:val="22"/>
        </w:rPr>
        <w:t xml:space="preserve"> </w:t>
      </w:r>
      <w:r w:rsidRPr="00261537">
        <w:rPr>
          <w:rFonts w:ascii="Arial" w:hAnsi="Arial" w:cs="Arial"/>
          <w:i/>
          <w:iCs/>
          <w:sz w:val="22"/>
          <w:szCs w:val="22"/>
        </w:rPr>
        <w:t>environmental</w:t>
      </w:r>
      <w:r w:rsidRPr="00E514D5">
        <w:rPr>
          <w:rFonts w:ascii="Arial" w:hAnsi="Arial" w:cs="Arial"/>
          <w:i/>
          <w:iCs/>
          <w:sz w:val="22"/>
          <w:szCs w:val="22"/>
        </w:rPr>
        <w:t xml:space="preserve"> </w:t>
      </w:r>
      <w:r w:rsidRPr="00261537">
        <w:rPr>
          <w:rFonts w:ascii="Arial" w:hAnsi="Arial" w:cs="Arial"/>
          <w:i/>
          <w:iCs/>
          <w:sz w:val="22"/>
          <w:szCs w:val="22"/>
        </w:rPr>
        <w:t>option.</w:t>
      </w:r>
    </w:p>
    <w:p w14:paraId="0948CA84"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488DE55F" w14:textId="5B28D459" w:rsidR="00236FAB" w:rsidRDefault="00236FAB" w:rsidP="008630D2">
      <w:pPr>
        <w:pStyle w:val="ListParagraph"/>
        <w:widowControl w:val="0"/>
        <w:numPr>
          <w:ilvl w:val="0"/>
          <w:numId w:val="40"/>
        </w:numPr>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Environmental</w:t>
      </w:r>
      <w:r w:rsidRPr="00E514D5">
        <w:rPr>
          <w:rFonts w:ascii="Arial" w:hAnsi="Arial" w:cs="Arial"/>
          <w:i/>
          <w:iCs/>
          <w:sz w:val="22"/>
          <w:szCs w:val="22"/>
        </w:rPr>
        <w:t xml:space="preserve"> </w:t>
      </w:r>
      <w:r w:rsidRPr="00261537">
        <w:rPr>
          <w:rFonts w:ascii="Arial" w:hAnsi="Arial" w:cs="Arial"/>
          <w:i/>
          <w:iCs/>
          <w:sz w:val="22"/>
          <w:szCs w:val="22"/>
        </w:rPr>
        <w:t>justice</w:t>
      </w:r>
      <w:r w:rsidRPr="00E514D5">
        <w:rPr>
          <w:rFonts w:ascii="Arial" w:hAnsi="Arial" w:cs="Arial"/>
          <w:i/>
          <w:iCs/>
          <w:sz w:val="22"/>
          <w:szCs w:val="22"/>
        </w:rPr>
        <w:t xml:space="preserve"> </w:t>
      </w:r>
      <w:r w:rsidRPr="00261537">
        <w:rPr>
          <w:rFonts w:ascii="Arial" w:hAnsi="Arial" w:cs="Arial"/>
          <w:i/>
          <w:iCs/>
          <w:sz w:val="22"/>
          <w:szCs w:val="22"/>
        </w:rPr>
        <w:t>must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pursued.</w:t>
      </w:r>
    </w:p>
    <w:p w14:paraId="48673824" w14:textId="77777777" w:rsidR="00E514D5" w:rsidRPr="00261537" w:rsidRDefault="00E514D5" w:rsidP="00E514D5">
      <w:pPr>
        <w:pStyle w:val="ListParagraph"/>
        <w:widowControl w:val="0"/>
        <w:autoSpaceDE w:val="0"/>
        <w:autoSpaceDN w:val="0"/>
        <w:spacing w:after="0" w:line="240" w:lineRule="auto"/>
        <w:ind w:left="567"/>
        <w:jc w:val="both"/>
        <w:rPr>
          <w:rFonts w:ascii="Arial" w:hAnsi="Arial" w:cs="Arial"/>
          <w:i/>
          <w:iCs/>
          <w:sz w:val="22"/>
          <w:szCs w:val="22"/>
        </w:rPr>
      </w:pPr>
    </w:p>
    <w:p w14:paraId="06A548EE" w14:textId="1C51ED49" w:rsidR="00236FAB"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Equitable</w:t>
      </w:r>
      <w:r w:rsidRPr="00E514D5">
        <w:rPr>
          <w:rFonts w:ascii="Arial" w:hAnsi="Arial" w:cs="Arial"/>
          <w:i/>
          <w:iCs/>
          <w:sz w:val="22"/>
          <w:szCs w:val="22"/>
        </w:rPr>
        <w:t xml:space="preserve"> </w:t>
      </w:r>
      <w:r w:rsidRPr="00261537">
        <w:rPr>
          <w:rFonts w:ascii="Arial" w:hAnsi="Arial" w:cs="Arial"/>
          <w:i/>
          <w:iCs/>
          <w:sz w:val="22"/>
          <w:szCs w:val="22"/>
        </w:rPr>
        <w:t>access</w:t>
      </w:r>
      <w:r w:rsidRPr="00E514D5">
        <w:rPr>
          <w:rFonts w:ascii="Arial" w:hAnsi="Arial" w:cs="Arial"/>
          <w:i/>
          <w:iCs/>
          <w:sz w:val="22"/>
          <w:szCs w:val="22"/>
        </w:rPr>
        <w:t xml:space="preserve"> </w:t>
      </w:r>
      <w:r w:rsidRPr="00261537">
        <w:rPr>
          <w:rFonts w:ascii="Arial" w:hAnsi="Arial" w:cs="Arial"/>
          <w:i/>
          <w:iCs/>
          <w:sz w:val="22"/>
          <w:szCs w:val="22"/>
        </w:rPr>
        <w:t>to</w:t>
      </w:r>
      <w:r w:rsidRPr="00E514D5">
        <w:rPr>
          <w:rFonts w:ascii="Arial" w:hAnsi="Arial" w:cs="Arial"/>
          <w:i/>
          <w:iCs/>
          <w:sz w:val="22"/>
          <w:szCs w:val="22"/>
        </w:rPr>
        <w:t xml:space="preserve"> </w:t>
      </w:r>
      <w:r w:rsidRPr="00261537">
        <w:rPr>
          <w:rFonts w:ascii="Arial" w:hAnsi="Arial" w:cs="Arial"/>
          <w:i/>
          <w:iCs/>
          <w:sz w:val="22"/>
          <w:szCs w:val="22"/>
        </w:rPr>
        <w:t>environmental</w:t>
      </w:r>
      <w:r w:rsidRPr="00E514D5">
        <w:rPr>
          <w:rFonts w:ascii="Arial" w:hAnsi="Arial" w:cs="Arial"/>
          <w:i/>
          <w:iCs/>
          <w:sz w:val="22"/>
          <w:szCs w:val="22"/>
        </w:rPr>
        <w:t xml:space="preserve"> </w:t>
      </w:r>
      <w:r w:rsidRPr="00261537">
        <w:rPr>
          <w:rFonts w:ascii="Arial" w:hAnsi="Arial" w:cs="Arial"/>
          <w:i/>
          <w:iCs/>
          <w:sz w:val="22"/>
          <w:szCs w:val="22"/>
        </w:rPr>
        <w:t>resources,</w:t>
      </w:r>
      <w:r w:rsidRPr="00E514D5">
        <w:rPr>
          <w:rFonts w:ascii="Arial" w:hAnsi="Arial" w:cs="Arial"/>
          <w:i/>
          <w:iCs/>
          <w:sz w:val="22"/>
          <w:szCs w:val="22"/>
        </w:rPr>
        <w:t xml:space="preserve"> </w:t>
      </w:r>
      <w:r w:rsidRPr="00261537">
        <w:rPr>
          <w:rFonts w:ascii="Arial" w:hAnsi="Arial" w:cs="Arial"/>
          <w:i/>
          <w:iCs/>
          <w:sz w:val="22"/>
          <w:szCs w:val="22"/>
        </w:rPr>
        <w:t>benefits</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services</w:t>
      </w:r>
      <w:r w:rsidRPr="00E514D5">
        <w:rPr>
          <w:rFonts w:ascii="Arial" w:hAnsi="Arial" w:cs="Arial"/>
          <w:i/>
          <w:iCs/>
          <w:sz w:val="22"/>
          <w:szCs w:val="22"/>
        </w:rPr>
        <w:t xml:space="preserve"> </w:t>
      </w:r>
      <w:r w:rsidRPr="00261537">
        <w:rPr>
          <w:rFonts w:ascii="Arial" w:hAnsi="Arial" w:cs="Arial"/>
          <w:i/>
          <w:iCs/>
          <w:sz w:val="22"/>
          <w:szCs w:val="22"/>
        </w:rPr>
        <w:t>to</w:t>
      </w:r>
      <w:r w:rsidRPr="00E514D5">
        <w:rPr>
          <w:rFonts w:ascii="Arial" w:hAnsi="Arial" w:cs="Arial"/>
          <w:i/>
          <w:iCs/>
          <w:sz w:val="22"/>
          <w:szCs w:val="22"/>
        </w:rPr>
        <w:t xml:space="preserve"> </w:t>
      </w:r>
      <w:r w:rsidRPr="00261537">
        <w:rPr>
          <w:rFonts w:ascii="Arial" w:hAnsi="Arial" w:cs="Arial"/>
          <w:i/>
          <w:iCs/>
          <w:sz w:val="22"/>
          <w:szCs w:val="22"/>
        </w:rPr>
        <w:t>meet</w:t>
      </w:r>
      <w:r w:rsidRPr="00E514D5">
        <w:rPr>
          <w:rFonts w:ascii="Arial" w:hAnsi="Arial" w:cs="Arial"/>
          <w:i/>
          <w:iCs/>
          <w:sz w:val="22"/>
          <w:szCs w:val="22"/>
        </w:rPr>
        <w:t xml:space="preserve"> </w:t>
      </w:r>
      <w:r w:rsidRPr="00261537">
        <w:rPr>
          <w:rFonts w:ascii="Arial" w:hAnsi="Arial" w:cs="Arial"/>
          <w:i/>
          <w:iCs/>
          <w:sz w:val="22"/>
          <w:szCs w:val="22"/>
        </w:rPr>
        <w:t>basic human</w:t>
      </w:r>
      <w:r w:rsidRPr="00E514D5">
        <w:rPr>
          <w:rFonts w:ascii="Arial" w:hAnsi="Arial" w:cs="Arial"/>
          <w:i/>
          <w:iCs/>
          <w:sz w:val="22"/>
          <w:szCs w:val="22"/>
        </w:rPr>
        <w:t xml:space="preserve"> </w:t>
      </w:r>
      <w:r w:rsidRPr="00261537">
        <w:rPr>
          <w:rFonts w:ascii="Arial" w:hAnsi="Arial" w:cs="Arial"/>
          <w:i/>
          <w:iCs/>
          <w:sz w:val="22"/>
          <w:szCs w:val="22"/>
        </w:rPr>
        <w:t>needs and</w:t>
      </w:r>
      <w:r w:rsidRPr="00E514D5">
        <w:rPr>
          <w:rFonts w:ascii="Arial" w:hAnsi="Arial" w:cs="Arial"/>
          <w:i/>
          <w:iCs/>
          <w:sz w:val="22"/>
          <w:szCs w:val="22"/>
        </w:rPr>
        <w:t xml:space="preserve"> </w:t>
      </w:r>
      <w:r w:rsidRPr="00261537">
        <w:rPr>
          <w:rFonts w:ascii="Arial" w:hAnsi="Arial" w:cs="Arial"/>
          <w:i/>
          <w:iCs/>
          <w:sz w:val="22"/>
          <w:szCs w:val="22"/>
        </w:rPr>
        <w:t>ensure</w:t>
      </w:r>
      <w:r w:rsidRPr="00E514D5">
        <w:rPr>
          <w:rFonts w:ascii="Arial" w:hAnsi="Arial" w:cs="Arial"/>
          <w:i/>
          <w:iCs/>
          <w:sz w:val="22"/>
          <w:szCs w:val="22"/>
        </w:rPr>
        <w:t xml:space="preserve"> </w:t>
      </w:r>
      <w:r w:rsidRPr="00261537">
        <w:rPr>
          <w:rFonts w:ascii="Arial" w:hAnsi="Arial" w:cs="Arial"/>
          <w:i/>
          <w:iCs/>
          <w:sz w:val="22"/>
          <w:szCs w:val="22"/>
        </w:rPr>
        <w:t>human</w:t>
      </w:r>
      <w:r w:rsidRPr="00E514D5">
        <w:rPr>
          <w:rFonts w:ascii="Arial" w:hAnsi="Arial" w:cs="Arial"/>
          <w:i/>
          <w:iCs/>
          <w:sz w:val="22"/>
          <w:szCs w:val="22"/>
        </w:rPr>
        <w:t xml:space="preserve"> </w:t>
      </w:r>
      <w:r w:rsidRPr="00261537">
        <w:rPr>
          <w:rFonts w:ascii="Arial" w:hAnsi="Arial" w:cs="Arial"/>
          <w:i/>
          <w:iCs/>
          <w:sz w:val="22"/>
          <w:szCs w:val="22"/>
        </w:rPr>
        <w:t>wellbeing</w:t>
      </w:r>
      <w:r w:rsidRPr="00E514D5">
        <w:rPr>
          <w:rFonts w:ascii="Arial" w:hAnsi="Arial" w:cs="Arial"/>
          <w:i/>
          <w:iCs/>
          <w:sz w:val="22"/>
          <w:szCs w:val="22"/>
        </w:rPr>
        <w:t xml:space="preserve"> </w:t>
      </w:r>
      <w:r w:rsidRPr="00261537">
        <w:rPr>
          <w:rFonts w:ascii="Arial" w:hAnsi="Arial" w:cs="Arial"/>
          <w:i/>
          <w:iCs/>
          <w:sz w:val="22"/>
          <w:szCs w:val="22"/>
        </w:rPr>
        <w:t>must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pursued.</w:t>
      </w:r>
    </w:p>
    <w:p w14:paraId="0DEB76A8" w14:textId="678DF29C"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1D33B43F"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E514D5">
        <w:rPr>
          <w:rFonts w:ascii="Arial" w:hAnsi="Arial" w:cs="Arial"/>
          <w:i/>
          <w:iCs/>
          <w:sz w:val="22"/>
          <w:szCs w:val="22"/>
        </w:rPr>
        <w:t xml:space="preserve">The participation of all interested and affected parties in environmental governance must be promoted,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all</w:t>
      </w:r>
      <w:r w:rsidRPr="00E514D5">
        <w:rPr>
          <w:rFonts w:ascii="Arial" w:hAnsi="Arial" w:cs="Arial"/>
          <w:i/>
          <w:iCs/>
          <w:sz w:val="22"/>
          <w:szCs w:val="22"/>
        </w:rPr>
        <w:t xml:space="preserve"> </w:t>
      </w:r>
      <w:r w:rsidRPr="00261537">
        <w:rPr>
          <w:rFonts w:ascii="Arial" w:hAnsi="Arial" w:cs="Arial"/>
          <w:i/>
          <w:iCs/>
          <w:sz w:val="22"/>
          <w:szCs w:val="22"/>
        </w:rPr>
        <w:t>people</w:t>
      </w:r>
      <w:r w:rsidRPr="00E514D5">
        <w:rPr>
          <w:rFonts w:ascii="Arial" w:hAnsi="Arial" w:cs="Arial"/>
          <w:i/>
          <w:iCs/>
          <w:sz w:val="22"/>
          <w:szCs w:val="22"/>
        </w:rPr>
        <w:t xml:space="preserve"> </w:t>
      </w:r>
      <w:r w:rsidRPr="00261537">
        <w:rPr>
          <w:rFonts w:ascii="Arial" w:hAnsi="Arial" w:cs="Arial"/>
          <w:i/>
          <w:iCs/>
          <w:sz w:val="22"/>
          <w:szCs w:val="22"/>
        </w:rPr>
        <w:t>must</w:t>
      </w:r>
      <w:r w:rsidRPr="00E514D5">
        <w:rPr>
          <w:rFonts w:ascii="Arial" w:hAnsi="Arial" w:cs="Arial"/>
          <w:i/>
          <w:iCs/>
          <w:sz w:val="22"/>
          <w:szCs w:val="22"/>
        </w:rPr>
        <w:t xml:space="preserve"> </w:t>
      </w:r>
      <w:r w:rsidRPr="00261537">
        <w:rPr>
          <w:rFonts w:ascii="Arial" w:hAnsi="Arial" w:cs="Arial"/>
          <w:i/>
          <w:iCs/>
          <w:sz w:val="22"/>
          <w:szCs w:val="22"/>
        </w:rPr>
        <w:t>have</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opportunity</w:t>
      </w:r>
      <w:r w:rsidRPr="00E514D5">
        <w:rPr>
          <w:rFonts w:ascii="Arial" w:hAnsi="Arial" w:cs="Arial"/>
          <w:i/>
          <w:iCs/>
          <w:sz w:val="22"/>
          <w:szCs w:val="22"/>
        </w:rPr>
        <w:t xml:space="preserve"> </w:t>
      </w:r>
      <w:r w:rsidRPr="00261537">
        <w:rPr>
          <w:rFonts w:ascii="Arial" w:hAnsi="Arial" w:cs="Arial"/>
          <w:i/>
          <w:iCs/>
          <w:sz w:val="22"/>
          <w:szCs w:val="22"/>
        </w:rPr>
        <w:t>to</w:t>
      </w:r>
      <w:r w:rsidRPr="00E514D5">
        <w:rPr>
          <w:rFonts w:ascii="Arial" w:hAnsi="Arial" w:cs="Arial"/>
          <w:i/>
          <w:iCs/>
          <w:sz w:val="22"/>
          <w:szCs w:val="22"/>
        </w:rPr>
        <w:t xml:space="preserve"> </w:t>
      </w:r>
      <w:r w:rsidRPr="00261537">
        <w:rPr>
          <w:rFonts w:ascii="Arial" w:hAnsi="Arial" w:cs="Arial"/>
          <w:i/>
          <w:iCs/>
          <w:sz w:val="22"/>
          <w:szCs w:val="22"/>
        </w:rPr>
        <w:t>develop</w:t>
      </w:r>
      <w:r w:rsidRPr="00E514D5">
        <w:rPr>
          <w:rFonts w:ascii="Arial" w:hAnsi="Arial" w:cs="Arial"/>
          <w:i/>
          <w:iCs/>
          <w:sz w:val="22"/>
          <w:szCs w:val="22"/>
        </w:rPr>
        <w:t xml:space="preserve"> </w:t>
      </w:r>
      <w:r w:rsidRPr="00261537">
        <w:rPr>
          <w:rFonts w:ascii="Arial" w:hAnsi="Arial" w:cs="Arial"/>
          <w:i/>
          <w:iCs/>
          <w:sz w:val="22"/>
          <w:szCs w:val="22"/>
        </w:rPr>
        <w:t>the</w:t>
      </w:r>
      <w:r w:rsidRPr="00E514D5">
        <w:rPr>
          <w:rFonts w:ascii="Arial" w:hAnsi="Arial" w:cs="Arial"/>
          <w:i/>
          <w:iCs/>
          <w:sz w:val="22"/>
          <w:szCs w:val="22"/>
        </w:rPr>
        <w:t xml:space="preserve"> </w:t>
      </w:r>
      <w:r w:rsidRPr="00261537">
        <w:rPr>
          <w:rFonts w:ascii="Arial" w:hAnsi="Arial" w:cs="Arial"/>
          <w:i/>
          <w:iCs/>
          <w:sz w:val="22"/>
          <w:szCs w:val="22"/>
        </w:rPr>
        <w:t>understanding,</w:t>
      </w:r>
      <w:r w:rsidRPr="00E514D5">
        <w:rPr>
          <w:rFonts w:ascii="Arial" w:hAnsi="Arial" w:cs="Arial"/>
          <w:i/>
          <w:iCs/>
          <w:sz w:val="22"/>
          <w:szCs w:val="22"/>
        </w:rPr>
        <w:t xml:space="preserve"> </w:t>
      </w:r>
      <w:r w:rsidRPr="00261537">
        <w:rPr>
          <w:rFonts w:ascii="Arial" w:hAnsi="Arial" w:cs="Arial"/>
          <w:i/>
          <w:iCs/>
          <w:sz w:val="22"/>
          <w:szCs w:val="22"/>
        </w:rPr>
        <w:t>skills</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capacity</w:t>
      </w:r>
      <w:r w:rsidRPr="00E514D5">
        <w:rPr>
          <w:rFonts w:ascii="Arial" w:hAnsi="Arial" w:cs="Arial"/>
          <w:i/>
          <w:iCs/>
          <w:sz w:val="22"/>
          <w:szCs w:val="22"/>
        </w:rPr>
        <w:t xml:space="preserve"> </w:t>
      </w:r>
      <w:r w:rsidRPr="00261537">
        <w:rPr>
          <w:rFonts w:ascii="Arial" w:hAnsi="Arial" w:cs="Arial"/>
          <w:i/>
          <w:iCs/>
          <w:sz w:val="22"/>
          <w:szCs w:val="22"/>
        </w:rPr>
        <w:t>necessary</w:t>
      </w:r>
      <w:r w:rsidRPr="00E514D5">
        <w:rPr>
          <w:rFonts w:ascii="Arial" w:hAnsi="Arial" w:cs="Arial"/>
          <w:i/>
          <w:iCs/>
          <w:sz w:val="22"/>
          <w:szCs w:val="22"/>
        </w:rPr>
        <w:t xml:space="preserve"> </w:t>
      </w:r>
      <w:r w:rsidRPr="00261537">
        <w:rPr>
          <w:rFonts w:ascii="Arial" w:hAnsi="Arial" w:cs="Arial"/>
          <w:i/>
          <w:iCs/>
          <w:sz w:val="22"/>
          <w:szCs w:val="22"/>
        </w:rPr>
        <w:t>for</w:t>
      </w:r>
      <w:r w:rsidRPr="00E514D5">
        <w:rPr>
          <w:rFonts w:ascii="Arial" w:hAnsi="Arial" w:cs="Arial"/>
          <w:i/>
          <w:iCs/>
          <w:sz w:val="22"/>
          <w:szCs w:val="22"/>
        </w:rPr>
        <w:t xml:space="preserve"> </w:t>
      </w:r>
      <w:r w:rsidRPr="00261537">
        <w:rPr>
          <w:rFonts w:ascii="Arial" w:hAnsi="Arial" w:cs="Arial"/>
          <w:i/>
          <w:iCs/>
          <w:sz w:val="22"/>
          <w:szCs w:val="22"/>
        </w:rPr>
        <w:t>achieving</w:t>
      </w:r>
      <w:r w:rsidRPr="00E514D5">
        <w:rPr>
          <w:rFonts w:ascii="Arial" w:hAnsi="Arial" w:cs="Arial"/>
          <w:i/>
          <w:iCs/>
          <w:sz w:val="22"/>
          <w:szCs w:val="22"/>
        </w:rPr>
        <w:t xml:space="preserve"> </w:t>
      </w:r>
      <w:r w:rsidRPr="00261537">
        <w:rPr>
          <w:rFonts w:ascii="Arial" w:hAnsi="Arial" w:cs="Arial"/>
          <w:i/>
          <w:iCs/>
          <w:sz w:val="22"/>
          <w:szCs w:val="22"/>
        </w:rPr>
        <w:t>equitable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effective</w:t>
      </w:r>
      <w:r w:rsidRPr="00E514D5">
        <w:rPr>
          <w:rFonts w:ascii="Arial" w:hAnsi="Arial" w:cs="Arial"/>
          <w:i/>
          <w:iCs/>
          <w:sz w:val="22"/>
          <w:szCs w:val="22"/>
        </w:rPr>
        <w:t xml:space="preserve"> </w:t>
      </w:r>
      <w:r w:rsidRPr="00261537">
        <w:rPr>
          <w:rFonts w:ascii="Arial" w:hAnsi="Arial" w:cs="Arial"/>
          <w:i/>
          <w:iCs/>
          <w:sz w:val="22"/>
          <w:szCs w:val="22"/>
        </w:rPr>
        <w:t>participation,</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participation</w:t>
      </w:r>
      <w:r w:rsidRPr="00E514D5">
        <w:rPr>
          <w:rFonts w:ascii="Arial" w:hAnsi="Arial" w:cs="Arial"/>
          <w:i/>
          <w:iCs/>
          <w:sz w:val="22"/>
          <w:szCs w:val="22"/>
        </w:rPr>
        <w:t xml:space="preserve"> </w:t>
      </w:r>
      <w:r w:rsidRPr="00261537">
        <w:rPr>
          <w:rFonts w:ascii="Arial" w:hAnsi="Arial" w:cs="Arial"/>
          <w:i/>
          <w:iCs/>
          <w:sz w:val="22"/>
          <w:szCs w:val="22"/>
        </w:rPr>
        <w:t>by</w:t>
      </w:r>
      <w:r w:rsidRPr="00E514D5">
        <w:rPr>
          <w:rFonts w:ascii="Arial" w:hAnsi="Arial" w:cs="Arial"/>
          <w:i/>
          <w:iCs/>
          <w:sz w:val="22"/>
          <w:szCs w:val="22"/>
        </w:rPr>
        <w:t xml:space="preserve"> </w:t>
      </w:r>
      <w:r w:rsidRPr="00261537">
        <w:rPr>
          <w:rFonts w:ascii="Arial" w:hAnsi="Arial" w:cs="Arial"/>
          <w:i/>
          <w:iCs/>
          <w:sz w:val="22"/>
          <w:szCs w:val="22"/>
        </w:rPr>
        <w:t>vulnerable</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disadvantaged</w:t>
      </w:r>
      <w:r w:rsidRPr="00E514D5">
        <w:rPr>
          <w:rFonts w:ascii="Arial" w:hAnsi="Arial" w:cs="Arial"/>
          <w:i/>
          <w:iCs/>
          <w:sz w:val="22"/>
          <w:szCs w:val="22"/>
        </w:rPr>
        <w:t xml:space="preserve"> </w:t>
      </w:r>
      <w:r w:rsidRPr="00261537">
        <w:rPr>
          <w:rFonts w:ascii="Arial" w:hAnsi="Arial" w:cs="Arial"/>
          <w:i/>
          <w:iCs/>
          <w:sz w:val="22"/>
          <w:szCs w:val="22"/>
        </w:rPr>
        <w:t>persons</w:t>
      </w:r>
      <w:r w:rsidRPr="00E514D5">
        <w:rPr>
          <w:rFonts w:ascii="Arial" w:hAnsi="Arial" w:cs="Arial"/>
          <w:i/>
          <w:iCs/>
          <w:sz w:val="22"/>
          <w:szCs w:val="22"/>
        </w:rPr>
        <w:t xml:space="preserve"> </w:t>
      </w:r>
      <w:r w:rsidRPr="00261537">
        <w:rPr>
          <w:rFonts w:ascii="Arial" w:hAnsi="Arial" w:cs="Arial"/>
          <w:i/>
          <w:iCs/>
          <w:sz w:val="22"/>
          <w:szCs w:val="22"/>
        </w:rPr>
        <w:t>must</w:t>
      </w:r>
      <w:r w:rsidRPr="00E514D5">
        <w:rPr>
          <w:rFonts w:ascii="Arial" w:hAnsi="Arial" w:cs="Arial"/>
          <w:i/>
          <w:iCs/>
          <w:sz w:val="22"/>
          <w:szCs w:val="22"/>
        </w:rPr>
        <w:t xml:space="preserve"> </w:t>
      </w:r>
      <w:r w:rsidRPr="00261537">
        <w:rPr>
          <w:rFonts w:ascii="Arial" w:hAnsi="Arial" w:cs="Arial"/>
          <w:i/>
          <w:iCs/>
          <w:sz w:val="22"/>
          <w:szCs w:val="22"/>
        </w:rPr>
        <w:t>be</w:t>
      </w:r>
      <w:r w:rsidRPr="00E514D5">
        <w:rPr>
          <w:rFonts w:ascii="Arial" w:hAnsi="Arial" w:cs="Arial"/>
          <w:i/>
          <w:iCs/>
          <w:sz w:val="22"/>
          <w:szCs w:val="22"/>
        </w:rPr>
        <w:t xml:space="preserve"> </w:t>
      </w:r>
      <w:r w:rsidRPr="00261537">
        <w:rPr>
          <w:rFonts w:ascii="Arial" w:hAnsi="Arial" w:cs="Arial"/>
          <w:i/>
          <w:iCs/>
          <w:sz w:val="22"/>
          <w:szCs w:val="22"/>
        </w:rPr>
        <w:t>ensured.</w:t>
      </w:r>
    </w:p>
    <w:p w14:paraId="6396849D"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206A6FED"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Decisions must consider the interests, needs and values of all interested and affected parties, and</w:t>
      </w:r>
      <w:r w:rsidRPr="00E514D5">
        <w:rPr>
          <w:rFonts w:ascii="Arial" w:hAnsi="Arial" w:cs="Arial"/>
          <w:i/>
          <w:iCs/>
          <w:sz w:val="22"/>
          <w:szCs w:val="22"/>
        </w:rPr>
        <w:t xml:space="preserve"> </w:t>
      </w:r>
      <w:r w:rsidRPr="00261537">
        <w:rPr>
          <w:rFonts w:ascii="Arial" w:hAnsi="Arial" w:cs="Arial"/>
          <w:i/>
          <w:iCs/>
          <w:sz w:val="22"/>
          <w:szCs w:val="22"/>
        </w:rPr>
        <w:t>this</w:t>
      </w:r>
      <w:r w:rsidRPr="00E514D5">
        <w:rPr>
          <w:rFonts w:ascii="Arial" w:hAnsi="Arial" w:cs="Arial"/>
          <w:i/>
          <w:iCs/>
          <w:sz w:val="22"/>
          <w:szCs w:val="22"/>
        </w:rPr>
        <w:t xml:space="preserve"> </w:t>
      </w:r>
      <w:r w:rsidRPr="00261537">
        <w:rPr>
          <w:rFonts w:ascii="Arial" w:hAnsi="Arial" w:cs="Arial"/>
          <w:i/>
          <w:iCs/>
          <w:sz w:val="22"/>
          <w:szCs w:val="22"/>
        </w:rPr>
        <w:t>includes</w:t>
      </w:r>
      <w:r w:rsidRPr="00E514D5">
        <w:rPr>
          <w:rFonts w:ascii="Arial" w:hAnsi="Arial" w:cs="Arial"/>
          <w:i/>
          <w:iCs/>
          <w:sz w:val="22"/>
          <w:szCs w:val="22"/>
        </w:rPr>
        <w:t xml:space="preserve"> </w:t>
      </w:r>
      <w:r w:rsidRPr="00261537">
        <w:rPr>
          <w:rFonts w:ascii="Arial" w:hAnsi="Arial" w:cs="Arial"/>
          <w:i/>
          <w:iCs/>
          <w:sz w:val="22"/>
          <w:szCs w:val="22"/>
        </w:rPr>
        <w:t>recognising</w:t>
      </w:r>
      <w:r w:rsidRPr="00E514D5">
        <w:rPr>
          <w:rFonts w:ascii="Arial" w:hAnsi="Arial" w:cs="Arial"/>
          <w:i/>
          <w:iCs/>
          <w:sz w:val="22"/>
          <w:szCs w:val="22"/>
        </w:rPr>
        <w:t xml:space="preserve"> </w:t>
      </w:r>
      <w:r w:rsidRPr="00261537">
        <w:rPr>
          <w:rFonts w:ascii="Arial" w:hAnsi="Arial" w:cs="Arial"/>
          <w:i/>
          <w:iCs/>
          <w:sz w:val="22"/>
          <w:szCs w:val="22"/>
        </w:rPr>
        <w:t>all forms</w:t>
      </w:r>
      <w:r w:rsidRPr="00E514D5">
        <w:rPr>
          <w:rFonts w:ascii="Arial" w:hAnsi="Arial" w:cs="Arial"/>
          <w:i/>
          <w:iCs/>
          <w:sz w:val="22"/>
          <w:szCs w:val="22"/>
        </w:rPr>
        <w:t xml:space="preserve"> </w:t>
      </w:r>
      <w:r w:rsidRPr="00261537">
        <w:rPr>
          <w:rFonts w:ascii="Arial" w:hAnsi="Arial" w:cs="Arial"/>
          <w:i/>
          <w:iCs/>
          <w:sz w:val="22"/>
          <w:szCs w:val="22"/>
        </w:rPr>
        <w:t>of</w:t>
      </w:r>
      <w:r w:rsidRPr="00E514D5">
        <w:rPr>
          <w:rFonts w:ascii="Arial" w:hAnsi="Arial" w:cs="Arial"/>
          <w:i/>
          <w:iCs/>
          <w:sz w:val="22"/>
          <w:szCs w:val="22"/>
        </w:rPr>
        <w:t xml:space="preserve"> </w:t>
      </w:r>
      <w:r w:rsidRPr="00261537">
        <w:rPr>
          <w:rFonts w:ascii="Arial" w:hAnsi="Arial" w:cs="Arial"/>
          <w:i/>
          <w:iCs/>
          <w:sz w:val="22"/>
          <w:szCs w:val="22"/>
        </w:rPr>
        <w:t>knowledge,</w:t>
      </w:r>
      <w:r w:rsidRPr="00E514D5">
        <w:rPr>
          <w:rFonts w:ascii="Arial" w:hAnsi="Arial" w:cs="Arial"/>
          <w:i/>
          <w:iCs/>
          <w:sz w:val="22"/>
          <w:szCs w:val="22"/>
        </w:rPr>
        <w:t xml:space="preserve"> </w:t>
      </w:r>
      <w:r w:rsidRPr="00261537">
        <w:rPr>
          <w:rFonts w:ascii="Arial" w:hAnsi="Arial" w:cs="Arial"/>
          <w:i/>
          <w:iCs/>
          <w:sz w:val="22"/>
          <w:szCs w:val="22"/>
        </w:rPr>
        <w:t>including traditional</w:t>
      </w:r>
      <w:r w:rsidRPr="00E514D5">
        <w:rPr>
          <w:rFonts w:ascii="Arial" w:hAnsi="Arial" w:cs="Arial"/>
          <w:i/>
          <w:iCs/>
          <w:sz w:val="22"/>
          <w:szCs w:val="22"/>
        </w:rPr>
        <w:t xml:space="preserve"> </w:t>
      </w:r>
      <w:r w:rsidRPr="00261537">
        <w:rPr>
          <w:rFonts w:ascii="Arial" w:hAnsi="Arial" w:cs="Arial"/>
          <w:i/>
          <w:iCs/>
          <w:sz w:val="22"/>
          <w:szCs w:val="22"/>
        </w:rPr>
        <w:t>and</w:t>
      </w:r>
      <w:r w:rsidRPr="00E514D5">
        <w:rPr>
          <w:rFonts w:ascii="Arial" w:hAnsi="Arial" w:cs="Arial"/>
          <w:i/>
          <w:iCs/>
          <w:sz w:val="22"/>
          <w:szCs w:val="22"/>
        </w:rPr>
        <w:t xml:space="preserve"> </w:t>
      </w:r>
      <w:r w:rsidRPr="00261537">
        <w:rPr>
          <w:rFonts w:ascii="Arial" w:hAnsi="Arial" w:cs="Arial"/>
          <w:i/>
          <w:iCs/>
          <w:sz w:val="22"/>
          <w:szCs w:val="22"/>
        </w:rPr>
        <w:t>ordinary</w:t>
      </w:r>
      <w:r w:rsidRPr="00E514D5">
        <w:rPr>
          <w:rFonts w:ascii="Arial" w:hAnsi="Arial" w:cs="Arial"/>
          <w:i/>
          <w:iCs/>
          <w:sz w:val="22"/>
          <w:szCs w:val="22"/>
        </w:rPr>
        <w:t xml:space="preserve"> </w:t>
      </w:r>
      <w:r w:rsidRPr="00261537">
        <w:rPr>
          <w:rFonts w:ascii="Arial" w:hAnsi="Arial" w:cs="Arial"/>
          <w:i/>
          <w:iCs/>
          <w:sz w:val="22"/>
          <w:szCs w:val="22"/>
        </w:rPr>
        <w:t>knowledge.</w:t>
      </w:r>
    </w:p>
    <w:p w14:paraId="2E54985D"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7E65E346"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Community wellbeing and empowerment must be promoted through environmental education, the raising of environmental awareness, the sharing of knowledge and experience and other appropriate means.</w:t>
      </w:r>
    </w:p>
    <w:p w14:paraId="25CCFD2D" w14:textId="77777777" w:rsidR="00236FAB" w:rsidRPr="00261537" w:rsidRDefault="00236FAB" w:rsidP="00E514D5">
      <w:pPr>
        <w:pStyle w:val="ListParagraph"/>
        <w:widowControl w:val="0"/>
        <w:tabs>
          <w:tab w:val="left" w:pos="2048"/>
        </w:tabs>
        <w:autoSpaceDE w:val="0"/>
        <w:autoSpaceDN w:val="0"/>
        <w:spacing w:before="1" w:after="0" w:line="240" w:lineRule="auto"/>
        <w:ind w:left="567"/>
        <w:rPr>
          <w:rFonts w:ascii="Arial" w:hAnsi="Arial" w:cs="Arial"/>
          <w:i/>
          <w:iCs/>
          <w:sz w:val="22"/>
          <w:szCs w:val="22"/>
        </w:rPr>
      </w:pPr>
    </w:p>
    <w:p w14:paraId="44196DDB"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The social, economic and environmental impacts of activities, including disadvantages and benefits, must be considered, assessed and evaluated, and decisions must be appropriate in the light of such consideration and assessment.</w:t>
      </w:r>
    </w:p>
    <w:p w14:paraId="1E98417A"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5214B3C5"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There must be intergovernmental coordination and harmonisation of policies, legislation and actions relating to the environment.</w:t>
      </w:r>
    </w:p>
    <w:p w14:paraId="7F416D38"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0C0809B0"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Actual or potential conflicts of interest between organs of state should be resolved through conflict resolution procedures.</w:t>
      </w:r>
    </w:p>
    <w:p w14:paraId="2B6860A8" w14:textId="77777777" w:rsidR="00236FAB" w:rsidRPr="00261537" w:rsidRDefault="00236FAB"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5E50DDF4" w14:textId="77777777" w:rsidR="00236FAB" w:rsidRPr="00261537" w:rsidRDefault="00236FAB"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Global and international responsibilities and deliberations relating to the environment must be discharged in the national interest.</w:t>
      </w:r>
    </w:p>
    <w:p w14:paraId="74B3DF6D" w14:textId="28748CBC" w:rsidR="0090661F" w:rsidRPr="00261537" w:rsidRDefault="0090661F"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516DB963" w14:textId="77777777" w:rsidR="00261537" w:rsidRPr="00261537" w:rsidRDefault="00261537"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The environment is held in public trust for the people, the beneficial use of environmental resources must serve the public interest and the environment must be protected as the people’s common heritage.</w:t>
      </w:r>
    </w:p>
    <w:p w14:paraId="796DF609" w14:textId="77777777" w:rsidR="00261537" w:rsidRPr="00261537" w:rsidRDefault="00261537" w:rsidP="00E514D5">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1DFE6B79" w14:textId="1A095586" w:rsidR="00261537" w:rsidRDefault="00261537"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D25F7A">
        <w:rPr>
          <w:rFonts w:ascii="Arial" w:hAnsi="Arial" w:cs="Arial"/>
          <w:i/>
          <w:iCs/>
          <w:sz w:val="22"/>
          <w:szCs w:val="22"/>
        </w:rPr>
        <w:t>The vital role of women and youth in environmental management and development must be recognised and their full participation therein must be promoted.</w:t>
      </w:r>
    </w:p>
    <w:p w14:paraId="153BA423" w14:textId="77777777" w:rsidR="00D25F7A" w:rsidRDefault="00D25F7A" w:rsidP="00D25F7A">
      <w:pPr>
        <w:pStyle w:val="ListParagraph"/>
        <w:rPr>
          <w:rFonts w:ascii="Arial" w:hAnsi="Arial" w:cs="Arial"/>
          <w:i/>
          <w:iCs/>
          <w:sz w:val="22"/>
          <w:szCs w:val="22"/>
        </w:rPr>
      </w:pPr>
    </w:p>
    <w:p w14:paraId="2549A5E9" w14:textId="77777777" w:rsidR="00C1125C" w:rsidRPr="00261537" w:rsidRDefault="00C1125C"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Sensitive, vulnerable, highly dynamic or stressed ecosystems, such as coastal shores, estuaries, wetlands, and similar systems require specific attention in management and planning procedures.</w:t>
      </w:r>
    </w:p>
    <w:p w14:paraId="156EABBF" w14:textId="77777777" w:rsidR="00C1125C" w:rsidRPr="00261537" w:rsidRDefault="00C1125C" w:rsidP="008630D2">
      <w:pPr>
        <w:pStyle w:val="ListParagraph"/>
        <w:widowControl w:val="0"/>
        <w:numPr>
          <w:ilvl w:val="0"/>
          <w:numId w:val="40"/>
        </w:numPr>
        <w:tabs>
          <w:tab w:val="left" w:pos="2048"/>
        </w:tabs>
        <w:autoSpaceDE w:val="0"/>
        <w:autoSpaceDN w:val="0"/>
        <w:spacing w:after="0" w:line="240" w:lineRule="auto"/>
        <w:ind w:left="567"/>
        <w:jc w:val="both"/>
        <w:rPr>
          <w:rFonts w:ascii="Arial" w:hAnsi="Arial" w:cs="Arial"/>
          <w:i/>
          <w:iCs/>
          <w:sz w:val="22"/>
          <w:szCs w:val="22"/>
        </w:rPr>
      </w:pPr>
    </w:p>
    <w:p w14:paraId="51BF7888" w14:textId="77777777" w:rsidR="00C1125C" w:rsidRPr="00261537" w:rsidRDefault="00C1125C" w:rsidP="00C1125C">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r w:rsidRPr="00261537">
        <w:rPr>
          <w:rFonts w:ascii="Arial" w:hAnsi="Arial" w:cs="Arial"/>
          <w:i/>
          <w:iCs/>
          <w:sz w:val="22"/>
          <w:szCs w:val="22"/>
        </w:rPr>
        <w:t>Adherence to the Batho Pele principles</w:t>
      </w:r>
    </w:p>
    <w:p w14:paraId="749222B0" w14:textId="77777777" w:rsidR="00C1125C" w:rsidRPr="00D25F7A" w:rsidRDefault="00C1125C" w:rsidP="00D25F7A">
      <w:pPr>
        <w:pStyle w:val="ListParagraph"/>
        <w:rPr>
          <w:rFonts w:ascii="Arial" w:hAnsi="Arial" w:cs="Arial"/>
          <w:i/>
          <w:iCs/>
          <w:sz w:val="22"/>
          <w:szCs w:val="22"/>
        </w:rPr>
      </w:pPr>
    </w:p>
    <w:p w14:paraId="7322B30B" w14:textId="6F1CC566" w:rsidR="00D25F7A" w:rsidRPr="00D25F7A" w:rsidRDefault="00D25F7A" w:rsidP="00D25F7A">
      <w:pPr>
        <w:pStyle w:val="ListParagraph"/>
        <w:widowControl w:val="0"/>
        <w:tabs>
          <w:tab w:val="left" w:pos="2048"/>
        </w:tabs>
        <w:autoSpaceDE w:val="0"/>
        <w:autoSpaceDN w:val="0"/>
        <w:spacing w:after="0" w:line="240" w:lineRule="auto"/>
        <w:ind w:left="567"/>
        <w:jc w:val="both"/>
        <w:rPr>
          <w:rFonts w:ascii="Arial" w:hAnsi="Arial" w:cs="Arial"/>
          <w:i/>
          <w:iCs/>
          <w:sz w:val="22"/>
          <w:szCs w:val="22"/>
        </w:rPr>
      </w:pPr>
    </w:p>
    <w:p w14:paraId="1DD2BC46" w14:textId="388D85AC" w:rsidR="0090661F" w:rsidRPr="00261537" w:rsidRDefault="0090661F" w:rsidP="00E514D5">
      <w:pPr>
        <w:autoSpaceDE w:val="0"/>
        <w:autoSpaceDN w:val="0"/>
        <w:adjustRightInd w:val="0"/>
        <w:spacing w:after="0" w:line="240" w:lineRule="auto"/>
        <w:ind w:left="567"/>
        <w:rPr>
          <w:rFonts w:ascii="Arial" w:hAnsi="Arial" w:cs="Arial"/>
          <w:sz w:val="22"/>
          <w:szCs w:val="22"/>
        </w:rPr>
      </w:pPr>
    </w:p>
    <w:p w14:paraId="284DF2D3" w14:textId="51694C3D" w:rsidR="0090661F" w:rsidRPr="00261537" w:rsidRDefault="0090661F" w:rsidP="00261537">
      <w:pPr>
        <w:autoSpaceDE w:val="0"/>
        <w:autoSpaceDN w:val="0"/>
        <w:adjustRightInd w:val="0"/>
        <w:spacing w:after="0" w:line="240" w:lineRule="auto"/>
        <w:rPr>
          <w:rFonts w:ascii="Arial" w:hAnsi="Arial" w:cs="Arial"/>
          <w:sz w:val="22"/>
          <w:szCs w:val="22"/>
        </w:rPr>
      </w:pPr>
    </w:p>
    <w:p w14:paraId="4F9E93DB" w14:textId="119B0E48" w:rsidR="0090661F" w:rsidRPr="00261537" w:rsidRDefault="0090661F" w:rsidP="00261537">
      <w:pPr>
        <w:autoSpaceDE w:val="0"/>
        <w:autoSpaceDN w:val="0"/>
        <w:adjustRightInd w:val="0"/>
        <w:spacing w:after="0" w:line="240" w:lineRule="auto"/>
        <w:rPr>
          <w:rFonts w:ascii="Arial" w:hAnsi="Arial" w:cs="Arial"/>
          <w:sz w:val="22"/>
          <w:szCs w:val="22"/>
        </w:rPr>
      </w:pPr>
    </w:p>
    <w:p w14:paraId="047F8BD8" w14:textId="2C248CFA" w:rsidR="0090661F" w:rsidRPr="00261537" w:rsidRDefault="0090661F" w:rsidP="00261537">
      <w:pPr>
        <w:autoSpaceDE w:val="0"/>
        <w:autoSpaceDN w:val="0"/>
        <w:adjustRightInd w:val="0"/>
        <w:spacing w:after="0" w:line="240" w:lineRule="auto"/>
        <w:rPr>
          <w:rFonts w:ascii="Arial" w:hAnsi="Arial" w:cs="Arial"/>
          <w:sz w:val="22"/>
          <w:szCs w:val="22"/>
        </w:rPr>
      </w:pPr>
    </w:p>
    <w:p w14:paraId="11410C71" w14:textId="078718AE" w:rsidR="0090661F" w:rsidRPr="00261537" w:rsidRDefault="0090661F" w:rsidP="00261537">
      <w:pPr>
        <w:autoSpaceDE w:val="0"/>
        <w:autoSpaceDN w:val="0"/>
        <w:adjustRightInd w:val="0"/>
        <w:spacing w:after="0" w:line="240" w:lineRule="auto"/>
        <w:rPr>
          <w:rFonts w:ascii="Arial" w:hAnsi="Arial" w:cs="Arial"/>
          <w:sz w:val="22"/>
          <w:szCs w:val="22"/>
        </w:rPr>
      </w:pPr>
    </w:p>
    <w:p w14:paraId="64CA8594" w14:textId="48736BB6" w:rsidR="0090661F" w:rsidRPr="00261537" w:rsidRDefault="0090661F" w:rsidP="00261537">
      <w:pPr>
        <w:autoSpaceDE w:val="0"/>
        <w:autoSpaceDN w:val="0"/>
        <w:adjustRightInd w:val="0"/>
        <w:spacing w:after="0" w:line="240" w:lineRule="auto"/>
        <w:rPr>
          <w:rFonts w:ascii="Arial" w:hAnsi="Arial" w:cs="Arial"/>
          <w:sz w:val="22"/>
          <w:szCs w:val="22"/>
        </w:rPr>
      </w:pPr>
    </w:p>
    <w:p w14:paraId="0EF80301" w14:textId="5B9807B1" w:rsidR="0090661F" w:rsidRPr="00261537" w:rsidRDefault="0090661F" w:rsidP="00261537">
      <w:pPr>
        <w:autoSpaceDE w:val="0"/>
        <w:autoSpaceDN w:val="0"/>
        <w:adjustRightInd w:val="0"/>
        <w:spacing w:after="0" w:line="240" w:lineRule="auto"/>
        <w:rPr>
          <w:rFonts w:ascii="Arial" w:hAnsi="Arial" w:cs="Arial"/>
          <w:sz w:val="22"/>
          <w:szCs w:val="22"/>
        </w:rPr>
      </w:pPr>
    </w:p>
    <w:p w14:paraId="726BF255" w14:textId="323C8956" w:rsidR="0090661F" w:rsidRPr="00261537" w:rsidRDefault="0090661F" w:rsidP="00261537">
      <w:pPr>
        <w:autoSpaceDE w:val="0"/>
        <w:autoSpaceDN w:val="0"/>
        <w:adjustRightInd w:val="0"/>
        <w:spacing w:after="0" w:line="240" w:lineRule="auto"/>
        <w:rPr>
          <w:rFonts w:ascii="Arial" w:hAnsi="Arial" w:cs="Arial"/>
          <w:sz w:val="22"/>
          <w:szCs w:val="22"/>
        </w:rPr>
      </w:pPr>
    </w:p>
    <w:p w14:paraId="576D75CB" w14:textId="1D4CC683" w:rsidR="0090661F" w:rsidRPr="00261537" w:rsidRDefault="0090661F" w:rsidP="00261537">
      <w:pPr>
        <w:autoSpaceDE w:val="0"/>
        <w:autoSpaceDN w:val="0"/>
        <w:adjustRightInd w:val="0"/>
        <w:spacing w:after="0" w:line="240" w:lineRule="auto"/>
        <w:rPr>
          <w:rFonts w:ascii="Arial" w:hAnsi="Arial" w:cs="Arial"/>
          <w:sz w:val="22"/>
          <w:szCs w:val="22"/>
        </w:rPr>
      </w:pPr>
    </w:p>
    <w:p w14:paraId="25685A4C" w14:textId="618163C3" w:rsidR="0090661F" w:rsidRDefault="0090661F" w:rsidP="00261537">
      <w:pPr>
        <w:autoSpaceDE w:val="0"/>
        <w:autoSpaceDN w:val="0"/>
        <w:adjustRightInd w:val="0"/>
        <w:spacing w:after="0" w:line="240" w:lineRule="auto"/>
        <w:rPr>
          <w:rFonts w:ascii="Arial" w:hAnsi="Arial" w:cs="Arial"/>
          <w:sz w:val="22"/>
          <w:szCs w:val="22"/>
        </w:rPr>
      </w:pPr>
    </w:p>
    <w:p w14:paraId="3BDD2494" w14:textId="2DD11B75" w:rsidR="00D25F7A" w:rsidRDefault="00D25F7A" w:rsidP="00261537">
      <w:pPr>
        <w:autoSpaceDE w:val="0"/>
        <w:autoSpaceDN w:val="0"/>
        <w:adjustRightInd w:val="0"/>
        <w:spacing w:after="0" w:line="240" w:lineRule="auto"/>
        <w:rPr>
          <w:rFonts w:ascii="Arial" w:hAnsi="Arial" w:cs="Arial"/>
          <w:sz w:val="22"/>
          <w:szCs w:val="22"/>
        </w:rPr>
      </w:pPr>
    </w:p>
    <w:p w14:paraId="4A171B3D" w14:textId="737CD4CA" w:rsidR="00D25F7A" w:rsidRDefault="00D25F7A" w:rsidP="00261537">
      <w:pPr>
        <w:autoSpaceDE w:val="0"/>
        <w:autoSpaceDN w:val="0"/>
        <w:adjustRightInd w:val="0"/>
        <w:spacing w:after="0" w:line="240" w:lineRule="auto"/>
        <w:rPr>
          <w:rFonts w:ascii="Arial" w:hAnsi="Arial" w:cs="Arial"/>
          <w:sz w:val="22"/>
          <w:szCs w:val="22"/>
        </w:rPr>
      </w:pPr>
    </w:p>
    <w:p w14:paraId="16FC3D3A" w14:textId="65C586A7" w:rsidR="00D25F7A" w:rsidRDefault="00D25F7A" w:rsidP="00261537">
      <w:pPr>
        <w:autoSpaceDE w:val="0"/>
        <w:autoSpaceDN w:val="0"/>
        <w:adjustRightInd w:val="0"/>
        <w:spacing w:after="0" w:line="240" w:lineRule="auto"/>
        <w:rPr>
          <w:rFonts w:ascii="Arial" w:hAnsi="Arial" w:cs="Arial"/>
          <w:sz w:val="22"/>
          <w:szCs w:val="22"/>
        </w:rPr>
      </w:pPr>
    </w:p>
    <w:p w14:paraId="65CB916D" w14:textId="4D96FDDB" w:rsidR="00D25F7A" w:rsidRDefault="00D25F7A" w:rsidP="00261537">
      <w:pPr>
        <w:autoSpaceDE w:val="0"/>
        <w:autoSpaceDN w:val="0"/>
        <w:adjustRightInd w:val="0"/>
        <w:spacing w:after="0" w:line="240" w:lineRule="auto"/>
        <w:rPr>
          <w:rFonts w:ascii="Arial" w:hAnsi="Arial" w:cs="Arial"/>
          <w:sz w:val="22"/>
          <w:szCs w:val="22"/>
        </w:rPr>
      </w:pPr>
    </w:p>
    <w:p w14:paraId="34958CAE" w14:textId="6842CC0C" w:rsidR="00D25F7A" w:rsidRDefault="00D25F7A" w:rsidP="00261537">
      <w:pPr>
        <w:autoSpaceDE w:val="0"/>
        <w:autoSpaceDN w:val="0"/>
        <w:adjustRightInd w:val="0"/>
        <w:spacing w:after="0" w:line="240" w:lineRule="auto"/>
        <w:rPr>
          <w:rFonts w:ascii="Arial" w:hAnsi="Arial" w:cs="Arial"/>
          <w:sz w:val="22"/>
          <w:szCs w:val="22"/>
        </w:rPr>
      </w:pPr>
    </w:p>
    <w:p w14:paraId="659AC438" w14:textId="7D668CB4" w:rsidR="00D25F7A" w:rsidRDefault="00D25F7A" w:rsidP="00261537">
      <w:pPr>
        <w:autoSpaceDE w:val="0"/>
        <w:autoSpaceDN w:val="0"/>
        <w:adjustRightInd w:val="0"/>
        <w:spacing w:after="0" w:line="240" w:lineRule="auto"/>
        <w:rPr>
          <w:rFonts w:ascii="Arial" w:hAnsi="Arial" w:cs="Arial"/>
          <w:sz w:val="22"/>
          <w:szCs w:val="22"/>
        </w:rPr>
      </w:pPr>
    </w:p>
    <w:p w14:paraId="6230D8F7" w14:textId="07005413" w:rsidR="00D25F7A" w:rsidRDefault="00D25F7A" w:rsidP="00261537">
      <w:pPr>
        <w:autoSpaceDE w:val="0"/>
        <w:autoSpaceDN w:val="0"/>
        <w:adjustRightInd w:val="0"/>
        <w:spacing w:after="0" w:line="240" w:lineRule="auto"/>
        <w:rPr>
          <w:rFonts w:ascii="Arial" w:hAnsi="Arial" w:cs="Arial"/>
          <w:sz w:val="22"/>
          <w:szCs w:val="22"/>
        </w:rPr>
      </w:pPr>
    </w:p>
    <w:p w14:paraId="32A6164C" w14:textId="28B240B2" w:rsidR="00D25F7A" w:rsidRDefault="00D25F7A" w:rsidP="00261537">
      <w:pPr>
        <w:autoSpaceDE w:val="0"/>
        <w:autoSpaceDN w:val="0"/>
        <w:adjustRightInd w:val="0"/>
        <w:spacing w:after="0" w:line="240" w:lineRule="auto"/>
        <w:rPr>
          <w:rFonts w:ascii="Arial" w:hAnsi="Arial" w:cs="Arial"/>
          <w:sz w:val="22"/>
          <w:szCs w:val="22"/>
        </w:rPr>
      </w:pPr>
    </w:p>
    <w:p w14:paraId="5968B365" w14:textId="20B71584" w:rsidR="00D25F7A" w:rsidRDefault="00D25F7A" w:rsidP="00261537">
      <w:pPr>
        <w:autoSpaceDE w:val="0"/>
        <w:autoSpaceDN w:val="0"/>
        <w:adjustRightInd w:val="0"/>
        <w:spacing w:after="0" w:line="240" w:lineRule="auto"/>
        <w:rPr>
          <w:rFonts w:ascii="Arial" w:hAnsi="Arial" w:cs="Arial"/>
          <w:sz w:val="22"/>
          <w:szCs w:val="22"/>
        </w:rPr>
      </w:pPr>
    </w:p>
    <w:p w14:paraId="2AC12B0B" w14:textId="4F9D006A" w:rsidR="00D25F7A" w:rsidRDefault="00D25F7A" w:rsidP="00261537">
      <w:pPr>
        <w:autoSpaceDE w:val="0"/>
        <w:autoSpaceDN w:val="0"/>
        <w:adjustRightInd w:val="0"/>
        <w:spacing w:after="0" w:line="240" w:lineRule="auto"/>
        <w:rPr>
          <w:rFonts w:ascii="Arial" w:hAnsi="Arial" w:cs="Arial"/>
          <w:sz w:val="22"/>
          <w:szCs w:val="22"/>
        </w:rPr>
      </w:pPr>
    </w:p>
    <w:p w14:paraId="5525BDEB" w14:textId="23F3D14A" w:rsidR="00D25F7A" w:rsidRDefault="00D25F7A" w:rsidP="00261537">
      <w:pPr>
        <w:autoSpaceDE w:val="0"/>
        <w:autoSpaceDN w:val="0"/>
        <w:adjustRightInd w:val="0"/>
        <w:spacing w:after="0" w:line="240" w:lineRule="auto"/>
        <w:rPr>
          <w:rFonts w:ascii="Arial" w:hAnsi="Arial" w:cs="Arial"/>
          <w:sz w:val="22"/>
          <w:szCs w:val="22"/>
        </w:rPr>
      </w:pPr>
    </w:p>
    <w:p w14:paraId="5BB0D375" w14:textId="29AD0599" w:rsidR="00D25F7A" w:rsidRDefault="00D25F7A" w:rsidP="00261537">
      <w:pPr>
        <w:autoSpaceDE w:val="0"/>
        <w:autoSpaceDN w:val="0"/>
        <w:adjustRightInd w:val="0"/>
        <w:spacing w:after="0" w:line="240" w:lineRule="auto"/>
        <w:rPr>
          <w:rFonts w:ascii="Arial" w:hAnsi="Arial" w:cs="Arial"/>
          <w:sz w:val="22"/>
          <w:szCs w:val="22"/>
        </w:rPr>
      </w:pPr>
    </w:p>
    <w:p w14:paraId="6DBC8D1B" w14:textId="757E2C6E" w:rsidR="00D25F7A" w:rsidRDefault="00D25F7A" w:rsidP="00261537">
      <w:pPr>
        <w:autoSpaceDE w:val="0"/>
        <w:autoSpaceDN w:val="0"/>
        <w:adjustRightInd w:val="0"/>
        <w:spacing w:after="0" w:line="240" w:lineRule="auto"/>
        <w:rPr>
          <w:rFonts w:ascii="Arial" w:hAnsi="Arial" w:cs="Arial"/>
          <w:sz w:val="22"/>
          <w:szCs w:val="22"/>
        </w:rPr>
      </w:pPr>
    </w:p>
    <w:p w14:paraId="047B8042" w14:textId="10F4270A" w:rsidR="00D25F7A" w:rsidRDefault="00D25F7A" w:rsidP="00261537">
      <w:pPr>
        <w:autoSpaceDE w:val="0"/>
        <w:autoSpaceDN w:val="0"/>
        <w:adjustRightInd w:val="0"/>
        <w:spacing w:after="0" w:line="240" w:lineRule="auto"/>
        <w:rPr>
          <w:rFonts w:ascii="Arial" w:hAnsi="Arial" w:cs="Arial"/>
          <w:sz w:val="22"/>
          <w:szCs w:val="22"/>
        </w:rPr>
      </w:pPr>
    </w:p>
    <w:p w14:paraId="018A73EB" w14:textId="378DA436" w:rsidR="00D25F7A" w:rsidRDefault="00D25F7A" w:rsidP="00261537">
      <w:pPr>
        <w:autoSpaceDE w:val="0"/>
        <w:autoSpaceDN w:val="0"/>
        <w:adjustRightInd w:val="0"/>
        <w:spacing w:after="0" w:line="240" w:lineRule="auto"/>
        <w:rPr>
          <w:rFonts w:ascii="Arial" w:hAnsi="Arial" w:cs="Arial"/>
          <w:sz w:val="22"/>
          <w:szCs w:val="22"/>
        </w:rPr>
      </w:pPr>
    </w:p>
    <w:p w14:paraId="4FE17B0B" w14:textId="183A289E" w:rsidR="00D25F7A" w:rsidRDefault="00D25F7A" w:rsidP="00261537">
      <w:pPr>
        <w:autoSpaceDE w:val="0"/>
        <w:autoSpaceDN w:val="0"/>
        <w:adjustRightInd w:val="0"/>
        <w:spacing w:after="0" w:line="240" w:lineRule="auto"/>
        <w:rPr>
          <w:rFonts w:ascii="Arial" w:hAnsi="Arial" w:cs="Arial"/>
          <w:sz w:val="22"/>
          <w:szCs w:val="22"/>
        </w:rPr>
      </w:pPr>
    </w:p>
    <w:p w14:paraId="0A350427" w14:textId="2EECFBF9" w:rsidR="00D25F7A" w:rsidRDefault="00D25F7A" w:rsidP="00261537">
      <w:pPr>
        <w:autoSpaceDE w:val="0"/>
        <w:autoSpaceDN w:val="0"/>
        <w:adjustRightInd w:val="0"/>
        <w:spacing w:after="0" w:line="240" w:lineRule="auto"/>
        <w:rPr>
          <w:rFonts w:ascii="Arial" w:hAnsi="Arial" w:cs="Arial"/>
          <w:sz w:val="22"/>
          <w:szCs w:val="22"/>
        </w:rPr>
      </w:pPr>
    </w:p>
    <w:p w14:paraId="548B54F3" w14:textId="0046D1C9" w:rsidR="00D25F7A" w:rsidRDefault="00D25F7A" w:rsidP="00261537">
      <w:pPr>
        <w:autoSpaceDE w:val="0"/>
        <w:autoSpaceDN w:val="0"/>
        <w:adjustRightInd w:val="0"/>
        <w:spacing w:after="0" w:line="240" w:lineRule="auto"/>
        <w:rPr>
          <w:rFonts w:ascii="Arial" w:hAnsi="Arial" w:cs="Arial"/>
          <w:sz w:val="22"/>
          <w:szCs w:val="22"/>
        </w:rPr>
      </w:pPr>
    </w:p>
    <w:p w14:paraId="37EAC7E3" w14:textId="45032E53" w:rsidR="00D25F7A" w:rsidRDefault="00D25F7A" w:rsidP="00261537">
      <w:pPr>
        <w:autoSpaceDE w:val="0"/>
        <w:autoSpaceDN w:val="0"/>
        <w:adjustRightInd w:val="0"/>
        <w:spacing w:after="0" w:line="240" w:lineRule="auto"/>
        <w:rPr>
          <w:rFonts w:ascii="Arial" w:hAnsi="Arial" w:cs="Arial"/>
          <w:sz w:val="22"/>
          <w:szCs w:val="22"/>
        </w:rPr>
      </w:pPr>
    </w:p>
    <w:p w14:paraId="26150CBB" w14:textId="10962EF7" w:rsidR="00D25F7A" w:rsidRDefault="00D25F7A" w:rsidP="00261537">
      <w:pPr>
        <w:autoSpaceDE w:val="0"/>
        <w:autoSpaceDN w:val="0"/>
        <w:adjustRightInd w:val="0"/>
        <w:spacing w:after="0" w:line="240" w:lineRule="auto"/>
        <w:rPr>
          <w:rFonts w:ascii="Arial" w:hAnsi="Arial" w:cs="Arial"/>
          <w:sz w:val="22"/>
          <w:szCs w:val="22"/>
        </w:rPr>
      </w:pPr>
    </w:p>
    <w:p w14:paraId="6C9462B7" w14:textId="139BEE09" w:rsidR="00D25F7A" w:rsidRDefault="00D25F7A" w:rsidP="00261537">
      <w:pPr>
        <w:autoSpaceDE w:val="0"/>
        <w:autoSpaceDN w:val="0"/>
        <w:adjustRightInd w:val="0"/>
        <w:spacing w:after="0" w:line="240" w:lineRule="auto"/>
        <w:rPr>
          <w:rFonts w:ascii="Arial" w:hAnsi="Arial" w:cs="Arial"/>
          <w:sz w:val="22"/>
          <w:szCs w:val="22"/>
        </w:rPr>
      </w:pPr>
    </w:p>
    <w:p w14:paraId="600783F1" w14:textId="1B5DA8FE" w:rsidR="00D25F7A" w:rsidRDefault="00D25F7A" w:rsidP="00261537">
      <w:pPr>
        <w:autoSpaceDE w:val="0"/>
        <w:autoSpaceDN w:val="0"/>
        <w:adjustRightInd w:val="0"/>
        <w:spacing w:after="0" w:line="240" w:lineRule="auto"/>
        <w:rPr>
          <w:rFonts w:ascii="Arial" w:hAnsi="Arial" w:cs="Arial"/>
          <w:sz w:val="22"/>
          <w:szCs w:val="22"/>
        </w:rPr>
      </w:pPr>
    </w:p>
    <w:p w14:paraId="7328D616" w14:textId="00AA0494" w:rsidR="00D25F7A" w:rsidRDefault="00D25F7A" w:rsidP="00261537">
      <w:pPr>
        <w:autoSpaceDE w:val="0"/>
        <w:autoSpaceDN w:val="0"/>
        <w:adjustRightInd w:val="0"/>
        <w:spacing w:after="0" w:line="240" w:lineRule="auto"/>
        <w:rPr>
          <w:rFonts w:ascii="Arial" w:hAnsi="Arial" w:cs="Arial"/>
          <w:sz w:val="22"/>
          <w:szCs w:val="22"/>
        </w:rPr>
      </w:pPr>
    </w:p>
    <w:p w14:paraId="157E5B8A" w14:textId="2B8A7256" w:rsidR="00D25F7A" w:rsidRDefault="00D25F7A" w:rsidP="00261537">
      <w:pPr>
        <w:autoSpaceDE w:val="0"/>
        <w:autoSpaceDN w:val="0"/>
        <w:adjustRightInd w:val="0"/>
        <w:spacing w:after="0" w:line="240" w:lineRule="auto"/>
        <w:rPr>
          <w:rFonts w:ascii="Arial" w:hAnsi="Arial" w:cs="Arial"/>
          <w:sz w:val="22"/>
          <w:szCs w:val="22"/>
        </w:rPr>
      </w:pPr>
    </w:p>
    <w:p w14:paraId="79510ADE" w14:textId="351AE2FE" w:rsidR="00D25F7A" w:rsidRDefault="00D25F7A" w:rsidP="00261537">
      <w:pPr>
        <w:autoSpaceDE w:val="0"/>
        <w:autoSpaceDN w:val="0"/>
        <w:adjustRightInd w:val="0"/>
        <w:spacing w:after="0" w:line="240" w:lineRule="auto"/>
        <w:rPr>
          <w:rFonts w:ascii="Arial" w:hAnsi="Arial" w:cs="Arial"/>
          <w:sz w:val="22"/>
          <w:szCs w:val="22"/>
        </w:rPr>
      </w:pPr>
    </w:p>
    <w:p w14:paraId="63830190" w14:textId="33DFE29B" w:rsidR="00D25F7A" w:rsidRDefault="00D25F7A" w:rsidP="00261537">
      <w:pPr>
        <w:autoSpaceDE w:val="0"/>
        <w:autoSpaceDN w:val="0"/>
        <w:adjustRightInd w:val="0"/>
        <w:spacing w:after="0" w:line="240" w:lineRule="auto"/>
        <w:rPr>
          <w:rFonts w:ascii="Arial" w:hAnsi="Arial" w:cs="Arial"/>
          <w:sz w:val="22"/>
          <w:szCs w:val="22"/>
        </w:rPr>
      </w:pPr>
    </w:p>
    <w:p w14:paraId="2F05205D" w14:textId="72B75145" w:rsidR="00D25F7A" w:rsidRDefault="00D25F7A" w:rsidP="00261537">
      <w:pPr>
        <w:autoSpaceDE w:val="0"/>
        <w:autoSpaceDN w:val="0"/>
        <w:adjustRightInd w:val="0"/>
        <w:spacing w:after="0" w:line="240" w:lineRule="auto"/>
        <w:rPr>
          <w:rFonts w:ascii="Arial" w:hAnsi="Arial" w:cs="Arial"/>
          <w:sz w:val="22"/>
          <w:szCs w:val="22"/>
        </w:rPr>
      </w:pPr>
    </w:p>
    <w:p w14:paraId="7DB5BAD3" w14:textId="3FCD2D1C" w:rsidR="00D25F7A" w:rsidRDefault="00D25F7A" w:rsidP="00261537">
      <w:pPr>
        <w:autoSpaceDE w:val="0"/>
        <w:autoSpaceDN w:val="0"/>
        <w:adjustRightInd w:val="0"/>
        <w:spacing w:after="0" w:line="240" w:lineRule="auto"/>
        <w:rPr>
          <w:rFonts w:ascii="Arial" w:hAnsi="Arial" w:cs="Arial"/>
          <w:sz w:val="22"/>
          <w:szCs w:val="22"/>
        </w:rPr>
      </w:pPr>
    </w:p>
    <w:p w14:paraId="3D4859C6" w14:textId="1BA8C92A" w:rsidR="00D25F7A" w:rsidRDefault="00D25F7A" w:rsidP="00261537">
      <w:pPr>
        <w:autoSpaceDE w:val="0"/>
        <w:autoSpaceDN w:val="0"/>
        <w:adjustRightInd w:val="0"/>
        <w:spacing w:after="0" w:line="240" w:lineRule="auto"/>
        <w:rPr>
          <w:rFonts w:ascii="Arial" w:hAnsi="Arial" w:cs="Arial"/>
          <w:sz w:val="22"/>
          <w:szCs w:val="22"/>
        </w:rPr>
      </w:pPr>
    </w:p>
    <w:p w14:paraId="353A07A1" w14:textId="0E438E3F" w:rsidR="00D25F7A" w:rsidRDefault="00D25F7A" w:rsidP="00261537">
      <w:pPr>
        <w:autoSpaceDE w:val="0"/>
        <w:autoSpaceDN w:val="0"/>
        <w:adjustRightInd w:val="0"/>
        <w:spacing w:after="0" w:line="240" w:lineRule="auto"/>
        <w:rPr>
          <w:rFonts w:ascii="Arial" w:hAnsi="Arial" w:cs="Arial"/>
          <w:sz w:val="22"/>
          <w:szCs w:val="22"/>
        </w:rPr>
      </w:pPr>
    </w:p>
    <w:p w14:paraId="50B4C9CC" w14:textId="42AE78D1" w:rsidR="00D25F7A" w:rsidRDefault="00D25F7A" w:rsidP="00261537">
      <w:pPr>
        <w:autoSpaceDE w:val="0"/>
        <w:autoSpaceDN w:val="0"/>
        <w:adjustRightInd w:val="0"/>
        <w:spacing w:after="0" w:line="240" w:lineRule="auto"/>
        <w:rPr>
          <w:rFonts w:ascii="Arial" w:hAnsi="Arial" w:cs="Arial"/>
          <w:sz w:val="22"/>
          <w:szCs w:val="22"/>
        </w:rPr>
      </w:pPr>
    </w:p>
    <w:p w14:paraId="3A5DBE5F" w14:textId="395D1130" w:rsidR="00D25F7A" w:rsidRDefault="00D25F7A" w:rsidP="00261537">
      <w:pPr>
        <w:autoSpaceDE w:val="0"/>
        <w:autoSpaceDN w:val="0"/>
        <w:adjustRightInd w:val="0"/>
        <w:spacing w:after="0" w:line="240" w:lineRule="auto"/>
        <w:rPr>
          <w:rFonts w:ascii="Arial" w:hAnsi="Arial" w:cs="Arial"/>
          <w:sz w:val="22"/>
          <w:szCs w:val="22"/>
        </w:rPr>
      </w:pPr>
    </w:p>
    <w:p w14:paraId="787514C9" w14:textId="3EAB52F6" w:rsidR="0090661F" w:rsidRPr="00261537" w:rsidRDefault="0090661F" w:rsidP="00261537">
      <w:pPr>
        <w:autoSpaceDE w:val="0"/>
        <w:autoSpaceDN w:val="0"/>
        <w:adjustRightInd w:val="0"/>
        <w:spacing w:after="0" w:line="240" w:lineRule="auto"/>
        <w:rPr>
          <w:rFonts w:ascii="Arial" w:hAnsi="Arial" w:cs="Arial"/>
          <w:sz w:val="22"/>
          <w:szCs w:val="22"/>
        </w:rPr>
      </w:pPr>
    </w:p>
    <w:p w14:paraId="4D9A8F98" w14:textId="3D838718" w:rsidR="0090661F" w:rsidRPr="00261537" w:rsidRDefault="0090661F" w:rsidP="00261537">
      <w:pPr>
        <w:autoSpaceDE w:val="0"/>
        <w:autoSpaceDN w:val="0"/>
        <w:adjustRightInd w:val="0"/>
        <w:spacing w:after="0" w:line="240" w:lineRule="auto"/>
        <w:rPr>
          <w:rFonts w:ascii="Arial" w:hAnsi="Arial" w:cs="Arial"/>
          <w:sz w:val="22"/>
          <w:szCs w:val="22"/>
        </w:rPr>
      </w:pPr>
    </w:p>
    <w:p w14:paraId="79E28B7E" w14:textId="16F0BDDE" w:rsidR="0090661F" w:rsidRDefault="0090661F" w:rsidP="00261537">
      <w:pPr>
        <w:autoSpaceDE w:val="0"/>
        <w:autoSpaceDN w:val="0"/>
        <w:adjustRightInd w:val="0"/>
        <w:spacing w:after="0" w:line="240" w:lineRule="auto"/>
        <w:rPr>
          <w:rFonts w:ascii="Arial" w:hAnsi="Arial" w:cs="Arial"/>
          <w:sz w:val="22"/>
          <w:szCs w:val="22"/>
        </w:rPr>
      </w:pPr>
    </w:p>
    <w:p w14:paraId="2CB0A8B2" w14:textId="104478BD" w:rsidR="00EC54A0" w:rsidRDefault="00EC54A0" w:rsidP="00261537">
      <w:pPr>
        <w:autoSpaceDE w:val="0"/>
        <w:autoSpaceDN w:val="0"/>
        <w:adjustRightInd w:val="0"/>
        <w:spacing w:after="0" w:line="240" w:lineRule="auto"/>
        <w:rPr>
          <w:rFonts w:ascii="Arial" w:hAnsi="Arial" w:cs="Arial"/>
          <w:sz w:val="22"/>
          <w:szCs w:val="22"/>
        </w:rPr>
      </w:pPr>
    </w:p>
    <w:p w14:paraId="2DD8B21B" w14:textId="77777777" w:rsidR="00EC54A0" w:rsidRPr="00261537" w:rsidRDefault="00EC54A0" w:rsidP="00261537">
      <w:pPr>
        <w:autoSpaceDE w:val="0"/>
        <w:autoSpaceDN w:val="0"/>
        <w:adjustRightInd w:val="0"/>
        <w:spacing w:after="0" w:line="240" w:lineRule="auto"/>
        <w:rPr>
          <w:rFonts w:ascii="Arial" w:hAnsi="Arial" w:cs="Arial"/>
          <w:sz w:val="22"/>
          <w:szCs w:val="22"/>
        </w:rPr>
      </w:pPr>
    </w:p>
    <w:p w14:paraId="74FDEB14" w14:textId="3DCDBC10" w:rsidR="0090661F" w:rsidRDefault="0090661F" w:rsidP="005E3BEF">
      <w:pPr>
        <w:autoSpaceDE w:val="0"/>
        <w:autoSpaceDN w:val="0"/>
        <w:adjustRightInd w:val="0"/>
        <w:spacing w:after="0" w:line="240" w:lineRule="auto"/>
        <w:rPr>
          <w:rFonts w:ascii="Helvetica" w:hAnsi="Helvetica" w:cs="Helvetica"/>
          <w:sz w:val="22"/>
          <w:szCs w:val="22"/>
        </w:rPr>
      </w:pPr>
    </w:p>
    <w:p w14:paraId="73C51472" w14:textId="6AAE4CF4" w:rsidR="0090661F" w:rsidRDefault="0090661F" w:rsidP="005E3BEF">
      <w:pPr>
        <w:autoSpaceDE w:val="0"/>
        <w:autoSpaceDN w:val="0"/>
        <w:adjustRightInd w:val="0"/>
        <w:spacing w:after="0" w:line="240" w:lineRule="auto"/>
        <w:rPr>
          <w:rFonts w:ascii="Helvetica" w:hAnsi="Helvetica" w:cs="Helvetica"/>
          <w:sz w:val="22"/>
          <w:szCs w:val="22"/>
        </w:rPr>
      </w:pPr>
    </w:p>
    <w:p w14:paraId="419782A9" w14:textId="77777777" w:rsidR="00190CCB" w:rsidRDefault="00190CCB" w:rsidP="005E3BEF">
      <w:pPr>
        <w:autoSpaceDE w:val="0"/>
        <w:autoSpaceDN w:val="0"/>
        <w:adjustRightInd w:val="0"/>
        <w:spacing w:after="0" w:line="240" w:lineRule="auto"/>
        <w:rPr>
          <w:rFonts w:ascii="Arial" w:hAnsi="Arial" w:cs="Arial"/>
          <w:sz w:val="22"/>
          <w:szCs w:val="22"/>
        </w:rPr>
      </w:pPr>
    </w:p>
    <w:p w14:paraId="2D83E975" w14:textId="77777777" w:rsidR="00852657" w:rsidRPr="00EC54A0" w:rsidRDefault="00852657" w:rsidP="00852657">
      <w:pPr>
        <w:pStyle w:val="Heading1"/>
      </w:pPr>
      <w:bookmarkStart w:id="26" w:name="_Toc77834767"/>
      <w:r w:rsidRPr="00EC54A0">
        <w:t>ACKNOWLEDGEMENTS</w:t>
      </w:r>
      <w:bookmarkEnd w:id="26"/>
    </w:p>
    <w:p w14:paraId="389FF968" w14:textId="77777777" w:rsidR="00852657" w:rsidRDefault="00852657" w:rsidP="00852657">
      <w:pPr>
        <w:autoSpaceDE w:val="0"/>
        <w:autoSpaceDN w:val="0"/>
        <w:adjustRightInd w:val="0"/>
        <w:spacing w:after="0" w:line="240" w:lineRule="auto"/>
        <w:rPr>
          <w:rFonts w:ascii="Arial" w:hAnsi="Arial" w:cs="Arial"/>
          <w:b/>
          <w:bCs/>
          <w:sz w:val="22"/>
          <w:szCs w:val="22"/>
        </w:rPr>
      </w:pPr>
    </w:p>
    <w:p w14:paraId="6C2FE4B1" w14:textId="77777777" w:rsidR="00852657" w:rsidRDefault="00852657" w:rsidP="00852657">
      <w:pPr>
        <w:autoSpaceDE w:val="0"/>
        <w:autoSpaceDN w:val="0"/>
        <w:adjustRightInd w:val="0"/>
        <w:spacing w:after="0" w:line="240" w:lineRule="auto"/>
        <w:rPr>
          <w:rFonts w:ascii="Arial" w:hAnsi="Arial" w:cs="Arial"/>
          <w:b/>
          <w:bCs/>
          <w:sz w:val="22"/>
          <w:szCs w:val="22"/>
        </w:rPr>
      </w:pPr>
    </w:p>
    <w:p w14:paraId="0465594F" w14:textId="77777777" w:rsidR="00852657" w:rsidRDefault="00852657" w:rsidP="00852657">
      <w:pPr>
        <w:autoSpaceDE w:val="0"/>
        <w:autoSpaceDN w:val="0"/>
        <w:adjustRightInd w:val="0"/>
        <w:spacing w:after="0" w:line="240" w:lineRule="auto"/>
        <w:rPr>
          <w:rFonts w:ascii="Arial" w:hAnsi="Arial" w:cs="Arial"/>
          <w:sz w:val="22"/>
          <w:szCs w:val="22"/>
        </w:rPr>
      </w:pPr>
      <w:r w:rsidRPr="0094091C">
        <w:rPr>
          <w:rFonts w:ascii="Arial" w:hAnsi="Arial" w:cs="Arial"/>
          <w:sz w:val="22"/>
          <w:szCs w:val="22"/>
        </w:rPr>
        <w:t>Kannaland Municipality acknowledges the support and assistance rendered</w:t>
      </w:r>
      <w:r>
        <w:rPr>
          <w:rFonts w:ascii="Arial" w:hAnsi="Arial" w:cs="Arial"/>
          <w:sz w:val="22"/>
          <w:szCs w:val="22"/>
        </w:rPr>
        <w:t xml:space="preserve"> in compiling the Kannaland Municipality 2022 – 2027 IDP Process Plan:</w:t>
      </w:r>
    </w:p>
    <w:p w14:paraId="3F1FDAAE" w14:textId="77777777" w:rsidR="00852657" w:rsidRDefault="00852657" w:rsidP="00852657">
      <w:pPr>
        <w:autoSpaceDE w:val="0"/>
        <w:autoSpaceDN w:val="0"/>
        <w:adjustRightInd w:val="0"/>
        <w:spacing w:after="0" w:line="240" w:lineRule="auto"/>
        <w:rPr>
          <w:rFonts w:ascii="Arial" w:hAnsi="Arial" w:cs="Arial"/>
          <w:sz w:val="22"/>
          <w:szCs w:val="22"/>
        </w:rPr>
      </w:pPr>
    </w:p>
    <w:p w14:paraId="44151AC7" w14:textId="77777777" w:rsidR="00852657" w:rsidRPr="0094091C" w:rsidRDefault="00852657" w:rsidP="00852657">
      <w:pPr>
        <w:autoSpaceDE w:val="0"/>
        <w:autoSpaceDN w:val="0"/>
        <w:adjustRightInd w:val="0"/>
        <w:spacing w:after="0" w:line="240" w:lineRule="auto"/>
        <w:rPr>
          <w:rFonts w:ascii="Arial" w:hAnsi="Arial" w:cs="Arial"/>
          <w:b/>
          <w:bCs/>
          <w:sz w:val="22"/>
          <w:szCs w:val="22"/>
        </w:rPr>
      </w:pPr>
      <w:r>
        <w:rPr>
          <w:rFonts w:ascii="Arial" w:hAnsi="Arial" w:cs="Arial"/>
          <w:b/>
          <w:bCs/>
          <w:sz w:val="22"/>
          <w:szCs w:val="22"/>
        </w:rPr>
        <w:t>To</w:t>
      </w:r>
      <w:r w:rsidRPr="0094091C">
        <w:rPr>
          <w:rFonts w:ascii="Arial" w:hAnsi="Arial" w:cs="Arial"/>
          <w:b/>
          <w:bCs/>
          <w:sz w:val="22"/>
          <w:szCs w:val="22"/>
        </w:rPr>
        <w:t>:</w:t>
      </w:r>
    </w:p>
    <w:p w14:paraId="78B12EC3" w14:textId="77777777" w:rsidR="00852657" w:rsidRPr="0094091C" w:rsidRDefault="00852657" w:rsidP="00852657">
      <w:pPr>
        <w:autoSpaceDE w:val="0"/>
        <w:autoSpaceDN w:val="0"/>
        <w:adjustRightInd w:val="0"/>
        <w:spacing w:after="0" w:line="240" w:lineRule="auto"/>
        <w:rPr>
          <w:rFonts w:ascii="Arial" w:hAnsi="Arial" w:cs="Arial"/>
          <w:sz w:val="22"/>
          <w:szCs w:val="22"/>
        </w:rPr>
      </w:pPr>
      <w:r w:rsidRPr="0094091C">
        <w:rPr>
          <w:rFonts w:ascii="Arial" w:hAnsi="Arial" w:cs="Arial"/>
          <w:sz w:val="22"/>
          <w:szCs w:val="22"/>
        </w:rPr>
        <w:t xml:space="preserve">Dr Sandile </w:t>
      </w:r>
      <w:proofErr w:type="spellStart"/>
      <w:r w:rsidRPr="0094091C">
        <w:rPr>
          <w:rFonts w:ascii="Arial" w:hAnsi="Arial" w:cs="Arial"/>
          <w:sz w:val="22"/>
          <w:szCs w:val="22"/>
        </w:rPr>
        <w:t>Nqele</w:t>
      </w:r>
      <w:proofErr w:type="spellEnd"/>
      <w:r w:rsidRPr="0094091C">
        <w:rPr>
          <w:rFonts w:ascii="Arial" w:hAnsi="Arial" w:cs="Arial"/>
          <w:sz w:val="22"/>
          <w:szCs w:val="22"/>
        </w:rPr>
        <w:t xml:space="preserve"> (Mossel Bay Municipality</w:t>
      </w:r>
      <w:r>
        <w:rPr>
          <w:rFonts w:ascii="Arial" w:hAnsi="Arial" w:cs="Arial"/>
          <w:sz w:val="22"/>
          <w:szCs w:val="22"/>
        </w:rPr>
        <w:t>)</w:t>
      </w:r>
    </w:p>
    <w:p w14:paraId="405BF350" w14:textId="77777777" w:rsidR="00852657" w:rsidRPr="0094091C" w:rsidRDefault="00852657" w:rsidP="00852657">
      <w:pPr>
        <w:autoSpaceDE w:val="0"/>
        <w:autoSpaceDN w:val="0"/>
        <w:adjustRightInd w:val="0"/>
        <w:spacing w:after="0" w:line="240" w:lineRule="auto"/>
        <w:rPr>
          <w:rFonts w:ascii="Arial" w:hAnsi="Arial" w:cs="Arial"/>
          <w:sz w:val="22"/>
          <w:szCs w:val="22"/>
        </w:rPr>
      </w:pPr>
      <w:r w:rsidRPr="0094091C">
        <w:rPr>
          <w:rFonts w:ascii="Arial" w:hAnsi="Arial" w:cs="Arial"/>
          <w:sz w:val="22"/>
          <w:szCs w:val="22"/>
        </w:rPr>
        <w:t>Ms Mercy James (Garden Route District Municipality</w:t>
      </w:r>
      <w:r>
        <w:rPr>
          <w:rFonts w:ascii="Arial" w:hAnsi="Arial" w:cs="Arial"/>
          <w:sz w:val="22"/>
          <w:szCs w:val="22"/>
        </w:rPr>
        <w:t>)</w:t>
      </w:r>
    </w:p>
    <w:p w14:paraId="2292234C" w14:textId="77777777" w:rsidR="00852657" w:rsidRDefault="00852657" w:rsidP="00852657">
      <w:pPr>
        <w:autoSpaceDE w:val="0"/>
        <w:autoSpaceDN w:val="0"/>
        <w:adjustRightInd w:val="0"/>
        <w:spacing w:after="0" w:line="240" w:lineRule="auto"/>
        <w:rPr>
          <w:rFonts w:ascii="Arial" w:hAnsi="Arial" w:cs="Arial"/>
          <w:sz w:val="22"/>
          <w:szCs w:val="22"/>
        </w:rPr>
      </w:pPr>
      <w:r w:rsidRPr="0094091C">
        <w:rPr>
          <w:rFonts w:ascii="Arial" w:hAnsi="Arial" w:cs="Arial"/>
          <w:sz w:val="22"/>
          <w:szCs w:val="22"/>
        </w:rPr>
        <w:t>Mr Bandile (WCPG DLG)</w:t>
      </w:r>
    </w:p>
    <w:p w14:paraId="5B60EF47" w14:textId="77777777" w:rsidR="00852657" w:rsidRDefault="00852657"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Ms Melany Wilson (Garden Route District Municipality)</w:t>
      </w:r>
    </w:p>
    <w:p w14:paraId="30C85A60" w14:textId="77777777" w:rsidR="00852657" w:rsidRDefault="00852657"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Mr Clive Africa (Garden Route District Municipality)</w:t>
      </w:r>
    </w:p>
    <w:p w14:paraId="113FD7B7" w14:textId="77777777" w:rsidR="00852657" w:rsidRDefault="00852657" w:rsidP="00852657">
      <w:pPr>
        <w:autoSpaceDE w:val="0"/>
        <w:autoSpaceDN w:val="0"/>
        <w:adjustRightInd w:val="0"/>
        <w:spacing w:after="0" w:line="240" w:lineRule="auto"/>
        <w:rPr>
          <w:rFonts w:ascii="Arial" w:hAnsi="Arial" w:cs="Arial"/>
          <w:sz w:val="22"/>
          <w:szCs w:val="22"/>
        </w:rPr>
      </w:pPr>
    </w:p>
    <w:p w14:paraId="59433BDB" w14:textId="77777777" w:rsidR="00852657" w:rsidRDefault="00852657" w:rsidP="00852657">
      <w:pPr>
        <w:autoSpaceDE w:val="0"/>
        <w:autoSpaceDN w:val="0"/>
        <w:adjustRightInd w:val="0"/>
        <w:spacing w:after="0" w:line="240" w:lineRule="auto"/>
        <w:rPr>
          <w:rFonts w:ascii="Arial" w:hAnsi="Arial" w:cs="Arial"/>
          <w:sz w:val="22"/>
          <w:szCs w:val="22"/>
        </w:rPr>
      </w:pPr>
    </w:p>
    <w:p w14:paraId="035C1921" w14:textId="77777777" w:rsidR="00852657" w:rsidRPr="0094091C" w:rsidRDefault="00852657" w:rsidP="00852657">
      <w:pPr>
        <w:autoSpaceDE w:val="0"/>
        <w:autoSpaceDN w:val="0"/>
        <w:adjustRightInd w:val="0"/>
        <w:spacing w:after="0" w:line="240" w:lineRule="auto"/>
        <w:rPr>
          <w:rFonts w:ascii="Arial" w:hAnsi="Arial" w:cs="Arial"/>
          <w:b/>
          <w:bCs/>
          <w:sz w:val="22"/>
          <w:szCs w:val="22"/>
        </w:rPr>
      </w:pPr>
      <w:r>
        <w:rPr>
          <w:rFonts w:ascii="Arial" w:hAnsi="Arial" w:cs="Arial"/>
          <w:b/>
          <w:bCs/>
          <w:sz w:val="22"/>
          <w:szCs w:val="22"/>
        </w:rPr>
        <w:t>From</w:t>
      </w:r>
      <w:r w:rsidRPr="0094091C">
        <w:rPr>
          <w:rFonts w:ascii="Arial" w:hAnsi="Arial" w:cs="Arial"/>
          <w:b/>
          <w:bCs/>
          <w:sz w:val="22"/>
          <w:szCs w:val="22"/>
        </w:rPr>
        <w:t>:</w:t>
      </w:r>
    </w:p>
    <w:p w14:paraId="7F3CAEEC" w14:textId="77777777" w:rsidR="00852657" w:rsidRDefault="00852657"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The Manager IDP &amp; PMS, Ms Celeste Domingo</w:t>
      </w:r>
    </w:p>
    <w:p w14:paraId="560F8CD1" w14:textId="77777777" w:rsidR="00852657" w:rsidRDefault="00852657" w:rsidP="00852657">
      <w:pPr>
        <w:autoSpaceDE w:val="0"/>
        <w:autoSpaceDN w:val="0"/>
        <w:adjustRightInd w:val="0"/>
        <w:spacing w:after="0" w:line="240" w:lineRule="auto"/>
        <w:rPr>
          <w:rFonts w:ascii="Arial" w:hAnsi="Arial" w:cs="Arial"/>
          <w:sz w:val="22"/>
          <w:szCs w:val="22"/>
        </w:rPr>
      </w:pPr>
    </w:p>
    <w:p w14:paraId="2D9A1C26" w14:textId="77777777" w:rsidR="00852657" w:rsidRDefault="00852657" w:rsidP="00852657">
      <w:pPr>
        <w:autoSpaceDE w:val="0"/>
        <w:autoSpaceDN w:val="0"/>
        <w:adjustRightInd w:val="0"/>
        <w:spacing w:after="0" w:line="240" w:lineRule="auto"/>
        <w:rPr>
          <w:rFonts w:ascii="Arial" w:hAnsi="Arial" w:cs="Arial"/>
          <w:sz w:val="22"/>
          <w:szCs w:val="22"/>
        </w:rPr>
      </w:pPr>
    </w:p>
    <w:p w14:paraId="0C3698B4" w14:textId="77777777" w:rsidR="00852657" w:rsidRDefault="00852657"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Thank you.</w:t>
      </w:r>
    </w:p>
    <w:p w14:paraId="258CDC07" w14:textId="77777777" w:rsidR="00852657" w:rsidRDefault="00852657" w:rsidP="00852657">
      <w:pPr>
        <w:autoSpaceDE w:val="0"/>
        <w:autoSpaceDN w:val="0"/>
        <w:adjustRightInd w:val="0"/>
        <w:spacing w:after="0" w:line="240" w:lineRule="auto"/>
        <w:rPr>
          <w:rFonts w:ascii="Arial" w:hAnsi="Arial" w:cs="Arial"/>
          <w:sz w:val="22"/>
          <w:szCs w:val="22"/>
        </w:rPr>
      </w:pPr>
    </w:p>
    <w:p w14:paraId="27E1B995" w14:textId="77777777" w:rsidR="00852657" w:rsidRDefault="00852657" w:rsidP="00852657">
      <w:pPr>
        <w:autoSpaceDE w:val="0"/>
        <w:autoSpaceDN w:val="0"/>
        <w:adjustRightInd w:val="0"/>
        <w:spacing w:after="0" w:line="240" w:lineRule="auto"/>
        <w:rPr>
          <w:rFonts w:ascii="Arial" w:hAnsi="Arial" w:cs="Arial"/>
          <w:sz w:val="22"/>
          <w:szCs w:val="22"/>
        </w:rPr>
      </w:pPr>
    </w:p>
    <w:p w14:paraId="19995615" w14:textId="77777777" w:rsidR="00852657" w:rsidRDefault="00852657" w:rsidP="00852657">
      <w:pPr>
        <w:autoSpaceDE w:val="0"/>
        <w:autoSpaceDN w:val="0"/>
        <w:adjustRightInd w:val="0"/>
        <w:spacing w:after="0" w:line="240" w:lineRule="auto"/>
        <w:rPr>
          <w:rFonts w:ascii="Arial" w:hAnsi="Arial" w:cs="Arial"/>
          <w:sz w:val="22"/>
          <w:szCs w:val="22"/>
        </w:rPr>
      </w:pPr>
    </w:p>
    <w:p w14:paraId="2A882C03" w14:textId="77777777" w:rsidR="00852657" w:rsidRDefault="00852657" w:rsidP="00852657">
      <w:pPr>
        <w:autoSpaceDE w:val="0"/>
        <w:autoSpaceDN w:val="0"/>
        <w:adjustRightInd w:val="0"/>
        <w:spacing w:after="0" w:line="240" w:lineRule="auto"/>
        <w:rPr>
          <w:rFonts w:ascii="Arial" w:hAnsi="Arial" w:cs="Arial"/>
          <w:sz w:val="22"/>
          <w:szCs w:val="22"/>
        </w:rPr>
      </w:pPr>
    </w:p>
    <w:p w14:paraId="450D3466" w14:textId="77777777" w:rsidR="00852657" w:rsidRDefault="00852657" w:rsidP="00852657">
      <w:pPr>
        <w:autoSpaceDE w:val="0"/>
        <w:autoSpaceDN w:val="0"/>
        <w:adjustRightInd w:val="0"/>
        <w:spacing w:after="0" w:line="240" w:lineRule="auto"/>
        <w:rPr>
          <w:rFonts w:ascii="Arial" w:hAnsi="Arial" w:cs="Arial"/>
          <w:sz w:val="22"/>
          <w:szCs w:val="22"/>
        </w:rPr>
      </w:pPr>
    </w:p>
    <w:p w14:paraId="26A00792" w14:textId="77777777" w:rsidR="00852657" w:rsidRDefault="00852657" w:rsidP="00852657">
      <w:pPr>
        <w:autoSpaceDE w:val="0"/>
        <w:autoSpaceDN w:val="0"/>
        <w:adjustRightInd w:val="0"/>
        <w:spacing w:after="0" w:line="240" w:lineRule="auto"/>
        <w:rPr>
          <w:rFonts w:ascii="Arial" w:hAnsi="Arial" w:cs="Arial"/>
          <w:sz w:val="22"/>
          <w:szCs w:val="22"/>
        </w:rPr>
      </w:pPr>
    </w:p>
    <w:p w14:paraId="644F2FB3" w14:textId="77777777" w:rsidR="00852657" w:rsidRDefault="00852657" w:rsidP="00852657">
      <w:pPr>
        <w:autoSpaceDE w:val="0"/>
        <w:autoSpaceDN w:val="0"/>
        <w:adjustRightInd w:val="0"/>
        <w:spacing w:after="0" w:line="240" w:lineRule="auto"/>
        <w:rPr>
          <w:rFonts w:ascii="Arial" w:hAnsi="Arial" w:cs="Arial"/>
          <w:sz w:val="22"/>
          <w:szCs w:val="22"/>
        </w:rPr>
      </w:pPr>
    </w:p>
    <w:p w14:paraId="4CE5C0B1" w14:textId="77777777" w:rsidR="00852657" w:rsidRDefault="00852657" w:rsidP="00852657">
      <w:pPr>
        <w:autoSpaceDE w:val="0"/>
        <w:autoSpaceDN w:val="0"/>
        <w:adjustRightInd w:val="0"/>
        <w:spacing w:after="0" w:line="240" w:lineRule="auto"/>
        <w:rPr>
          <w:rFonts w:ascii="Arial" w:hAnsi="Arial" w:cs="Arial"/>
          <w:sz w:val="22"/>
          <w:szCs w:val="22"/>
        </w:rPr>
      </w:pPr>
    </w:p>
    <w:p w14:paraId="251E17E6" w14:textId="77777777" w:rsidR="00852657" w:rsidRDefault="00852657" w:rsidP="00852657">
      <w:pPr>
        <w:autoSpaceDE w:val="0"/>
        <w:autoSpaceDN w:val="0"/>
        <w:adjustRightInd w:val="0"/>
        <w:spacing w:after="0" w:line="240" w:lineRule="auto"/>
        <w:rPr>
          <w:rFonts w:ascii="Arial" w:hAnsi="Arial" w:cs="Arial"/>
          <w:sz w:val="22"/>
          <w:szCs w:val="22"/>
        </w:rPr>
      </w:pPr>
    </w:p>
    <w:p w14:paraId="0E87A4FB" w14:textId="77777777" w:rsidR="00852657" w:rsidRDefault="00852657" w:rsidP="00852657">
      <w:pPr>
        <w:autoSpaceDE w:val="0"/>
        <w:autoSpaceDN w:val="0"/>
        <w:adjustRightInd w:val="0"/>
        <w:spacing w:after="0" w:line="240" w:lineRule="auto"/>
        <w:rPr>
          <w:rFonts w:ascii="Arial" w:hAnsi="Arial" w:cs="Arial"/>
          <w:sz w:val="22"/>
          <w:szCs w:val="22"/>
        </w:rPr>
      </w:pPr>
    </w:p>
    <w:p w14:paraId="04D0DD2C" w14:textId="77777777" w:rsidR="00852657" w:rsidRDefault="00852657" w:rsidP="00852657">
      <w:pPr>
        <w:autoSpaceDE w:val="0"/>
        <w:autoSpaceDN w:val="0"/>
        <w:adjustRightInd w:val="0"/>
        <w:spacing w:after="0" w:line="240" w:lineRule="auto"/>
        <w:rPr>
          <w:rFonts w:ascii="Arial" w:hAnsi="Arial" w:cs="Arial"/>
          <w:sz w:val="22"/>
          <w:szCs w:val="22"/>
        </w:rPr>
      </w:pPr>
    </w:p>
    <w:p w14:paraId="5BC185FF" w14:textId="77777777" w:rsidR="00852657" w:rsidRDefault="00852657" w:rsidP="00852657">
      <w:pPr>
        <w:autoSpaceDE w:val="0"/>
        <w:autoSpaceDN w:val="0"/>
        <w:adjustRightInd w:val="0"/>
        <w:spacing w:after="0" w:line="240" w:lineRule="auto"/>
        <w:rPr>
          <w:rFonts w:ascii="Arial" w:hAnsi="Arial" w:cs="Arial"/>
          <w:sz w:val="22"/>
          <w:szCs w:val="22"/>
        </w:rPr>
      </w:pPr>
    </w:p>
    <w:p w14:paraId="2A3E7D80" w14:textId="77777777" w:rsidR="00852657" w:rsidRDefault="00852657" w:rsidP="00852657">
      <w:pPr>
        <w:autoSpaceDE w:val="0"/>
        <w:autoSpaceDN w:val="0"/>
        <w:adjustRightInd w:val="0"/>
        <w:spacing w:after="0" w:line="240" w:lineRule="auto"/>
        <w:rPr>
          <w:rFonts w:ascii="Arial" w:hAnsi="Arial" w:cs="Arial"/>
          <w:sz w:val="22"/>
          <w:szCs w:val="22"/>
        </w:rPr>
      </w:pPr>
    </w:p>
    <w:p w14:paraId="3A6166A0" w14:textId="77777777" w:rsidR="00852657" w:rsidRDefault="00852657" w:rsidP="00852657">
      <w:pPr>
        <w:autoSpaceDE w:val="0"/>
        <w:autoSpaceDN w:val="0"/>
        <w:adjustRightInd w:val="0"/>
        <w:spacing w:after="0" w:line="240" w:lineRule="auto"/>
        <w:rPr>
          <w:rFonts w:ascii="Arial" w:hAnsi="Arial" w:cs="Arial"/>
          <w:sz w:val="22"/>
          <w:szCs w:val="22"/>
        </w:rPr>
      </w:pPr>
    </w:p>
    <w:p w14:paraId="45AADAC5" w14:textId="77777777" w:rsidR="00852657" w:rsidRDefault="00852657" w:rsidP="00852657">
      <w:pPr>
        <w:autoSpaceDE w:val="0"/>
        <w:autoSpaceDN w:val="0"/>
        <w:adjustRightInd w:val="0"/>
        <w:spacing w:after="0" w:line="240" w:lineRule="auto"/>
        <w:rPr>
          <w:rFonts w:ascii="Arial" w:hAnsi="Arial" w:cs="Arial"/>
          <w:sz w:val="22"/>
          <w:szCs w:val="22"/>
        </w:rPr>
      </w:pPr>
    </w:p>
    <w:p w14:paraId="46979ED1" w14:textId="77777777" w:rsidR="00852657" w:rsidRDefault="00852657" w:rsidP="00852657">
      <w:pPr>
        <w:autoSpaceDE w:val="0"/>
        <w:autoSpaceDN w:val="0"/>
        <w:adjustRightInd w:val="0"/>
        <w:spacing w:after="0" w:line="240" w:lineRule="auto"/>
        <w:rPr>
          <w:rFonts w:ascii="Arial" w:hAnsi="Arial" w:cs="Arial"/>
          <w:sz w:val="22"/>
          <w:szCs w:val="22"/>
        </w:rPr>
      </w:pPr>
    </w:p>
    <w:p w14:paraId="41B49D4E" w14:textId="77777777" w:rsidR="00852657" w:rsidRDefault="00852657" w:rsidP="00852657">
      <w:pPr>
        <w:autoSpaceDE w:val="0"/>
        <w:autoSpaceDN w:val="0"/>
        <w:adjustRightInd w:val="0"/>
        <w:spacing w:after="0" w:line="240" w:lineRule="auto"/>
        <w:rPr>
          <w:rFonts w:ascii="Arial" w:hAnsi="Arial" w:cs="Arial"/>
          <w:sz w:val="22"/>
          <w:szCs w:val="22"/>
        </w:rPr>
      </w:pPr>
    </w:p>
    <w:p w14:paraId="490389F5" w14:textId="77777777" w:rsidR="00852657" w:rsidRDefault="00852657" w:rsidP="00852657">
      <w:pPr>
        <w:autoSpaceDE w:val="0"/>
        <w:autoSpaceDN w:val="0"/>
        <w:adjustRightInd w:val="0"/>
        <w:spacing w:after="0" w:line="240" w:lineRule="auto"/>
        <w:rPr>
          <w:rFonts w:ascii="Arial" w:hAnsi="Arial" w:cs="Arial"/>
          <w:sz w:val="22"/>
          <w:szCs w:val="22"/>
        </w:rPr>
      </w:pPr>
    </w:p>
    <w:p w14:paraId="27D066EE" w14:textId="77777777" w:rsidR="00852657" w:rsidRDefault="00852657" w:rsidP="00852657">
      <w:pPr>
        <w:autoSpaceDE w:val="0"/>
        <w:autoSpaceDN w:val="0"/>
        <w:adjustRightInd w:val="0"/>
        <w:spacing w:after="0" w:line="240" w:lineRule="auto"/>
        <w:rPr>
          <w:rFonts w:ascii="Arial" w:hAnsi="Arial" w:cs="Arial"/>
          <w:sz w:val="22"/>
          <w:szCs w:val="22"/>
        </w:rPr>
      </w:pPr>
    </w:p>
    <w:p w14:paraId="010973A9" w14:textId="77777777" w:rsidR="00852657" w:rsidRDefault="00852657" w:rsidP="00852657">
      <w:pPr>
        <w:autoSpaceDE w:val="0"/>
        <w:autoSpaceDN w:val="0"/>
        <w:adjustRightInd w:val="0"/>
        <w:spacing w:after="0" w:line="240" w:lineRule="auto"/>
        <w:rPr>
          <w:rFonts w:ascii="Arial" w:hAnsi="Arial" w:cs="Arial"/>
          <w:sz w:val="22"/>
          <w:szCs w:val="22"/>
        </w:rPr>
      </w:pPr>
    </w:p>
    <w:p w14:paraId="62A6BA89" w14:textId="77777777" w:rsidR="00852657" w:rsidRDefault="00852657" w:rsidP="00852657">
      <w:pPr>
        <w:autoSpaceDE w:val="0"/>
        <w:autoSpaceDN w:val="0"/>
        <w:adjustRightInd w:val="0"/>
        <w:spacing w:after="0" w:line="240" w:lineRule="auto"/>
        <w:rPr>
          <w:rFonts w:ascii="Arial" w:hAnsi="Arial" w:cs="Arial"/>
          <w:sz w:val="22"/>
          <w:szCs w:val="22"/>
        </w:rPr>
      </w:pPr>
    </w:p>
    <w:p w14:paraId="314F170D" w14:textId="77777777" w:rsidR="00852657" w:rsidRDefault="00852657" w:rsidP="00852657">
      <w:pPr>
        <w:autoSpaceDE w:val="0"/>
        <w:autoSpaceDN w:val="0"/>
        <w:adjustRightInd w:val="0"/>
        <w:spacing w:after="0" w:line="240" w:lineRule="auto"/>
        <w:rPr>
          <w:rFonts w:ascii="Arial" w:hAnsi="Arial" w:cs="Arial"/>
          <w:sz w:val="22"/>
          <w:szCs w:val="22"/>
        </w:rPr>
      </w:pPr>
    </w:p>
    <w:p w14:paraId="423427A3" w14:textId="77777777" w:rsidR="00852657" w:rsidRDefault="00852657" w:rsidP="00852657">
      <w:pPr>
        <w:autoSpaceDE w:val="0"/>
        <w:autoSpaceDN w:val="0"/>
        <w:adjustRightInd w:val="0"/>
        <w:spacing w:after="0" w:line="240" w:lineRule="auto"/>
        <w:rPr>
          <w:rFonts w:ascii="Arial" w:hAnsi="Arial" w:cs="Arial"/>
          <w:sz w:val="22"/>
          <w:szCs w:val="22"/>
        </w:rPr>
      </w:pPr>
    </w:p>
    <w:p w14:paraId="65E170DA" w14:textId="77777777" w:rsidR="00852657" w:rsidRDefault="00852657" w:rsidP="00852657">
      <w:pPr>
        <w:autoSpaceDE w:val="0"/>
        <w:autoSpaceDN w:val="0"/>
        <w:adjustRightInd w:val="0"/>
        <w:spacing w:after="0" w:line="240" w:lineRule="auto"/>
        <w:rPr>
          <w:rFonts w:ascii="Arial" w:hAnsi="Arial" w:cs="Arial"/>
          <w:sz w:val="22"/>
          <w:szCs w:val="22"/>
        </w:rPr>
      </w:pPr>
    </w:p>
    <w:p w14:paraId="14B356D4" w14:textId="77777777" w:rsidR="00852657" w:rsidRDefault="00852657" w:rsidP="00852657">
      <w:pPr>
        <w:autoSpaceDE w:val="0"/>
        <w:autoSpaceDN w:val="0"/>
        <w:adjustRightInd w:val="0"/>
        <w:spacing w:after="0" w:line="240" w:lineRule="auto"/>
        <w:rPr>
          <w:rFonts w:ascii="Arial" w:hAnsi="Arial" w:cs="Arial"/>
          <w:sz w:val="22"/>
          <w:szCs w:val="22"/>
        </w:rPr>
      </w:pPr>
    </w:p>
    <w:p w14:paraId="3F16D19E" w14:textId="77777777" w:rsidR="00852657" w:rsidRDefault="00852657" w:rsidP="00852657">
      <w:pPr>
        <w:autoSpaceDE w:val="0"/>
        <w:autoSpaceDN w:val="0"/>
        <w:adjustRightInd w:val="0"/>
        <w:spacing w:after="0" w:line="240" w:lineRule="auto"/>
        <w:rPr>
          <w:rFonts w:ascii="Arial" w:hAnsi="Arial" w:cs="Arial"/>
          <w:sz w:val="22"/>
          <w:szCs w:val="22"/>
        </w:rPr>
      </w:pPr>
    </w:p>
    <w:p w14:paraId="697462A1" w14:textId="77777777" w:rsidR="00852657" w:rsidRDefault="00852657" w:rsidP="00852657">
      <w:pPr>
        <w:autoSpaceDE w:val="0"/>
        <w:autoSpaceDN w:val="0"/>
        <w:adjustRightInd w:val="0"/>
        <w:spacing w:after="0" w:line="240" w:lineRule="auto"/>
        <w:rPr>
          <w:rFonts w:ascii="Arial" w:hAnsi="Arial" w:cs="Arial"/>
          <w:sz w:val="22"/>
          <w:szCs w:val="22"/>
        </w:rPr>
      </w:pPr>
    </w:p>
    <w:p w14:paraId="30F8983A" w14:textId="77777777" w:rsidR="00852657" w:rsidRDefault="00852657" w:rsidP="00852657">
      <w:pPr>
        <w:autoSpaceDE w:val="0"/>
        <w:autoSpaceDN w:val="0"/>
        <w:adjustRightInd w:val="0"/>
        <w:spacing w:after="0" w:line="240" w:lineRule="auto"/>
        <w:rPr>
          <w:rFonts w:ascii="Arial" w:hAnsi="Arial" w:cs="Arial"/>
          <w:sz w:val="22"/>
          <w:szCs w:val="22"/>
        </w:rPr>
      </w:pPr>
    </w:p>
    <w:p w14:paraId="4BF4A576" w14:textId="77777777" w:rsidR="00852657" w:rsidRDefault="00852657" w:rsidP="00852657">
      <w:pPr>
        <w:autoSpaceDE w:val="0"/>
        <w:autoSpaceDN w:val="0"/>
        <w:adjustRightInd w:val="0"/>
        <w:spacing w:after="0" w:line="240" w:lineRule="auto"/>
        <w:rPr>
          <w:rFonts w:ascii="Arial" w:hAnsi="Arial" w:cs="Arial"/>
          <w:sz w:val="22"/>
          <w:szCs w:val="22"/>
        </w:rPr>
      </w:pPr>
    </w:p>
    <w:p w14:paraId="037C8925" w14:textId="77777777" w:rsidR="00852657" w:rsidRDefault="00852657" w:rsidP="00852657">
      <w:pPr>
        <w:autoSpaceDE w:val="0"/>
        <w:autoSpaceDN w:val="0"/>
        <w:adjustRightInd w:val="0"/>
        <w:spacing w:after="0" w:line="240" w:lineRule="auto"/>
        <w:rPr>
          <w:rFonts w:ascii="Arial" w:hAnsi="Arial" w:cs="Arial"/>
          <w:sz w:val="22"/>
          <w:szCs w:val="22"/>
        </w:rPr>
      </w:pPr>
    </w:p>
    <w:p w14:paraId="5BA60BC9" w14:textId="77777777" w:rsidR="00852657" w:rsidRDefault="00852657" w:rsidP="00852657">
      <w:pPr>
        <w:autoSpaceDE w:val="0"/>
        <w:autoSpaceDN w:val="0"/>
        <w:adjustRightInd w:val="0"/>
        <w:spacing w:after="0" w:line="240" w:lineRule="auto"/>
        <w:rPr>
          <w:rFonts w:ascii="Arial" w:hAnsi="Arial" w:cs="Arial"/>
          <w:sz w:val="22"/>
          <w:szCs w:val="22"/>
        </w:rPr>
      </w:pPr>
    </w:p>
    <w:p w14:paraId="0C1EF278" w14:textId="77777777" w:rsidR="00852657" w:rsidRDefault="00852657" w:rsidP="00852657">
      <w:pPr>
        <w:autoSpaceDE w:val="0"/>
        <w:autoSpaceDN w:val="0"/>
        <w:adjustRightInd w:val="0"/>
        <w:spacing w:after="0" w:line="240" w:lineRule="auto"/>
        <w:rPr>
          <w:rFonts w:ascii="Arial" w:hAnsi="Arial" w:cs="Arial"/>
          <w:sz w:val="22"/>
          <w:szCs w:val="22"/>
        </w:rPr>
      </w:pPr>
    </w:p>
    <w:p w14:paraId="6C78CC7A" w14:textId="77777777" w:rsidR="00852657" w:rsidRDefault="00852657" w:rsidP="00852657">
      <w:pPr>
        <w:pStyle w:val="Heading1"/>
      </w:pPr>
      <w:bookmarkStart w:id="27" w:name="_Toc77834768"/>
      <w:r>
        <w:t>COMPLIANCE</w:t>
      </w:r>
      <w:bookmarkEnd w:id="27"/>
    </w:p>
    <w:p w14:paraId="7149644C" w14:textId="77777777" w:rsidR="00852657" w:rsidRDefault="00852657" w:rsidP="00584522">
      <w:pPr>
        <w:tabs>
          <w:tab w:val="left" w:pos="2835"/>
        </w:tabs>
        <w:autoSpaceDE w:val="0"/>
        <w:autoSpaceDN w:val="0"/>
        <w:adjustRightInd w:val="0"/>
        <w:spacing w:after="0" w:line="240" w:lineRule="auto"/>
        <w:rPr>
          <w:rFonts w:ascii="Arial" w:hAnsi="Arial" w:cs="Arial"/>
          <w:sz w:val="22"/>
          <w:szCs w:val="22"/>
        </w:rPr>
      </w:pPr>
    </w:p>
    <w:p w14:paraId="27999ABE" w14:textId="77777777" w:rsidR="00852657" w:rsidRDefault="00852657" w:rsidP="00584522">
      <w:pPr>
        <w:tabs>
          <w:tab w:val="left" w:pos="2835"/>
        </w:tabs>
        <w:autoSpaceDE w:val="0"/>
        <w:autoSpaceDN w:val="0"/>
        <w:adjustRightInd w:val="0"/>
        <w:spacing w:after="0" w:line="240" w:lineRule="auto"/>
        <w:rPr>
          <w:rFonts w:ascii="Arial" w:hAnsi="Arial" w:cs="Arial"/>
          <w:b/>
          <w:bCs/>
          <w:sz w:val="22"/>
          <w:szCs w:val="22"/>
          <w:u w:val="single"/>
        </w:rPr>
      </w:pPr>
      <w:r w:rsidRPr="0094091C">
        <w:rPr>
          <w:rFonts w:ascii="Arial" w:hAnsi="Arial" w:cs="Arial"/>
          <w:b/>
          <w:bCs/>
          <w:sz w:val="22"/>
          <w:szCs w:val="22"/>
          <w:u w:val="single"/>
        </w:rPr>
        <w:t>Undertaking to comply with the Kannaland Municipality 2022 – 2027 IDP Process Plan and Time Schedule.</w:t>
      </w:r>
    </w:p>
    <w:p w14:paraId="4AD22A7D" w14:textId="77777777" w:rsidR="00852657" w:rsidRDefault="00852657" w:rsidP="00852657">
      <w:pPr>
        <w:autoSpaceDE w:val="0"/>
        <w:autoSpaceDN w:val="0"/>
        <w:adjustRightInd w:val="0"/>
        <w:spacing w:after="0" w:line="240" w:lineRule="auto"/>
        <w:rPr>
          <w:rFonts w:ascii="Arial" w:hAnsi="Arial" w:cs="Arial"/>
          <w:b/>
          <w:bCs/>
          <w:sz w:val="22"/>
          <w:szCs w:val="22"/>
          <w:u w:val="single"/>
        </w:rPr>
      </w:pPr>
    </w:p>
    <w:p w14:paraId="7BB4D17A" w14:textId="77777777" w:rsidR="00852657" w:rsidRDefault="00852657" w:rsidP="00852657">
      <w:pPr>
        <w:autoSpaceDE w:val="0"/>
        <w:autoSpaceDN w:val="0"/>
        <w:adjustRightInd w:val="0"/>
        <w:spacing w:after="0" w:line="240" w:lineRule="auto"/>
        <w:rPr>
          <w:rFonts w:ascii="Arial" w:hAnsi="Arial" w:cs="Arial"/>
          <w:b/>
          <w:bCs/>
          <w:sz w:val="22"/>
          <w:szCs w:val="22"/>
          <w:u w:val="single"/>
        </w:rPr>
      </w:pPr>
    </w:p>
    <w:p w14:paraId="62D52DE1" w14:textId="77777777" w:rsidR="00852657" w:rsidRDefault="00852657" w:rsidP="00852657">
      <w:pPr>
        <w:autoSpaceDE w:val="0"/>
        <w:autoSpaceDN w:val="0"/>
        <w:adjustRightInd w:val="0"/>
        <w:spacing w:after="0" w:line="240" w:lineRule="auto"/>
        <w:rPr>
          <w:rFonts w:ascii="Arial" w:hAnsi="Arial" w:cs="Arial"/>
          <w:b/>
          <w:bCs/>
          <w:sz w:val="22"/>
          <w:szCs w:val="22"/>
          <w:u w:val="single"/>
        </w:rPr>
      </w:pPr>
    </w:p>
    <w:p w14:paraId="51283F86" w14:textId="77777777" w:rsidR="00852657" w:rsidRDefault="00852657" w:rsidP="00852657">
      <w:pPr>
        <w:autoSpaceDE w:val="0"/>
        <w:autoSpaceDN w:val="0"/>
        <w:adjustRightInd w:val="0"/>
        <w:spacing w:after="0" w:line="240" w:lineRule="auto"/>
        <w:rPr>
          <w:rFonts w:ascii="Arial" w:hAnsi="Arial" w:cs="Arial"/>
          <w:sz w:val="22"/>
          <w:szCs w:val="22"/>
        </w:rPr>
      </w:pPr>
    </w:p>
    <w:p w14:paraId="1019D558" w14:textId="77777777" w:rsidR="00852657" w:rsidRDefault="00852657" w:rsidP="00852657">
      <w:pPr>
        <w:autoSpaceDE w:val="0"/>
        <w:autoSpaceDN w:val="0"/>
        <w:adjustRightInd w:val="0"/>
        <w:spacing w:after="0" w:line="240" w:lineRule="auto"/>
        <w:rPr>
          <w:rFonts w:ascii="Arial" w:hAnsi="Arial" w:cs="Arial"/>
          <w:sz w:val="22"/>
          <w:szCs w:val="22"/>
        </w:rPr>
      </w:pPr>
    </w:p>
    <w:p w14:paraId="4A1A4664" w14:textId="38853F1B" w:rsidR="00852657" w:rsidRDefault="00584522" w:rsidP="00584522">
      <w:pPr>
        <w:tabs>
          <w:tab w:val="left" w:pos="2977"/>
        </w:tabs>
        <w:autoSpaceDE w:val="0"/>
        <w:autoSpaceDN w:val="0"/>
        <w:adjustRightInd w:val="0"/>
        <w:spacing w:after="0" w:line="240" w:lineRule="auto"/>
        <w:rPr>
          <w:rFonts w:ascii="Arial" w:hAnsi="Arial" w:cs="Arial"/>
          <w:sz w:val="22"/>
          <w:szCs w:val="22"/>
        </w:rPr>
      </w:pPr>
      <w:r>
        <w:rPr>
          <w:rFonts w:ascii="Arial" w:hAnsi="Arial" w:cs="Arial"/>
          <w:sz w:val="22"/>
          <w:szCs w:val="22"/>
        </w:rPr>
        <w:t>________________________</w:t>
      </w:r>
    </w:p>
    <w:p w14:paraId="6D0B57B9" w14:textId="62719FC0"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MS CELESTE DOMINGO</w:t>
      </w:r>
    </w:p>
    <w:p w14:paraId="67313589" w14:textId="76B4200A" w:rsidR="00852657" w:rsidRPr="00584522" w:rsidRDefault="00852657" w:rsidP="00852657">
      <w:pPr>
        <w:autoSpaceDE w:val="0"/>
        <w:autoSpaceDN w:val="0"/>
        <w:adjustRightInd w:val="0"/>
        <w:spacing w:after="0" w:line="240" w:lineRule="auto"/>
        <w:rPr>
          <w:rFonts w:ascii="Arial" w:hAnsi="Arial" w:cs="Arial"/>
          <w:b/>
          <w:bCs/>
          <w:sz w:val="22"/>
          <w:szCs w:val="22"/>
        </w:rPr>
      </w:pPr>
      <w:r w:rsidRPr="00584522">
        <w:rPr>
          <w:rFonts w:ascii="Arial" w:hAnsi="Arial" w:cs="Arial"/>
          <w:b/>
          <w:bCs/>
          <w:sz w:val="22"/>
          <w:szCs w:val="22"/>
        </w:rPr>
        <w:t>MANAGER: IDP</w:t>
      </w:r>
      <w:r w:rsidR="00DB5F72">
        <w:rPr>
          <w:rFonts w:ascii="Arial" w:hAnsi="Arial" w:cs="Arial"/>
          <w:b/>
          <w:bCs/>
          <w:sz w:val="22"/>
          <w:szCs w:val="22"/>
        </w:rPr>
        <w:t xml:space="preserve">, LED </w:t>
      </w:r>
      <w:r w:rsidRPr="00584522">
        <w:rPr>
          <w:rFonts w:ascii="Arial" w:hAnsi="Arial" w:cs="Arial"/>
          <w:b/>
          <w:bCs/>
          <w:sz w:val="22"/>
          <w:szCs w:val="22"/>
        </w:rPr>
        <w:t>&amp;PMS</w:t>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p>
    <w:p w14:paraId="65DFC72C" w14:textId="77777777" w:rsidR="00852657" w:rsidRDefault="00852657" w:rsidP="00852657">
      <w:pPr>
        <w:autoSpaceDE w:val="0"/>
        <w:autoSpaceDN w:val="0"/>
        <w:adjustRightInd w:val="0"/>
        <w:spacing w:after="0" w:line="240" w:lineRule="auto"/>
        <w:rPr>
          <w:rFonts w:ascii="Arial" w:hAnsi="Arial" w:cs="Arial"/>
          <w:sz w:val="22"/>
          <w:szCs w:val="22"/>
        </w:rPr>
      </w:pPr>
    </w:p>
    <w:p w14:paraId="54E8CD3B" w14:textId="77777777" w:rsidR="00852657" w:rsidRDefault="00852657" w:rsidP="00852657">
      <w:pPr>
        <w:autoSpaceDE w:val="0"/>
        <w:autoSpaceDN w:val="0"/>
        <w:adjustRightInd w:val="0"/>
        <w:spacing w:after="0" w:line="240" w:lineRule="auto"/>
        <w:rPr>
          <w:rFonts w:ascii="Arial" w:hAnsi="Arial" w:cs="Arial"/>
          <w:sz w:val="22"/>
          <w:szCs w:val="22"/>
        </w:rPr>
      </w:pPr>
    </w:p>
    <w:p w14:paraId="02164002" w14:textId="77777777" w:rsidR="00852657" w:rsidRDefault="00852657" w:rsidP="00852657">
      <w:pPr>
        <w:autoSpaceDE w:val="0"/>
        <w:autoSpaceDN w:val="0"/>
        <w:adjustRightInd w:val="0"/>
        <w:spacing w:after="0" w:line="240" w:lineRule="auto"/>
        <w:rPr>
          <w:rFonts w:ascii="Arial" w:hAnsi="Arial" w:cs="Arial"/>
          <w:sz w:val="22"/>
          <w:szCs w:val="22"/>
        </w:rPr>
      </w:pPr>
    </w:p>
    <w:p w14:paraId="2AA22B99" w14:textId="77777777" w:rsidR="00852657" w:rsidRDefault="00852657" w:rsidP="00852657">
      <w:pPr>
        <w:autoSpaceDE w:val="0"/>
        <w:autoSpaceDN w:val="0"/>
        <w:adjustRightInd w:val="0"/>
        <w:spacing w:after="0" w:line="240" w:lineRule="auto"/>
        <w:rPr>
          <w:rFonts w:ascii="Arial" w:hAnsi="Arial" w:cs="Arial"/>
          <w:sz w:val="22"/>
          <w:szCs w:val="22"/>
        </w:rPr>
      </w:pPr>
    </w:p>
    <w:p w14:paraId="2A6F6022" w14:textId="77777777" w:rsidR="00852657" w:rsidRDefault="00852657" w:rsidP="00852657">
      <w:pPr>
        <w:autoSpaceDE w:val="0"/>
        <w:autoSpaceDN w:val="0"/>
        <w:adjustRightInd w:val="0"/>
        <w:spacing w:after="0" w:line="240" w:lineRule="auto"/>
        <w:rPr>
          <w:rFonts w:ascii="Arial" w:hAnsi="Arial" w:cs="Arial"/>
          <w:sz w:val="22"/>
          <w:szCs w:val="22"/>
        </w:rPr>
      </w:pPr>
    </w:p>
    <w:p w14:paraId="0DC7B0C7" w14:textId="6AD2C952"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________________________</w:t>
      </w:r>
    </w:p>
    <w:p w14:paraId="40D56D27" w14:textId="7AF6C2E1"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MR </w:t>
      </w:r>
      <w:r w:rsidR="00E75B37">
        <w:rPr>
          <w:rFonts w:ascii="Arial" w:hAnsi="Arial" w:cs="Arial"/>
          <w:sz w:val="22"/>
          <w:szCs w:val="22"/>
        </w:rPr>
        <w:t>P MBALI</w:t>
      </w:r>
    </w:p>
    <w:p w14:paraId="56C9471C" w14:textId="2BE57556" w:rsidR="00852657" w:rsidRPr="00584522" w:rsidRDefault="00E75B37" w:rsidP="00852657">
      <w:pPr>
        <w:autoSpaceDE w:val="0"/>
        <w:autoSpaceDN w:val="0"/>
        <w:adjustRightInd w:val="0"/>
        <w:spacing w:after="0" w:line="240" w:lineRule="auto"/>
        <w:rPr>
          <w:rFonts w:ascii="Arial" w:hAnsi="Arial" w:cs="Arial"/>
          <w:b/>
          <w:bCs/>
          <w:sz w:val="22"/>
          <w:szCs w:val="22"/>
        </w:rPr>
      </w:pPr>
      <w:r>
        <w:rPr>
          <w:rFonts w:ascii="Arial" w:hAnsi="Arial" w:cs="Arial"/>
          <w:b/>
          <w:bCs/>
          <w:sz w:val="22"/>
          <w:szCs w:val="22"/>
        </w:rPr>
        <w:t>MANAGER: STRATEGIC SERVICES</w:t>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p>
    <w:p w14:paraId="02B9E421" w14:textId="77777777" w:rsidR="00852657" w:rsidRDefault="00852657" w:rsidP="00852657">
      <w:pPr>
        <w:autoSpaceDE w:val="0"/>
        <w:autoSpaceDN w:val="0"/>
        <w:adjustRightInd w:val="0"/>
        <w:spacing w:after="0" w:line="240" w:lineRule="auto"/>
        <w:rPr>
          <w:rFonts w:ascii="Arial" w:hAnsi="Arial" w:cs="Arial"/>
          <w:sz w:val="22"/>
          <w:szCs w:val="22"/>
        </w:rPr>
      </w:pPr>
    </w:p>
    <w:p w14:paraId="30716922" w14:textId="77777777" w:rsidR="00852657" w:rsidRDefault="00852657" w:rsidP="00852657">
      <w:pPr>
        <w:autoSpaceDE w:val="0"/>
        <w:autoSpaceDN w:val="0"/>
        <w:adjustRightInd w:val="0"/>
        <w:spacing w:after="0" w:line="240" w:lineRule="auto"/>
        <w:rPr>
          <w:rFonts w:ascii="Arial" w:hAnsi="Arial" w:cs="Arial"/>
          <w:sz w:val="22"/>
          <w:szCs w:val="22"/>
        </w:rPr>
      </w:pPr>
    </w:p>
    <w:p w14:paraId="09DAF81A" w14:textId="77777777" w:rsidR="00852657" w:rsidRDefault="00852657" w:rsidP="00852657">
      <w:pPr>
        <w:autoSpaceDE w:val="0"/>
        <w:autoSpaceDN w:val="0"/>
        <w:adjustRightInd w:val="0"/>
        <w:spacing w:after="0" w:line="240" w:lineRule="auto"/>
        <w:rPr>
          <w:rFonts w:ascii="Arial" w:hAnsi="Arial" w:cs="Arial"/>
          <w:sz w:val="22"/>
          <w:szCs w:val="22"/>
        </w:rPr>
      </w:pPr>
    </w:p>
    <w:p w14:paraId="306CB126" w14:textId="77777777" w:rsidR="00852657" w:rsidRDefault="00852657" w:rsidP="00852657">
      <w:pPr>
        <w:autoSpaceDE w:val="0"/>
        <w:autoSpaceDN w:val="0"/>
        <w:adjustRightInd w:val="0"/>
        <w:spacing w:after="0" w:line="240" w:lineRule="auto"/>
        <w:rPr>
          <w:rFonts w:ascii="Arial" w:hAnsi="Arial" w:cs="Arial"/>
          <w:sz w:val="22"/>
          <w:szCs w:val="22"/>
        </w:rPr>
      </w:pPr>
    </w:p>
    <w:p w14:paraId="54D4BF04" w14:textId="32C65310"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________________________</w:t>
      </w:r>
    </w:p>
    <w:p w14:paraId="00B0EFD9" w14:textId="6C27088D"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MRS JOHANALIE ANDREWS</w:t>
      </w:r>
    </w:p>
    <w:p w14:paraId="1EEE00D2" w14:textId="30532A3C" w:rsidR="00852657" w:rsidRPr="00584522" w:rsidRDefault="00852657" w:rsidP="00852657">
      <w:pPr>
        <w:autoSpaceDE w:val="0"/>
        <w:autoSpaceDN w:val="0"/>
        <w:adjustRightInd w:val="0"/>
        <w:spacing w:after="0" w:line="240" w:lineRule="auto"/>
        <w:rPr>
          <w:rFonts w:ascii="Arial" w:hAnsi="Arial" w:cs="Arial"/>
          <w:b/>
          <w:bCs/>
          <w:sz w:val="22"/>
          <w:szCs w:val="22"/>
        </w:rPr>
      </w:pPr>
      <w:r w:rsidRPr="00584522">
        <w:rPr>
          <w:rFonts w:ascii="Arial" w:hAnsi="Arial" w:cs="Arial"/>
          <w:b/>
          <w:bCs/>
          <w:sz w:val="22"/>
          <w:szCs w:val="22"/>
        </w:rPr>
        <w:t>HUMAN RESOURCES MANAGER</w:t>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r w:rsidRPr="00584522">
        <w:rPr>
          <w:rFonts w:ascii="Arial" w:hAnsi="Arial" w:cs="Arial"/>
          <w:b/>
          <w:bCs/>
          <w:sz w:val="22"/>
          <w:szCs w:val="22"/>
        </w:rPr>
        <w:tab/>
      </w:r>
    </w:p>
    <w:p w14:paraId="2BA2397B" w14:textId="77777777" w:rsidR="00852657" w:rsidRDefault="00852657" w:rsidP="00852657">
      <w:pPr>
        <w:autoSpaceDE w:val="0"/>
        <w:autoSpaceDN w:val="0"/>
        <w:adjustRightInd w:val="0"/>
        <w:spacing w:after="0" w:line="240" w:lineRule="auto"/>
        <w:rPr>
          <w:rFonts w:ascii="Arial" w:hAnsi="Arial" w:cs="Arial"/>
          <w:sz w:val="22"/>
          <w:szCs w:val="22"/>
        </w:rPr>
      </w:pPr>
    </w:p>
    <w:p w14:paraId="0983E3B7" w14:textId="77777777" w:rsidR="00852657" w:rsidRDefault="00852657" w:rsidP="00852657">
      <w:pPr>
        <w:autoSpaceDE w:val="0"/>
        <w:autoSpaceDN w:val="0"/>
        <w:adjustRightInd w:val="0"/>
        <w:spacing w:after="0" w:line="240" w:lineRule="auto"/>
        <w:rPr>
          <w:rFonts w:ascii="Arial" w:hAnsi="Arial" w:cs="Arial"/>
          <w:sz w:val="22"/>
          <w:szCs w:val="22"/>
        </w:rPr>
      </w:pPr>
    </w:p>
    <w:p w14:paraId="23C38BE8" w14:textId="77777777" w:rsidR="00852657" w:rsidRDefault="00852657" w:rsidP="00852657">
      <w:pPr>
        <w:autoSpaceDE w:val="0"/>
        <w:autoSpaceDN w:val="0"/>
        <w:adjustRightInd w:val="0"/>
        <w:spacing w:after="0" w:line="240" w:lineRule="auto"/>
        <w:rPr>
          <w:rFonts w:ascii="Arial" w:hAnsi="Arial" w:cs="Arial"/>
          <w:sz w:val="22"/>
          <w:szCs w:val="22"/>
        </w:rPr>
      </w:pPr>
    </w:p>
    <w:p w14:paraId="3111F15E" w14:textId="77777777" w:rsidR="00852657" w:rsidRDefault="00852657" w:rsidP="00852657">
      <w:pPr>
        <w:autoSpaceDE w:val="0"/>
        <w:autoSpaceDN w:val="0"/>
        <w:adjustRightInd w:val="0"/>
        <w:spacing w:after="0" w:line="240" w:lineRule="auto"/>
        <w:rPr>
          <w:rFonts w:ascii="Arial" w:hAnsi="Arial" w:cs="Arial"/>
          <w:sz w:val="22"/>
          <w:szCs w:val="22"/>
        </w:rPr>
      </w:pPr>
    </w:p>
    <w:p w14:paraId="1865607B" w14:textId="640DE7BC"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________________________</w:t>
      </w:r>
    </w:p>
    <w:p w14:paraId="5708C88F" w14:textId="148AFE5C" w:rsidR="00584522" w:rsidRPr="0094091C" w:rsidRDefault="00584522" w:rsidP="00584522">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MR </w:t>
      </w:r>
      <w:r w:rsidR="00104086">
        <w:rPr>
          <w:rFonts w:ascii="Arial" w:hAnsi="Arial" w:cs="Arial"/>
          <w:sz w:val="22"/>
          <w:szCs w:val="22"/>
        </w:rPr>
        <w:t>GERT GROENEWALD</w:t>
      </w:r>
    </w:p>
    <w:p w14:paraId="07030034" w14:textId="4F6A8581" w:rsidR="00584522" w:rsidRPr="00584522" w:rsidRDefault="00104086" w:rsidP="00584522">
      <w:pPr>
        <w:autoSpaceDE w:val="0"/>
        <w:autoSpaceDN w:val="0"/>
        <w:adjustRightInd w:val="0"/>
        <w:spacing w:after="0" w:line="240" w:lineRule="auto"/>
        <w:rPr>
          <w:rFonts w:ascii="Arial" w:hAnsi="Arial" w:cs="Arial"/>
          <w:b/>
          <w:bCs/>
          <w:sz w:val="22"/>
          <w:szCs w:val="22"/>
        </w:rPr>
      </w:pPr>
      <w:r>
        <w:rPr>
          <w:rFonts w:ascii="Arial" w:hAnsi="Arial" w:cs="Arial"/>
          <w:b/>
          <w:bCs/>
          <w:sz w:val="22"/>
          <w:szCs w:val="22"/>
        </w:rPr>
        <w:t xml:space="preserve">ACTING </w:t>
      </w:r>
      <w:r w:rsidR="00584522" w:rsidRPr="00584522">
        <w:rPr>
          <w:rFonts w:ascii="Arial" w:hAnsi="Arial" w:cs="Arial"/>
          <w:b/>
          <w:bCs/>
          <w:sz w:val="22"/>
          <w:szCs w:val="22"/>
        </w:rPr>
        <w:t>CHIEF FINANCIAL OFFICER</w:t>
      </w:r>
      <w:r w:rsidR="00584522" w:rsidRPr="00584522">
        <w:rPr>
          <w:rFonts w:ascii="Arial" w:hAnsi="Arial" w:cs="Arial"/>
          <w:b/>
          <w:bCs/>
          <w:sz w:val="22"/>
          <w:szCs w:val="22"/>
        </w:rPr>
        <w:tab/>
      </w:r>
      <w:r w:rsidR="00584522" w:rsidRPr="00584522">
        <w:rPr>
          <w:rFonts w:ascii="Arial" w:hAnsi="Arial" w:cs="Arial"/>
          <w:b/>
          <w:bCs/>
          <w:sz w:val="22"/>
          <w:szCs w:val="22"/>
        </w:rPr>
        <w:tab/>
      </w:r>
      <w:r w:rsidR="00584522" w:rsidRPr="00584522">
        <w:rPr>
          <w:rFonts w:ascii="Arial" w:hAnsi="Arial" w:cs="Arial"/>
          <w:b/>
          <w:bCs/>
          <w:sz w:val="22"/>
          <w:szCs w:val="22"/>
        </w:rPr>
        <w:tab/>
      </w:r>
      <w:r w:rsidR="00584522" w:rsidRPr="00584522">
        <w:rPr>
          <w:rFonts w:ascii="Arial" w:hAnsi="Arial" w:cs="Arial"/>
          <w:b/>
          <w:bCs/>
          <w:sz w:val="22"/>
          <w:szCs w:val="22"/>
        </w:rPr>
        <w:tab/>
      </w:r>
      <w:r w:rsidR="00584522" w:rsidRPr="00584522">
        <w:rPr>
          <w:rFonts w:ascii="Arial" w:hAnsi="Arial" w:cs="Arial"/>
          <w:b/>
          <w:bCs/>
          <w:sz w:val="22"/>
          <w:szCs w:val="22"/>
        </w:rPr>
        <w:tab/>
      </w:r>
    </w:p>
    <w:p w14:paraId="192B6DBC" w14:textId="77777777" w:rsidR="00584522" w:rsidRDefault="00584522" w:rsidP="00584522">
      <w:pPr>
        <w:autoSpaceDE w:val="0"/>
        <w:autoSpaceDN w:val="0"/>
        <w:adjustRightInd w:val="0"/>
        <w:spacing w:after="0" w:line="240" w:lineRule="auto"/>
        <w:rPr>
          <w:rFonts w:ascii="Arial" w:hAnsi="Arial" w:cs="Arial"/>
          <w:b/>
          <w:bCs/>
          <w:sz w:val="22"/>
          <w:szCs w:val="22"/>
          <w:u w:val="single"/>
        </w:rPr>
      </w:pPr>
      <w:r>
        <w:rPr>
          <w:rFonts w:ascii="Arial" w:hAnsi="Arial" w:cs="Arial"/>
          <w:b/>
          <w:bCs/>
          <w:sz w:val="22"/>
          <w:szCs w:val="22"/>
        </w:rPr>
        <w:tab/>
      </w:r>
    </w:p>
    <w:p w14:paraId="325856F4" w14:textId="77777777" w:rsidR="00584522" w:rsidRDefault="00584522" w:rsidP="00852657">
      <w:pPr>
        <w:autoSpaceDE w:val="0"/>
        <w:autoSpaceDN w:val="0"/>
        <w:adjustRightInd w:val="0"/>
        <w:spacing w:after="0" w:line="240" w:lineRule="auto"/>
        <w:rPr>
          <w:rFonts w:ascii="Arial" w:hAnsi="Arial" w:cs="Arial"/>
          <w:sz w:val="22"/>
          <w:szCs w:val="22"/>
        </w:rPr>
      </w:pPr>
    </w:p>
    <w:p w14:paraId="37F38786" w14:textId="77777777" w:rsidR="00584522" w:rsidRDefault="00584522" w:rsidP="00852657">
      <w:pPr>
        <w:autoSpaceDE w:val="0"/>
        <w:autoSpaceDN w:val="0"/>
        <w:adjustRightInd w:val="0"/>
        <w:spacing w:after="0" w:line="240" w:lineRule="auto"/>
        <w:rPr>
          <w:rFonts w:ascii="Arial" w:hAnsi="Arial" w:cs="Arial"/>
          <w:sz w:val="22"/>
          <w:szCs w:val="22"/>
        </w:rPr>
      </w:pPr>
    </w:p>
    <w:p w14:paraId="4A963423" w14:textId="77777777" w:rsidR="00584522" w:rsidRDefault="00584522" w:rsidP="00852657">
      <w:pPr>
        <w:autoSpaceDE w:val="0"/>
        <w:autoSpaceDN w:val="0"/>
        <w:adjustRightInd w:val="0"/>
        <w:spacing w:after="0" w:line="240" w:lineRule="auto"/>
        <w:rPr>
          <w:rFonts w:ascii="Arial" w:hAnsi="Arial" w:cs="Arial"/>
          <w:sz w:val="22"/>
          <w:szCs w:val="22"/>
        </w:rPr>
      </w:pPr>
    </w:p>
    <w:p w14:paraId="639442DB" w14:textId="77777777" w:rsidR="00584522" w:rsidRDefault="00584522" w:rsidP="00852657">
      <w:pPr>
        <w:autoSpaceDE w:val="0"/>
        <w:autoSpaceDN w:val="0"/>
        <w:adjustRightInd w:val="0"/>
        <w:spacing w:after="0" w:line="240" w:lineRule="auto"/>
        <w:rPr>
          <w:rFonts w:ascii="Arial" w:hAnsi="Arial" w:cs="Arial"/>
          <w:sz w:val="22"/>
          <w:szCs w:val="22"/>
        </w:rPr>
      </w:pPr>
    </w:p>
    <w:p w14:paraId="26987050" w14:textId="0ABC456F" w:rsidR="00584522" w:rsidRDefault="00584522" w:rsidP="00584522">
      <w:pPr>
        <w:tabs>
          <w:tab w:val="left" w:pos="2977"/>
          <w:tab w:val="left" w:pos="3119"/>
        </w:tabs>
        <w:autoSpaceDE w:val="0"/>
        <w:autoSpaceDN w:val="0"/>
        <w:adjustRightInd w:val="0"/>
        <w:spacing w:after="0" w:line="240" w:lineRule="auto"/>
        <w:rPr>
          <w:rFonts w:ascii="Arial" w:hAnsi="Arial" w:cs="Arial"/>
          <w:sz w:val="22"/>
          <w:szCs w:val="22"/>
        </w:rPr>
      </w:pPr>
      <w:r>
        <w:rPr>
          <w:rFonts w:ascii="Arial" w:hAnsi="Arial" w:cs="Arial"/>
          <w:sz w:val="22"/>
          <w:szCs w:val="22"/>
        </w:rPr>
        <w:t>________________________</w:t>
      </w:r>
    </w:p>
    <w:p w14:paraId="043308CB" w14:textId="5CC37D47" w:rsidR="00852657" w:rsidRDefault="00584522" w:rsidP="00852657">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MR </w:t>
      </w:r>
      <w:r w:rsidR="00104086">
        <w:rPr>
          <w:rFonts w:ascii="Arial" w:hAnsi="Arial" w:cs="Arial"/>
          <w:sz w:val="22"/>
          <w:szCs w:val="22"/>
        </w:rPr>
        <w:t>IAN AVONTUUR</w:t>
      </w:r>
    </w:p>
    <w:p w14:paraId="34E5151F" w14:textId="58E03455" w:rsidR="00852657" w:rsidRPr="00584522" w:rsidRDefault="00584522" w:rsidP="00852657">
      <w:pPr>
        <w:autoSpaceDE w:val="0"/>
        <w:autoSpaceDN w:val="0"/>
        <w:adjustRightInd w:val="0"/>
        <w:spacing w:after="0" w:line="240" w:lineRule="auto"/>
        <w:rPr>
          <w:rFonts w:ascii="Arial" w:hAnsi="Arial" w:cs="Arial"/>
          <w:b/>
          <w:bCs/>
          <w:sz w:val="22"/>
          <w:szCs w:val="22"/>
        </w:rPr>
      </w:pPr>
      <w:r w:rsidRPr="00584522">
        <w:rPr>
          <w:rFonts w:ascii="Arial" w:hAnsi="Arial" w:cs="Arial"/>
          <w:b/>
          <w:bCs/>
          <w:sz w:val="22"/>
          <w:szCs w:val="22"/>
        </w:rPr>
        <w:t xml:space="preserve">ACTING </w:t>
      </w:r>
      <w:r w:rsidR="00852657" w:rsidRPr="00584522">
        <w:rPr>
          <w:rFonts w:ascii="Arial" w:hAnsi="Arial" w:cs="Arial"/>
          <w:b/>
          <w:bCs/>
          <w:sz w:val="22"/>
          <w:szCs w:val="22"/>
        </w:rPr>
        <w:t>MUNICIPAL MANAGER</w:t>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r w:rsidR="00852657" w:rsidRPr="00584522">
        <w:rPr>
          <w:rFonts w:ascii="Arial" w:hAnsi="Arial" w:cs="Arial"/>
          <w:b/>
          <w:bCs/>
          <w:sz w:val="22"/>
          <w:szCs w:val="22"/>
        </w:rPr>
        <w:tab/>
      </w:r>
    </w:p>
    <w:p w14:paraId="53681F63" w14:textId="77777777" w:rsidR="00852657" w:rsidRDefault="00852657" w:rsidP="00852657">
      <w:pPr>
        <w:autoSpaceDE w:val="0"/>
        <w:autoSpaceDN w:val="0"/>
        <w:adjustRightInd w:val="0"/>
        <w:spacing w:after="0" w:line="240" w:lineRule="auto"/>
        <w:rPr>
          <w:rFonts w:ascii="Arial" w:hAnsi="Arial" w:cs="Arial"/>
          <w:sz w:val="22"/>
          <w:szCs w:val="22"/>
        </w:rPr>
      </w:pPr>
    </w:p>
    <w:p w14:paraId="5C890858" w14:textId="77777777" w:rsidR="00852657" w:rsidRDefault="00852657" w:rsidP="00852657">
      <w:pPr>
        <w:autoSpaceDE w:val="0"/>
        <w:autoSpaceDN w:val="0"/>
        <w:adjustRightInd w:val="0"/>
        <w:spacing w:after="0" w:line="240" w:lineRule="auto"/>
        <w:rPr>
          <w:rFonts w:ascii="Arial" w:hAnsi="Arial" w:cs="Arial"/>
          <w:sz w:val="22"/>
          <w:szCs w:val="22"/>
        </w:rPr>
      </w:pPr>
    </w:p>
    <w:p w14:paraId="1012055E" w14:textId="77777777" w:rsidR="00852657" w:rsidRDefault="00852657" w:rsidP="00852657">
      <w:pPr>
        <w:autoSpaceDE w:val="0"/>
        <w:autoSpaceDN w:val="0"/>
        <w:adjustRightInd w:val="0"/>
        <w:spacing w:after="0" w:line="240" w:lineRule="auto"/>
        <w:rPr>
          <w:rFonts w:ascii="Arial" w:hAnsi="Arial" w:cs="Arial"/>
          <w:sz w:val="22"/>
          <w:szCs w:val="22"/>
        </w:rPr>
      </w:pPr>
    </w:p>
    <w:p w14:paraId="1E64A21F" w14:textId="77777777" w:rsidR="00852657" w:rsidRDefault="00852657" w:rsidP="00852657">
      <w:pPr>
        <w:autoSpaceDE w:val="0"/>
        <w:autoSpaceDN w:val="0"/>
        <w:adjustRightInd w:val="0"/>
        <w:spacing w:after="0" w:line="240" w:lineRule="auto"/>
        <w:rPr>
          <w:rFonts w:ascii="Arial" w:hAnsi="Arial" w:cs="Arial"/>
          <w:sz w:val="22"/>
          <w:szCs w:val="22"/>
        </w:rPr>
      </w:pPr>
    </w:p>
    <w:p w14:paraId="15AC30DE" w14:textId="77777777" w:rsidR="00852657" w:rsidRDefault="00852657" w:rsidP="00852657">
      <w:pPr>
        <w:autoSpaceDE w:val="0"/>
        <w:autoSpaceDN w:val="0"/>
        <w:adjustRightInd w:val="0"/>
        <w:spacing w:after="0" w:line="240" w:lineRule="auto"/>
        <w:rPr>
          <w:rFonts w:ascii="Arial" w:hAnsi="Arial" w:cs="Arial"/>
          <w:sz w:val="22"/>
          <w:szCs w:val="22"/>
        </w:rPr>
      </w:pPr>
    </w:p>
    <w:p w14:paraId="09DB7192" w14:textId="77777777" w:rsidR="00852657" w:rsidRDefault="00852657" w:rsidP="00852657">
      <w:pPr>
        <w:autoSpaceDE w:val="0"/>
        <w:autoSpaceDN w:val="0"/>
        <w:adjustRightInd w:val="0"/>
        <w:spacing w:after="0" w:line="240" w:lineRule="auto"/>
        <w:rPr>
          <w:rFonts w:ascii="Arial" w:hAnsi="Arial" w:cs="Arial"/>
          <w:sz w:val="22"/>
          <w:szCs w:val="22"/>
        </w:rPr>
      </w:pPr>
    </w:p>
    <w:p w14:paraId="42A09500" w14:textId="13D5B2DF" w:rsidR="00852657" w:rsidRPr="00584522" w:rsidRDefault="00584522" w:rsidP="00852657">
      <w:pPr>
        <w:autoSpaceDE w:val="0"/>
        <w:autoSpaceDN w:val="0"/>
        <w:adjustRightInd w:val="0"/>
        <w:spacing w:after="0" w:line="240" w:lineRule="auto"/>
        <w:rPr>
          <w:rFonts w:ascii="Arial" w:hAnsi="Arial" w:cs="Arial"/>
          <w:b/>
          <w:bCs/>
          <w:sz w:val="22"/>
          <w:szCs w:val="22"/>
        </w:rPr>
      </w:pPr>
      <w:r w:rsidRPr="00584522">
        <w:rPr>
          <w:rFonts w:ascii="Arial" w:hAnsi="Arial" w:cs="Arial"/>
          <w:b/>
          <w:bCs/>
          <w:sz w:val="22"/>
          <w:szCs w:val="22"/>
        </w:rPr>
        <w:t xml:space="preserve">SIGNED ON FRIDAY </w:t>
      </w:r>
      <w:r w:rsidR="00104086">
        <w:rPr>
          <w:rFonts w:ascii="Arial" w:hAnsi="Arial" w:cs="Arial"/>
          <w:b/>
          <w:bCs/>
          <w:sz w:val="22"/>
          <w:szCs w:val="22"/>
        </w:rPr>
        <w:t>29 JULY</w:t>
      </w:r>
      <w:r w:rsidRPr="00584522">
        <w:rPr>
          <w:rFonts w:ascii="Arial" w:hAnsi="Arial" w:cs="Arial"/>
          <w:b/>
          <w:bCs/>
          <w:sz w:val="22"/>
          <w:szCs w:val="22"/>
        </w:rPr>
        <w:t xml:space="preserve"> 202</w:t>
      </w:r>
      <w:r w:rsidR="00104086">
        <w:rPr>
          <w:rFonts w:ascii="Arial" w:hAnsi="Arial" w:cs="Arial"/>
          <w:b/>
          <w:bCs/>
          <w:sz w:val="22"/>
          <w:szCs w:val="22"/>
        </w:rPr>
        <w:t>2</w:t>
      </w:r>
    </w:p>
    <w:p w14:paraId="25810C39" w14:textId="77777777" w:rsidR="00852657" w:rsidRDefault="00852657" w:rsidP="00852657">
      <w:pPr>
        <w:autoSpaceDE w:val="0"/>
        <w:autoSpaceDN w:val="0"/>
        <w:adjustRightInd w:val="0"/>
        <w:spacing w:after="0" w:line="240" w:lineRule="auto"/>
        <w:rPr>
          <w:rFonts w:ascii="Arial" w:hAnsi="Arial" w:cs="Arial"/>
          <w:sz w:val="22"/>
          <w:szCs w:val="22"/>
        </w:rPr>
      </w:pPr>
    </w:p>
    <w:p w14:paraId="62BEBDC6" w14:textId="77777777" w:rsidR="00852657" w:rsidRDefault="00852657" w:rsidP="00852657">
      <w:pPr>
        <w:autoSpaceDE w:val="0"/>
        <w:autoSpaceDN w:val="0"/>
        <w:adjustRightInd w:val="0"/>
        <w:spacing w:after="0" w:line="240" w:lineRule="auto"/>
        <w:rPr>
          <w:rFonts w:ascii="Arial" w:hAnsi="Arial" w:cs="Arial"/>
          <w:sz w:val="22"/>
          <w:szCs w:val="22"/>
        </w:rPr>
      </w:pPr>
    </w:p>
    <w:p w14:paraId="4A833151" w14:textId="77777777" w:rsidR="00852657" w:rsidRDefault="00852657" w:rsidP="00852657">
      <w:pPr>
        <w:autoSpaceDE w:val="0"/>
        <w:autoSpaceDN w:val="0"/>
        <w:adjustRightInd w:val="0"/>
        <w:spacing w:after="0" w:line="240" w:lineRule="auto"/>
        <w:rPr>
          <w:rFonts w:ascii="Arial" w:hAnsi="Arial" w:cs="Arial"/>
          <w:sz w:val="22"/>
          <w:szCs w:val="22"/>
        </w:rPr>
      </w:pPr>
    </w:p>
    <w:p w14:paraId="2607C8D8" w14:textId="77777777" w:rsidR="00852657" w:rsidRDefault="00852657" w:rsidP="00852657">
      <w:pPr>
        <w:autoSpaceDE w:val="0"/>
        <w:autoSpaceDN w:val="0"/>
        <w:adjustRightInd w:val="0"/>
        <w:spacing w:after="0" w:line="240" w:lineRule="auto"/>
        <w:rPr>
          <w:rFonts w:ascii="Arial" w:hAnsi="Arial" w:cs="Arial"/>
          <w:sz w:val="22"/>
          <w:szCs w:val="22"/>
        </w:rPr>
      </w:pPr>
    </w:p>
    <w:p w14:paraId="3B1DDFF2" w14:textId="05A26229" w:rsidR="00637020" w:rsidRDefault="00637020" w:rsidP="00637020">
      <w:pPr>
        <w:pStyle w:val="Heading1"/>
      </w:pPr>
      <w:bookmarkStart w:id="28" w:name="_Toc77834769"/>
      <w:r>
        <w:t>CONCLUDING REMARKS</w:t>
      </w:r>
      <w:r w:rsidR="00104086">
        <w:t xml:space="preserve"> ACTING </w:t>
      </w:r>
      <w:r>
        <w:t xml:space="preserve">MUNICIPAL </w:t>
      </w:r>
      <w:r w:rsidR="00104086">
        <w:t>M</w:t>
      </w:r>
      <w:r>
        <w:t>ANAGER</w:t>
      </w:r>
      <w:bookmarkEnd w:id="28"/>
    </w:p>
    <w:p w14:paraId="191B12FF" w14:textId="77777777" w:rsidR="00637020" w:rsidRPr="00637020" w:rsidRDefault="00637020" w:rsidP="00637020">
      <w:pPr>
        <w:spacing w:after="0"/>
      </w:pPr>
    </w:p>
    <w:p w14:paraId="1EDC2C93" w14:textId="4770529B" w:rsidR="00637020" w:rsidRPr="00DC259E" w:rsidRDefault="00637020" w:rsidP="00485AD0">
      <w:pPr>
        <w:spacing w:after="0" w:line="240" w:lineRule="auto"/>
        <w:jc w:val="both"/>
        <w:rPr>
          <w:rFonts w:ascii="Arial" w:hAnsi="Arial" w:cs="Arial"/>
          <w:sz w:val="22"/>
          <w:szCs w:val="22"/>
        </w:rPr>
      </w:pPr>
      <w:r w:rsidRPr="00DC259E">
        <w:rPr>
          <w:rFonts w:ascii="Arial" w:hAnsi="Arial" w:cs="Arial"/>
          <w:sz w:val="22"/>
          <w:szCs w:val="22"/>
        </w:rPr>
        <w:t xml:space="preserve">The rural rustic untouched and naturally beautiful Kannaland municipal area, brother to six local municipalities residing in the Garden Route District Municipality is made up of the towns of Calitzdorp, Ladismith, </w:t>
      </w:r>
      <w:proofErr w:type="spellStart"/>
      <w:r w:rsidRPr="00DC259E">
        <w:rPr>
          <w:rFonts w:ascii="Arial" w:hAnsi="Arial" w:cs="Arial"/>
          <w:sz w:val="22"/>
          <w:szCs w:val="22"/>
        </w:rPr>
        <w:t>Zoar</w:t>
      </w:r>
      <w:proofErr w:type="spellEnd"/>
      <w:r w:rsidRPr="00DC259E">
        <w:rPr>
          <w:rFonts w:ascii="Arial" w:hAnsi="Arial" w:cs="Arial"/>
          <w:sz w:val="22"/>
          <w:szCs w:val="22"/>
        </w:rPr>
        <w:t xml:space="preserve"> and Van </w:t>
      </w:r>
      <w:proofErr w:type="spellStart"/>
      <w:r w:rsidRPr="00DC259E">
        <w:rPr>
          <w:rFonts w:ascii="Arial" w:hAnsi="Arial" w:cs="Arial"/>
          <w:sz w:val="22"/>
          <w:szCs w:val="22"/>
        </w:rPr>
        <w:t>Wyksdorp</w:t>
      </w:r>
      <w:proofErr w:type="spellEnd"/>
      <w:r w:rsidRPr="00DC259E">
        <w:rPr>
          <w:rFonts w:ascii="Arial" w:hAnsi="Arial" w:cs="Arial"/>
          <w:sz w:val="22"/>
          <w:szCs w:val="22"/>
        </w:rPr>
        <w:t xml:space="preserve">. Kannaland was named after the </w:t>
      </w:r>
      <w:proofErr w:type="spellStart"/>
      <w:r w:rsidRPr="00DC259E">
        <w:rPr>
          <w:rFonts w:ascii="Arial" w:hAnsi="Arial" w:cs="Arial"/>
          <w:sz w:val="22"/>
          <w:szCs w:val="22"/>
        </w:rPr>
        <w:t>kanna</w:t>
      </w:r>
      <w:proofErr w:type="spellEnd"/>
      <w:r w:rsidRPr="00DC259E">
        <w:rPr>
          <w:rFonts w:ascii="Arial" w:hAnsi="Arial" w:cs="Arial"/>
          <w:sz w:val="22"/>
          <w:szCs w:val="22"/>
        </w:rPr>
        <w:t xml:space="preserve"> plant (</w:t>
      </w:r>
      <w:proofErr w:type="spellStart"/>
      <w:r w:rsidRPr="00DC259E">
        <w:rPr>
          <w:rFonts w:ascii="Arial" w:hAnsi="Arial" w:cs="Arial"/>
          <w:sz w:val="22"/>
          <w:szCs w:val="22"/>
        </w:rPr>
        <w:t>Sceletium</w:t>
      </w:r>
      <w:proofErr w:type="spellEnd"/>
      <w:r w:rsidRPr="00DC259E">
        <w:rPr>
          <w:rFonts w:ascii="Arial" w:hAnsi="Arial" w:cs="Arial"/>
          <w:sz w:val="22"/>
          <w:szCs w:val="22"/>
        </w:rPr>
        <w:t xml:space="preserve"> </w:t>
      </w:r>
      <w:proofErr w:type="spellStart"/>
      <w:r w:rsidRPr="00DC259E">
        <w:rPr>
          <w:rFonts w:ascii="Arial" w:hAnsi="Arial" w:cs="Arial"/>
          <w:sz w:val="22"/>
          <w:szCs w:val="22"/>
        </w:rPr>
        <w:t>tortuosum</w:t>
      </w:r>
      <w:proofErr w:type="spellEnd"/>
      <w:r w:rsidRPr="00DC259E">
        <w:rPr>
          <w:rFonts w:ascii="Arial" w:hAnsi="Arial" w:cs="Arial"/>
          <w:sz w:val="22"/>
          <w:szCs w:val="22"/>
        </w:rPr>
        <w:t xml:space="preserve">), named as nature’s Prozac. The </w:t>
      </w:r>
      <w:proofErr w:type="spellStart"/>
      <w:r w:rsidRPr="00DC259E">
        <w:rPr>
          <w:rFonts w:ascii="Arial" w:hAnsi="Arial" w:cs="Arial"/>
          <w:sz w:val="22"/>
          <w:szCs w:val="22"/>
        </w:rPr>
        <w:t>kanna</w:t>
      </w:r>
      <w:proofErr w:type="spellEnd"/>
      <w:r w:rsidRPr="00DC259E">
        <w:rPr>
          <w:rFonts w:ascii="Arial" w:hAnsi="Arial" w:cs="Arial"/>
          <w:sz w:val="22"/>
          <w:szCs w:val="22"/>
        </w:rPr>
        <w:t xml:space="preserve"> plant has been used by South Africans as a mood-altering substance since prehistoric times and it is legal. Evidence of early San and Khoi people in numerous rock paintings, majestic </w:t>
      </w:r>
      <w:proofErr w:type="spellStart"/>
      <w:r w:rsidRPr="00DC259E">
        <w:rPr>
          <w:rFonts w:ascii="Arial" w:hAnsi="Arial" w:cs="Arial"/>
          <w:sz w:val="22"/>
          <w:szCs w:val="22"/>
        </w:rPr>
        <w:t>Seweweekspoort</w:t>
      </w:r>
      <w:proofErr w:type="spellEnd"/>
      <w:r w:rsidRPr="00DC259E">
        <w:rPr>
          <w:rFonts w:ascii="Arial" w:hAnsi="Arial" w:cs="Arial"/>
          <w:sz w:val="22"/>
          <w:szCs w:val="22"/>
        </w:rPr>
        <w:t>, fertile agricultural valleys and the spectacular aerodynamic inter connecting Route 62 traversing this fascinating land is famed as the longest wine route in the world.</w:t>
      </w:r>
    </w:p>
    <w:p w14:paraId="3C0F6421" w14:textId="77777777" w:rsidR="00485AD0" w:rsidRPr="00DC259E" w:rsidRDefault="00637020" w:rsidP="00485AD0">
      <w:pPr>
        <w:spacing w:after="0" w:line="240" w:lineRule="auto"/>
        <w:jc w:val="both"/>
        <w:rPr>
          <w:rFonts w:ascii="Arial" w:hAnsi="Arial" w:cs="Arial"/>
          <w:sz w:val="22"/>
          <w:szCs w:val="22"/>
        </w:rPr>
      </w:pPr>
      <w:r w:rsidRPr="00DC259E">
        <w:rPr>
          <w:rFonts w:ascii="Arial" w:hAnsi="Arial" w:cs="Arial"/>
          <w:sz w:val="22"/>
          <w:szCs w:val="22"/>
        </w:rPr>
        <w:t xml:space="preserve">  </w:t>
      </w:r>
    </w:p>
    <w:p w14:paraId="3E4BF32A" w14:textId="1100C796" w:rsidR="00637020" w:rsidRPr="00DC259E" w:rsidRDefault="00637020" w:rsidP="00485AD0">
      <w:pPr>
        <w:spacing w:after="0" w:line="240" w:lineRule="auto"/>
        <w:jc w:val="both"/>
        <w:rPr>
          <w:rFonts w:ascii="Arial" w:hAnsi="Arial" w:cs="Arial"/>
          <w:b/>
          <w:sz w:val="22"/>
          <w:szCs w:val="22"/>
        </w:rPr>
      </w:pPr>
      <w:r w:rsidRPr="00DC259E">
        <w:rPr>
          <w:rFonts w:ascii="Arial" w:hAnsi="Arial" w:cs="Arial"/>
          <w:b/>
          <w:sz w:val="22"/>
          <w:szCs w:val="22"/>
        </w:rPr>
        <w:t>Challenges, constraints and solutions:</w:t>
      </w:r>
    </w:p>
    <w:p w14:paraId="65F58135" w14:textId="77777777" w:rsidR="00485AD0" w:rsidRPr="00DC259E" w:rsidRDefault="00485AD0" w:rsidP="00485AD0">
      <w:pPr>
        <w:spacing w:after="0" w:line="240" w:lineRule="auto"/>
        <w:jc w:val="both"/>
        <w:rPr>
          <w:rFonts w:ascii="Arial" w:hAnsi="Arial" w:cs="Arial"/>
          <w:b/>
          <w:sz w:val="22"/>
          <w:szCs w:val="22"/>
        </w:rPr>
      </w:pPr>
    </w:p>
    <w:p w14:paraId="02BC5C84" w14:textId="77777777" w:rsidR="00637020" w:rsidRPr="00DC259E" w:rsidRDefault="00637020" w:rsidP="00637020">
      <w:pPr>
        <w:jc w:val="both"/>
        <w:rPr>
          <w:rFonts w:ascii="Arial" w:hAnsi="Arial" w:cs="Arial"/>
          <w:sz w:val="22"/>
          <w:szCs w:val="22"/>
        </w:rPr>
      </w:pPr>
      <w:r w:rsidRPr="00DC259E">
        <w:rPr>
          <w:rFonts w:ascii="Arial" w:hAnsi="Arial" w:cs="Arial"/>
          <w:sz w:val="22"/>
          <w:szCs w:val="22"/>
        </w:rPr>
        <w:t xml:space="preserve">Material prosperity is always a push factor and this causes many of its inhabitants to leave in search of a better life. Sadly, Kannaland has not expanded to reach its full potential economically. Livelihoods in Calitzdorp and Ladismith are overly dependent on job opportunities presented through the cheese and wine industry.  </w:t>
      </w:r>
    </w:p>
    <w:p w14:paraId="2204D840" w14:textId="77777777" w:rsidR="00637020" w:rsidRPr="00DC259E" w:rsidRDefault="00637020" w:rsidP="00637020">
      <w:pPr>
        <w:jc w:val="both"/>
        <w:rPr>
          <w:rFonts w:ascii="Arial" w:hAnsi="Arial" w:cs="Arial"/>
          <w:sz w:val="22"/>
          <w:szCs w:val="22"/>
        </w:rPr>
      </w:pPr>
      <w:r w:rsidRPr="00DC259E">
        <w:rPr>
          <w:rFonts w:ascii="Arial" w:hAnsi="Arial" w:cs="Arial"/>
          <w:sz w:val="22"/>
          <w:szCs w:val="22"/>
        </w:rPr>
        <w:t xml:space="preserve">The effects of climate change </w:t>
      </w:r>
      <w:proofErr w:type="gramStart"/>
      <w:r w:rsidRPr="00DC259E">
        <w:rPr>
          <w:rFonts w:ascii="Arial" w:hAnsi="Arial" w:cs="Arial"/>
          <w:sz w:val="22"/>
          <w:szCs w:val="22"/>
        </w:rPr>
        <w:t>has</w:t>
      </w:r>
      <w:proofErr w:type="gramEnd"/>
      <w:r w:rsidRPr="00DC259E">
        <w:rPr>
          <w:rFonts w:ascii="Arial" w:hAnsi="Arial" w:cs="Arial"/>
          <w:sz w:val="22"/>
          <w:szCs w:val="22"/>
        </w:rPr>
        <w:t xml:space="preserve"> seen regional changes in precipitation, extreme weather events such as heat waves, and expansion of deserts. This threatens to diminish crop yields thereby harming food security leading to desertion of its citizens in search of this notion of material prosperity.</w:t>
      </w:r>
    </w:p>
    <w:p w14:paraId="340A19A8" w14:textId="77777777" w:rsidR="00637020" w:rsidRPr="00DC259E" w:rsidRDefault="00637020" w:rsidP="00637020">
      <w:pPr>
        <w:jc w:val="both"/>
        <w:rPr>
          <w:rFonts w:ascii="Arial" w:hAnsi="Arial" w:cs="Arial"/>
          <w:i/>
          <w:sz w:val="22"/>
          <w:szCs w:val="22"/>
        </w:rPr>
      </w:pPr>
      <w:r w:rsidRPr="00DC259E">
        <w:rPr>
          <w:rFonts w:ascii="Arial" w:hAnsi="Arial" w:cs="Arial"/>
          <w:i/>
          <w:sz w:val="22"/>
          <w:szCs w:val="22"/>
        </w:rPr>
        <w:t>Response:</w:t>
      </w:r>
    </w:p>
    <w:p w14:paraId="0287040C" w14:textId="322E3412" w:rsidR="00637020" w:rsidRPr="00DC259E" w:rsidRDefault="00637020" w:rsidP="00637020">
      <w:pPr>
        <w:jc w:val="both"/>
        <w:rPr>
          <w:rFonts w:ascii="Arial" w:hAnsi="Arial" w:cs="Arial"/>
          <w:sz w:val="22"/>
          <w:szCs w:val="22"/>
        </w:rPr>
      </w:pPr>
      <w:r w:rsidRPr="00DC259E">
        <w:rPr>
          <w:rFonts w:ascii="Arial" w:hAnsi="Arial" w:cs="Arial"/>
          <w:sz w:val="22"/>
          <w:szCs w:val="22"/>
        </w:rPr>
        <w:t>Kannaland seeks to adopt a policy approach that will not only focus on material prosperity, but also on personal empowerment, social solidarity and human capabilities of co-operation. Economic diversification shall become an economic policy area of focus</w:t>
      </w:r>
      <w:r w:rsidR="00485AD0" w:rsidRPr="00DC259E">
        <w:rPr>
          <w:rFonts w:ascii="Arial" w:hAnsi="Arial" w:cs="Arial"/>
          <w:sz w:val="22"/>
          <w:szCs w:val="22"/>
        </w:rPr>
        <w:t>, thereby c</w:t>
      </w:r>
      <w:r w:rsidRPr="00DC259E">
        <w:rPr>
          <w:rFonts w:ascii="Arial" w:hAnsi="Arial" w:cs="Arial"/>
          <w:sz w:val="22"/>
          <w:szCs w:val="22"/>
        </w:rPr>
        <w:t xml:space="preserve">reating an enabling environment for strengthening self-organisation of civil society through community work and member associations. To successfully combat climate change requires action across all economic and societal sectors and at all levels. The principle of the three R’s: Reduce, Re-use Recycle will remain our response to climate change. Interesting is to note that the world is moving towards eating plants, not meat to improve climate change and improve human health. A Green finance agenda - mobilising private capital for greener investments - will seek to access available funds set aside to support climate action and adaptation. This becomes crucial to mitigate the harmful effects caused by industrialised cities surrounding Kannaland thereby ensuring an alignment of climate change to the health and social agenda. A strategic foresight which is consistent with a pathway of transition to a decarbonised society through the introduction of appropriate technology innovation and initiated inter-governmental institutional processes will lead to an infrastructure investment rethink. </w:t>
      </w:r>
    </w:p>
    <w:p w14:paraId="10B2F4D0" w14:textId="77777777" w:rsidR="00637020" w:rsidRPr="00DC259E" w:rsidRDefault="00637020" w:rsidP="00637020">
      <w:pPr>
        <w:jc w:val="both"/>
        <w:rPr>
          <w:rFonts w:ascii="Arial" w:hAnsi="Arial" w:cs="Arial"/>
          <w:sz w:val="22"/>
          <w:szCs w:val="22"/>
        </w:rPr>
      </w:pPr>
    </w:p>
    <w:p w14:paraId="3C6688BC" w14:textId="77777777" w:rsidR="00637020" w:rsidRPr="00DC259E" w:rsidRDefault="00637020" w:rsidP="00637020">
      <w:pPr>
        <w:jc w:val="both"/>
        <w:rPr>
          <w:rFonts w:ascii="Arial" w:hAnsi="Arial" w:cs="Arial"/>
          <w:sz w:val="22"/>
          <w:szCs w:val="22"/>
        </w:rPr>
      </w:pPr>
    </w:p>
    <w:p w14:paraId="4498757B" w14:textId="77777777" w:rsidR="00637020" w:rsidRDefault="00637020" w:rsidP="00637020">
      <w:pPr>
        <w:jc w:val="both"/>
        <w:rPr>
          <w:rFonts w:ascii="Arial" w:hAnsi="Arial" w:cs="Arial"/>
          <w:szCs w:val="28"/>
        </w:rPr>
      </w:pPr>
    </w:p>
    <w:p w14:paraId="27DFB9B7" w14:textId="77777777" w:rsidR="00637020" w:rsidRDefault="00637020" w:rsidP="00637020">
      <w:pPr>
        <w:jc w:val="both"/>
        <w:rPr>
          <w:rFonts w:ascii="Arial" w:hAnsi="Arial" w:cs="Arial"/>
          <w:szCs w:val="28"/>
        </w:rPr>
      </w:pPr>
    </w:p>
    <w:p w14:paraId="5B349FA1" w14:textId="77777777" w:rsidR="00637020" w:rsidRPr="00DC259E" w:rsidRDefault="00637020" w:rsidP="00637020">
      <w:pPr>
        <w:pStyle w:val="NoSpacing"/>
        <w:jc w:val="both"/>
        <w:rPr>
          <w:rFonts w:ascii="Arial" w:hAnsi="Arial" w:cs="Arial"/>
          <w:i/>
          <w:sz w:val="22"/>
          <w:szCs w:val="22"/>
        </w:rPr>
      </w:pPr>
      <w:r w:rsidRPr="00DC259E">
        <w:rPr>
          <w:rFonts w:ascii="Arial" w:hAnsi="Arial" w:cs="Arial"/>
          <w:i/>
          <w:sz w:val="22"/>
          <w:szCs w:val="22"/>
        </w:rPr>
        <w:t xml:space="preserve">In search of jobs and service delivery excellence </w:t>
      </w:r>
    </w:p>
    <w:p w14:paraId="0CDCD8E8" w14:textId="77777777" w:rsidR="00637020" w:rsidRPr="00DC259E" w:rsidRDefault="00637020" w:rsidP="00637020">
      <w:pPr>
        <w:pStyle w:val="NoSpacing"/>
        <w:jc w:val="both"/>
        <w:rPr>
          <w:rFonts w:ascii="Arial" w:hAnsi="Arial" w:cs="Arial"/>
          <w:sz w:val="22"/>
          <w:szCs w:val="22"/>
        </w:rPr>
      </w:pPr>
    </w:p>
    <w:p w14:paraId="0F79E199" w14:textId="77777777" w:rsidR="00637020" w:rsidRPr="00DC259E" w:rsidRDefault="00637020" w:rsidP="00637020">
      <w:pPr>
        <w:pStyle w:val="NoSpacing"/>
        <w:jc w:val="both"/>
        <w:rPr>
          <w:rFonts w:ascii="Arial" w:hAnsi="Arial" w:cs="Arial"/>
          <w:sz w:val="22"/>
          <w:szCs w:val="22"/>
        </w:rPr>
      </w:pPr>
      <w:r w:rsidRPr="00DC259E">
        <w:rPr>
          <w:rFonts w:ascii="Arial" w:hAnsi="Arial" w:cs="Arial"/>
          <w:sz w:val="22"/>
          <w:szCs w:val="22"/>
        </w:rPr>
        <w:t xml:space="preserve">Our citizens want jobs and good quality services rendered. Inherited and ongoing aging infrastructure networks are a usage problem and it hampers development. This is as a direct result of a lack of funds for capital projects falling outside areas of MIG preference areas and a lack of political will to divert development to rural areas. The current demand for services from households that are economically part of lower income groups are increasing which exacerbates the current unfunded status of Kannaland which is compounded by its inability to reserve adequate internal funds for smaller capital projects. The over reliance, access to and prioritisation of government grant funding for rural communities is not in line with the principles of good governance and a growing concern. Pressure groups are mostly ignoring the reality and dynamics regarding Kannaland Municipality’s diversity in terms of its socio- economic profile coupled with its limited resources. People who have moved from farms are now living in informal areas with little or even no infrastructure and facilities whilst ironically wealthy households who have purchased retirement homes demand five-star services. </w:t>
      </w:r>
    </w:p>
    <w:p w14:paraId="51D06F97" w14:textId="77777777" w:rsidR="00637020" w:rsidRPr="00DC259E" w:rsidRDefault="00637020" w:rsidP="00637020">
      <w:pPr>
        <w:pStyle w:val="NoSpacing"/>
        <w:jc w:val="both"/>
        <w:rPr>
          <w:rFonts w:ascii="Arial" w:hAnsi="Arial" w:cs="Arial"/>
          <w:sz w:val="22"/>
          <w:szCs w:val="22"/>
        </w:rPr>
      </w:pPr>
    </w:p>
    <w:p w14:paraId="4455D8DC" w14:textId="77777777" w:rsidR="00637020" w:rsidRPr="00DC259E" w:rsidRDefault="00637020" w:rsidP="00637020">
      <w:pPr>
        <w:pStyle w:val="NoSpacing"/>
        <w:jc w:val="both"/>
        <w:rPr>
          <w:rFonts w:ascii="Arial" w:hAnsi="Arial" w:cs="Arial"/>
          <w:i/>
          <w:sz w:val="22"/>
          <w:szCs w:val="22"/>
        </w:rPr>
      </w:pPr>
      <w:r w:rsidRPr="00DC259E">
        <w:rPr>
          <w:rFonts w:ascii="Arial" w:hAnsi="Arial" w:cs="Arial"/>
          <w:i/>
          <w:sz w:val="22"/>
          <w:szCs w:val="22"/>
        </w:rPr>
        <w:t>Response:</w:t>
      </w:r>
    </w:p>
    <w:p w14:paraId="2C6D4411" w14:textId="77777777" w:rsidR="00637020" w:rsidRPr="00DC259E" w:rsidRDefault="00637020" w:rsidP="00637020">
      <w:pPr>
        <w:pStyle w:val="NoSpacing"/>
        <w:jc w:val="both"/>
        <w:rPr>
          <w:rFonts w:ascii="Arial" w:hAnsi="Arial" w:cs="Arial"/>
          <w:sz w:val="22"/>
          <w:szCs w:val="22"/>
        </w:rPr>
      </w:pPr>
    </w:p>
    <w:p w14:paraId="76D91956" w14:textId="77777777" w:rsidR="00637020" w:rsidRPr="00DC259E" w:rsidRDefault="00637020" w:rsidP="00637020">
      <w:pPr>
        <w:jc w:val="both"/>
        <w:rPr>
          <w:rFonts w:ascii="Arial" w:hAnsi="Arial" w:cs="Arial"/>
          <w:sz w:val="22"/>
          <w:szCs w:val="22"/>
        </w:rPr>
      </w:pPr>
      <w:r w:rsidRPr="00DC259E">
        <w:rPr>
          <w:rFonts w:ascii="Arial" w:hAnsi="Arial" w:cs="Arial"/>
          <w:sz w:val="22"/>
          <w:szCs w:val="22"/>
        </w:rPr>
        <w:t>We will strive towards creating a virtuous cycle of inclusive growth by addressing infrastructural developmental inequalities and realising of a society where all individuals can make use of their full potential, thus breaking cross generational developmental inequalities, as well as the rural and urban divide.</w:t>
      </w:r>
    </w:p>
    <w:p w14:paraId="0B013514" w14:textId="77777777" w:rsidR="00637020" w:rsidRPr="00DC259E" w:rsidRDefault="00637020" w:rsidP="00637020">
      <w:pPr>
        <w:pStyle w:val="NoSpacing"/>
        <w:jc w:val="both"/>
        <w:rPr>
          <w:rFonts w:ascii="Arial" w:hAnsi="Arial" w:cs="Arial"/>
          <w:i/>
          <w:sz w:val="22"/>
          <w:szCs w:val="22"/>
        </w:rPr>
      </w:pPr>
      <w:r w:rsidRPr="00DC259E">
        <w:rPr>
          <w:rFonts w:ascii="Arial" w:hAnsi="Arial" w:cs="Arial"/>
          <w:i/>
          <w:sz w:val="22"/>
          <w:szCs w:val="22"/>
        </w:rPr>
        <w:t>Compliance and statutory matters:</w:t>
      </w:r>
    </w:p>
    <w:p w14:paraId="485DEBBA" w14:textId="77777777" w:rsidR="00637020" w:rsidRPr="00DC259E" w:rsidRDefault="00637020" w:rsidP="00637020">
      <w:pPr>
        <w:pStyle w:val="NoSpacing"/>
        <w:jc w:val="both"/>
        <w:rPr>
          <w:rFonts w:ascii="Arial" w:hAnsi="Arial" w:cs="Arial"/>
          <w:i/>
          <w:sz w:val="22"/>
          <w:szCs w:val="22"/>
        </w:rPr>
      </w:pPr>
    </w:p>
    <w:p w14:paraId="56291687" w14:textId="118F7D17" w:rsidR="00637020" w:rsidRPr="00DC259E" w:rsidRDefault="00637020" w:rsidP="00637020">
      <w:pPr>
        <w:jc w:val="both"/>
        <w:rPr>
          <w:rFonts w:ascii="Arial" w:hAnsi="Arial" w:cs="Arial"/>
          <w:sz w:val="22"/>
          <w:szCs w:val="22"/>
        </w:rPr>
      </w:pPr>
      <w:r w:rsidRPr="00DC259E">
        <w:rPr>
          <w:rFonts w:ascii="Arial" w:hAnsi="Arial" w:cs="Arial"/>
          <w:sz w:val="22"/>
          <w:szCs w:val="22"/>
        </w:rPr>
        <w:t xml:space="preserve">Due to Covid 19 related challenges, the finalization of the annual audit process was extended beyond the already exempt date of compliance and consequently the submission of the </w:t>
      </w:r>
      <w:r w:rsidR="00485AD0" w:rsidRPr="00DC259E">
        <w:rPr>
          <w:rFonts w:ascii="Arial" w:hAnsi="Arial" w:cs="Arial"/>
          <w:sz w:val="22"/>
          <w:szCs w:val="22"/>
        </w:rPr>
        <w:t xml:space="preserve">2019/20 </w:t>
      </w:r>
      <w:r w:rsidRPr="00DC259E">
        <w:rPr>
          <w:rFonts w:ascii="Arial" w:hAnsi="Arial" w:cs="Arial"/>
          <w:sz w:val="22"/>
          <w:szCs w:val="22"/>
        </w:rPr>
        <w:t xml:space="preserve">Annual report will be dealt with in terms of Section 127(3) of the Municipal Finance Management Act 56 of 2003. Kannaland Local Municipality certainly is also not alone when it comes to requisite outdated Master Plans, Strategic plans and business re-engineering transformation frameworks. Backlog in municipal administration can only be overcome through a capacitated, committed and dedicated work-force. Cohesion between all spheres of government through continuous monitoring and support becomes a crucial ingredient for success. </w:t>
      </w:r>
      <w:r w:rsidR="00485AD0" w:rsidRPr="00DC259E">
        <w:rPr>
          <w:rFonts w:ascii="Arial" w:hAnsi="Arial" w:cs="Arial"/>
          <w:sz w:val="22"/>
          <w:szCs w:val="22"/>
        </w:rPr>
        <w:t>All our efforts shall be ploughed into clean governance practice.</w:t>
      </w:r>
    </w:p>
    <w:p w14:paraId="43CB03DC" w14:textId="77777777" w:rsidR="00637020" w:rsidRPr="00DC259E" w:rsidRDefault="00637020" w:rsidP="00637020">
      <w:pPr>
        <w:pStyle w:val="NoSpacing"/>
        <w:jc w:val="both"/>
        <w:rPr>
          <w:rFonts w:ascii="Arial" w:hAnsi="Arial" w:cs="Arial"/>
          <w:i/>
          <w:sz w:val="22"/>
          <w:szCs w:val="22"/>
        </w:rPr>
      </w:pPr>
      <w:r w:rsidRPr="00DC259E">
        <w:rPr>
          <w:rFonts w:ascii="Arial" w:hAnsi="Arial" w:cs="Arial"/>
          <w:i/>
          <w:sz w:val="22"/>
          <w:szCs w:val="22"/>
        </w:rPr>
        <w:t xml:space="preserve">Politics and playing the blame game for political aspirations: </w:t>
      </w:r>
    </w:p>
    <w:p w14:paraId="5E5FF6D9" w14:textId="77777777" w:rsidR="00637020" w:rsidRPr="00DC259E" w:rsidRDefault="00637020" w:rsidP="00637020">
      <w:pPr>
        <w:pStyle w:val="NoSpacing"/>
        <w:jc w:val="both"/>
        <w:rPr>
          <w:rFonts w:ascii="Arial" w:hAnsi="Arial" w:cs="Arial"/>
          <w:i/>
          <w:sz w:val="22"/>
          <w:szCs w:val="22"/>
        </w:rPr>
      </w:pPr>
    </w:p>
    <w:p w14:paraId="228DC5AA" w14:textId="77777777" w:rsidR="00637020" w:rsidRPr="00DC259E" w:rsidRDefault="00637020" w:rsidP="00637020">
      <w:pPr>
        <w:pStyle w:val="NoSpacing"/>
        <w:jc w:val="both"/>
        <w:rPr>
          <w:rFonts w:ascii="Arial" w:hAnsi="Arial" w:cs="Arial"/>
          <w:sz w:val="22"/>
          <w:szCs w:val="22"/>
        </w:rPr>
      </w:pPr>
      <w:r w:rsidRPr="00DC259E">
        <w:rPr>
          <w:rFonts w:ascii="Arial" w:hAnsi="Arial" w:cs="Arial"/>
          <w:sz w:val="22"/>
          <w:szCs w:val="22"/>
        </w:rPr>
        <w:t xml:space="preserve">Ironically most citizens do understand the dynamics and challenges of Kannaland as one of the poorest Municipality’s in the Western Cape Province with unequal wealth sharing but contrary to this, opportunistic and unrealistic pressure groups are usually pointing fingers to the officials and the Accounting Officer. A very few concerned groups are really showing appreciation for the efforts of labour force irrespective of severe shortcomings and lack of resources. </w:t>
      </w:r>
    </w:p>
    <w:p w14:paraId="33E4D4A3" w14:textId="77777777" w:rsidR="00637020" w:rsidRPr="00DC259E" w:rsidRDefault="00637020" w:rsidP="00637020">
      <w:pPr>
        <w:pStyle w:val="NoSpacing"/>
        <w:jc w:val="both"/>
        <w:rPr>
          <w:rFonts w:ascii="Arial" w:hAnsi="Arial" w:cs="Arial"/>
          <w:sz w:val="22"/>
          <w:szCs w:val="22"/>
        </w:rPr>
      </w:pPr>
    </w:p>
    <w:p w14:paraId="6CBE4ECC" w14:textId="77777777" w:rsidR="00637020" w:rsidRPr="00DC259E" w:rsidRDefault="00637020" w:rsidP="00637020">
      <w:pPr>
        <w:pStyle w:val="NoSpacing"/>
        <w:jc w:val="both"/>
        <w:rPr>
          <w:rFonts w:ascii="Arial" w:hAnsi="Arial" w:cs="Arial"/>
          <w:b/>
          <w:sz w:val="22"/>
          <w:szCs w:val="22"/>
        </w:rPr>
      </w:pPr>
      <w:r w:rsidRPr="00DC259E">
        <w:rPr>
          <w:rFonts w:ascii="Arial" w:hAnsi="Arial" w:cs="Arial"/>
          <w:b/>
          <w:sz w:val="22"/>
          <w:szCs w:val="22"/>
        </w:rPr>
        <w:t xml:space="preserve">Way forward: A holistic, credible and responsive local government </w:t>
      </w:r>
    </w:p>
    <w:p w14:paraId="5BE1E34A" w14:textId="77777777" w:rsidR="00637020" w:rsidRPr="00DC259E" w:rsidRDefault="00637020" w:rsidP="00637020">
      <w:pPr>
        <w:pStyle w:val="NoSpacing"/>
        <w:jc w:val="both"/>
        <w:rPr>
          <w:rFonts w:ascii="Arial" w:hAnsi="Arial" w:cs="Arial"/>
          <w:i/>
          <w:sz w:val="22"/>
          <w:szCs w:val="22"/>
        </w:rPr>
      </w:pPr>
    </w:p>
    <w:p w14:paraId="03D97F67" w14:textId="5E57479E" w:rsidR="00637020" w:rsidRPr="00DC259E" w:rsidRDefault="00637020" w:rsidP="00637020">
      <w:pPr>
        <w:pStyle w:val="NoSpacing"/>
        <w:jc w:val="both"/>
        <w:rPr>
          <w:rFonts w:ascii="Arial" w:hAnsi="Arial" w:cs="Arial"/>
          <w:sz w:val="22"/>
          <w:szCs w:val="22"/>
        </w:rPr>
      </w:pPr>
      <w:r w:rsidRPr="00DC259E">
        <w:rPr>
          <w:rFonts w:ascii="Arial" w:hAnsi="Arial" w:cs="Arial"/>
          <w:sz w:val="22"/>
          <w:szCs w:val="22"/>
        </w:rPr>
        <w:t xml:space="preserve">The Section 139 intervention by the Provincial Government was not serving its intended legitimate and rightful purpose. Personal </w:t>
      </w:r>
      <w:proofErr w:type="gramStart"/>
      <w:r w:rsidRPr="00DC259E">
        <w:rPr>
          <w:rFonts w:ascii="Arial" w:hAnsi="Arial" w:cs="Arial"/>
          <w:sz w:val="22"/>
          <w:szCs w:val="22"/>
        </w:rPr>
        <w:t>vendetta’s</w:t>
      </w:r>
      <w:proofErr w:type="gramEnd"/>
      <w:r w:rsidRPr="00DC259E">
        <w:rPr>
          <w:rFonts w:ascii="Arial" w:hAnsi="Arial" w:cs="Arial"/>
          <w:sz w:val="22"/>
          <w:szCs w:val="22"/>
        </w:rPr>
        <w:t xml:space="preserve"> and a political agenda contrary to the aspirations of the community of Kannaland characterised the Administration intervention. Management is however very optimistic that the recruitment of specialists together with the existing dedicated staff working together </w:t>
      </w:r>
      <w:proofErr w:type="spellStart"/>
      <w:r w:rsidRPr="00DC259E">
        <w:rPr>
          <w:rFonts w:ascii="Arial" w:hAnsi="Arial" w:cs="Arial"/>
          <w:sz w:val="22"/>
          <w:szCs w:val="22"/>
        </w:rPr>
        <w:t>together</w:t>
      </w:r>
      <w:proofErr w:type="spellEnd"/>
      <w:r w:rsidRPr="00DC259E">
        <w:rPr>
          <w:rFonts w:ascii="Arial" w:hAnsi="Arial" w:cs="Arial"/>
          <w:sz w:val="22"/>
          <w:szCs w:val="22"/>
        </w:rPr>
        <w:t xml:space="preserve"> with both Provincial and National Government to pave the way forward in ensuring an improved state of affairs and further build on the achievements made thus far. I have also learned that several retired technical and administrative experts are willing to assist with in an advisory capacity through our envisioned community</w:t>
      </w:r>
      <w:r w:rsidR="00485AD0" w:rsidRPr="00DC259E">
        <w:rPr>
          <w:rFonts w:ascii="Arial" w:hAnsi="Arial" w:cs="Arial"/>
          <w:sz w:val="22"/>
          <w:szCs w:val="22"/>
        </w:rPr>
        <w:t xml:space="preserve"> development</w:t>
      </w:r>
      <w:r w:rsidRPr="00DC259E">
        <w:rPr>
          <w:rFonts w:ascii="Arial" w:hAnsi="Arial" w:cs="Arial"/>
          <w:sz w:val="22"/>
          <w:szCs w:val="22"/>
        </w:rPr>
        <w:t xml:space="preserve"> associations to be established.</w:t>
      </w:r>
    </w:p>
    <w:p w14:paraId="49F94D03" w14:textId="5563565C" w:rsidR="00637020" w:rsidRPr="00DC259E" w:rsidRDefault="00637020" w:rsidP="00637020">
      <w:pPr>
        <w:pStyle w:val="NoSpacing"/>
        <w:jc w:val="both"/>
        <w:rPr>
          <w:rFonts w:ascii="Arial" w:hAnsi="Arial" w:cs="Arial"/>
          <w:i/>
          <w:sz w:val="22"/>
          <w:szCs w:val="22"/>
        </w:rPr>
      </w:pPr>
    </w:p>
    <w:p w14:paraId="5EF4D8B8" w14:textId="77777777" w:rsidR="00485AD0" w:rsidRPr="00DC259E" w:rsidRDefault="00485AD0" w:rsidP="00637020">
      <w:pPr>
        <w:pStyle w:val="NoSpacing"/>
        <w:jc w:val="both"/>
        <w:rPr>
          <w:rFonts w:ascii="Arial" w:hAnsi="Arial" w:cs="Arial"/>
          <w:i/>
          <w:sz w:val="22"/>
          <w:szCs w:val="22"/>
        </w:rPr>
      </w:pPr>
    </w:p>
    <w:p w14:paraId="3C0FC342" w14:textId="77777777" w:rsidR="00637020" w:rsidRPr="00DC259E" w:rsidRDefault="00637020" w:rsidP="00637020">
      <w:pPr>
        <w:pStyle w:val="NoSpacing"/>
        <w:jc w:val="both"/>
        <w:rPr>
          <w:rFonts w:ascii="Arial" w:hAnsi="Arial" w:cs="Arial"/>
          <w:b/>
          <w:sz w:val="22"/>
          <w:szCs w:val="22"/>
        </w:rPr>
      </w:pPr>
      <w:r w:rsidRPr="00DC259E">
        <w:rPr>
          <w:rFonts w:ascii="Arial" w:hAnsi="Arial" w:cs="Arial"/>
          <w:b/>
          <w:sz w:val="22"/>
          <w:szCs w:val="22"/>
        </w:rPr>
        <w:t xml:space="preserve">Conclusion </w:t>
      </w:r>
    </w:p>
    <w:p w14:paraId="43C29BDC" w14:textId="77777777" w:rsidR="00637020" w:rsidRPr="00DC259E" w:rsidRDefault="00637020" w:rsidP="00637020">
      <w:pPr>
        <w:pStyle w:val="NoSpacing"/>
        <w:jc w:val="both"/>
        <w:rPr>
          <w:rFonts w:ascii="Arial" w:hAnsi="Arial" w:cs="Arial"/>
          <w:sz w:val="22"/>
          <w:szCs w:val="22"/>
        </w:rPr>
      </w:pPr>
      <w:r w:rsidRPr="00DC259E">
        <w:rPr>
          <w:rFonts w:ascii="Arial" w:hAnsi="Arial" w:cs="Arial"/>
          <w:sz w:val="22"/>
          <w:szCs w:val="22"/>
        </w:rPr>
        <w:t xml:space="preserve">Kannaland Municipality and its inhabitants and stakeholders must realise that the only way forward depends on all of us working together as a collective, in good fellowship and through established partnerships which promote good governance and improved service delivery standards through the effective utilisation of both scarce and available resources optimally and in a cost effective and responsible way. Playing politics and blame games will not solve our problems. Such behaviour will rather contribute to further the harm and destruction of our beautiful towns and rural surroundings. </w:t>
      </w:r>
    </w:p>
    <w:p w14:paraId="1BE21B72" w14:textId="77777777" w:rsidR="00637020" w:rsidRPr="00052C0A" w:rsidRDefault="00637020" w:rsidP="00637020">
      <w:pPr>
        <w:pStyle w:val="NoSpacing"/>
        <w:jc w:val="both"/>
        <w:rPr>
          <w:rFonts w:ascii="Arial" w:hAnsi="Arial" w:cs="Arial"/>
          <w:szCs w:val="28"/>
        </w:rPr>
      </w:pPr>
    </w:p>
    <w:p w14:paraId="4C4393B2" w14:textId="77777777" w:rsidR="00637020" w:rsidRPr="00052C0A" w:rsidRDefault="00637020" w:rsidP="00637020">
      <w:pPr>
        <w:jc w:val="both"/>
        <w:rPr>
          <w:rFonts w:ascii="Arial" w:hAnsi="Arial" w:cs="Arial"/>
          <w:b/>
          <w:szCs w:val="28"/>
        </w:rPr>
      </w:pPr>
      <w:r w:rsidRPr="00052C0A">
        <w:rPr>
          <w:rFonts w:ascii="Arial" w:hAnsi="Arial" w:cs="Arial"/>
          <w:b/>
          <w:szCs w:val="28"/>
        </w:rPr>
        <w:t>Commitments</w:t>
      </w:r>
    </w:p>
    <w:p w14:paraId="5785DEBE" w14:textId="77777777" w:rsidR="00637020" w:rsidRPr="00052C0A"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 xml:space="preserve">The </w:t>
      </w:r>
      <w:r>
        <w:rPr>
          <w:rFonts w:ascii="Arial" w:hAnsi="Arial" w:cs="Arial"/>
          <w:szCs w:val="28"/>
        </w:rPr>
        <w:t xml:space="preserve">forthcoming </w:t>
      </w:r>
      <w:r w:rsidRPr="00052C0A">
        <w:rPr>
          <w:rFonts w:ascii="Arial" w:hAnsi="Arial" w:cs="Arial"/>
          <w:szCs w:val="28"/>
        </w:rPr>
        <w:t>IDP will lead the way to the transition to a prosperous clean energy economy.</w:t>
      </w:r>
    </w:p>
    <w:p w14:paraId="45BEF903" w14:textId="26C60034" w:rsidR="00637020" w:rsidRPr="00052C0A"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 xml:space="preserve">We will work together and establish community </w:t>
      </w:r>
      <w:r w:rsidR="00485AD0">
        <w:rPr>
          <w:rFonts w:ascii="Arial" w:hAnsi="Arial" w:cs="Arial"/>
          <w:szCs w:val="28"/>
        </w:rPr>
        <w:t xml:space="preserve">development </w:t>
      </w:r>
      <w:r w:rsidRPr="00052C0A">
        <w:rPr>
          <w:rFonts w:ascii="Arial" w:hAnsi="Arial" w:cs="Arial"/>
          <w:szCs w:val="28"/>
        </w:rPr>
        <w:t>associations in all municipal sectors.</w:t>
      </w:r>
    </w:p>
    <w:p w14:paraId="4A63C7B3" w14:textId="77777777" w:rsidR="00637020" w:rsidRPr="00052C0A"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We will seize all opportunities for inclusive rural growth.</w:t>
      </w:r>
    </w:p>
    <w:p w14:paraId="70F0EF2C" w14:textId="77777777" w:rsidR="00637020" w:rsidRPr="00052C0A"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 xml:space="preserve">We renew our committed towards fighting against corruption and leading by example. </w:t>
      </w:r>
    </w:p>
    <w:p w14:paraId="66146052" w14:textId="77777777" w:rsidR="00637020" w:rsidRPr="00052C0A"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Access to education is a human right and a strategic policy area for the development of more inclusive, prosperous and peaceful societies.</w:t>
      </w:r>
    </w:p>
    <w:p w14:paraId="36C01503" w14:textId="1502894F" w:rsidR="00637020" w:rsidRPr="00052C0A"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 xml:space="preserve">Gender equality is crucial for economic growth. We will continue to promote initiatives aimed at ending all forms of discrimination against women and girls and </w:t>
      </w:r>
      <w:proofErr w:type="gramStart"/>
      <w:r w:rsidRPr="00052C0A">
        <w:rPr>
          <w:rFonts w:ascii="Arial" w:hAnsi="Arial" w:cs="Arial"/>
          <w:szCs w:val="28"/>
        </w:rPr>
        <w:t>gender based</w:t>
      </w:r>
      <w:proofErr w:type="gramEnd"/>
      <w:r w:rsidRPr="00052C0A">
        <w:rPr>
          <w:rFonts w:ascii="Arial" w:hAnsi="Arial" w:cs="Arial"/>
          <w:szCs w:val="28"/>
        </w:rPr>
        <w:t xml:space="preserve"> violence, women’s access to leadership and decision making positions, the development of women and girl’s digital skills an increasing their participation in STEM (Science, Technology, Engineering and Mathematics) and high tech sectors and better engage with women entrepreneurs. </w:t>
      </w:r>
    </w:p>
    <w:p w14:paraId="01F2EB29" w14:textId="77777777" w:rsidR="00637020" w:rsidRDefault="00637020" w:rsidP="008630D2">
      <w:pPr>
        <w:pStyle w:val="ListParagraph"/>
        <w:numPr>
          <w:ilvl w:val="0"/>
          <w:numId w:val="50"/>
        </w:numPr>
        <w:spacing w:after="160" w:line="259" w:lineRule="auto"/>
        <w:jc w:val="both"/>
        <w:rPr>
          <w:rFonts w:ascii="Arial" w:hAnsi="Arial" w:cs="Arial"/>
          <w:szCs w:val="28"/>
        </w:rPr>
      </w:pPr>
      <w:r w:rsidRPr="00052C0A">
        <w:rPr>
          <w:rFonts w:ascii="Arial" w:hAnsi="Arial" w:cs="Arial"/>
          <w:szCs w:val="28"/>
        </w:rPr>
        <w:t>We will engage in public dialogue in order to discard the diffusion of so-called fake news.</w:t>
      </w:r>
    </w:p>
    <w:p w14:paraId="5F3439EB" w14:textId="1D5A5AF1" w:rsidR="00637020" w:rsidRDefault="00637020" w:rsidP="008630D2">
      <w:pPr>
        <w:pStyle w:val="ListParagraph"/>
        <w:numPr>
          <w:ilvl w:val="0"/>
          <w:numId w:val="50"/>
        </w:numPr>
        <w:spacing w:after="160" w:line="259" w:lineRule="auto"/>
        <w:jc w:val="both"/>
        <w:rPr>
          <w:rFonts w:ascii="Arial" w:hAnsi="Arial" w:cs="Arial"/>
          <w:szCs w:val="28"/>
        </w:rPr>
      </w:pPr>
      <w:r>
        <w:rPr>
          <w:rFonts w:ascii="Arial" w:hAnsi="Arial" w:cs="Arial"/>
          <w:szCs w:val="28"/>
        </w:rPr>
        <w:t>The MM remains committed to recruit suitably qualified and skilled professionals in critical positions and alternatively retrain and empower potential individuals.</w:t>
      </w:r>
    </w:p>
    <w:p w14:paraId="2E5F8EB7" w14:textId="285E895E" w:rsidR="00485AD0" w:rsidRDefault="00485AD0" w:rsidP="008630D2">
      <w:pPr>
        <w:pStyle w:val="ListParagraph"/>
        <w:numPr>
          <w:ilvl w:val="0"/>
          <w:numId w:val="50"/>
        </w:numPr>
        <w:spacing w:after="160" w:line="259" w:lineRule="auto"/>
        <w:jc w:val="both"/>
        <w:rPr>
          <w:rFonts w:ascii="Arial" w:hAnsi="Arial" w:cs="Arial"/>
          <w:szCs w:val="28"/>
        </w:rPr>
      </w:pPr>
      <w:r>
        <w:rPr>
          <w:rFonts w:ascii="Arial" w:hAnsi="Arial" w:cs="Arial"/>
          <w:szCs w:val="28"/>
        </w:rPr>
        <w:t>We shall study the impact that Covid-19 has had on our economy through scientific research and put in place safety nets</w:t>
      </w:r>
      <w:r w:rsidR="00C2290A">
        <w:rPr>
          <w:rFonts w:ascii="Arial" w:hAnsi="Arial" w:cs="Arial"/>
          <w:szCs w:val="28"/>
        </w:rPr>
        <w:t xml:space="preserve"> for those who are vulnerable,</w:t>
      </w:r>
      <w:r>
        <w:rPr>
          <w:rFonts w:ascii="Arial" w:hAnsi="Arial" w:cs="Arial"/>
          <w:szCs w:val="28"/>
        </w:rPr>
        <w:t xml:space="preserve"> thereby ensuring recovery and growth.</w:t>
      </w:r>
    </w:p>
    <w:p w14:paraId="3A153D11" w14:textId="5BD497A1" w:rsidR="00485AD0" w:rsidRDefault="00485AD0" w:rsidP="00485AD0">
      <w:pPr>
        <w:pStyle w:val="ListParagraph"/>
        <w:spacing w:after="160" w:line="259" w:lineRule="auto"/>
        <w:jc w:val="both"/>
        <w:rPr>
          <w:rFonts w:ascii="Arial" w:hAnsi="Arial" w:cs="Arial"/>
          <w:szCs w:val="28"/>
        </w:rPr>
      </w:pPr>
    </w:p>
    <w:p w14:paraId="05C9EF42" w14:textId="77777777" w:rsidR="00485AD0" w:rsidRPr="00D60BB5" w:rsidRDefault="00485AD0" w:rsidP="00485AD0">
      <w:pPr>
        <w:pStyle w:val="ListParagraph"/>
        <w:spacing w:after="160" w:line="259" w:lineRule="auto"/>
        <w:jc w:val="both"/>
        <w:rPr>
          <w:rFonts w:ascii="Arial" w:hAnsi="Arial" w:cs="Arial"/>
          <w:szCs w:val="28"/>
        </w:rPr>
      </w:pPr>
    </w:p>
    <w:p w14:paraId="719EC4C9" w14:textId="48A34115" w:rsidR="00637020" w:rsidRDefault="00104086" w:rsidP="00637020">
      <w:pPr>
        <w:tabs>
          <w:tab w:val="left" w:pos="6960"/>
        </w:tabs>
        <w:spacing w:before="100" w:beforeAutospacing="1" w:after="100" w:afterAutospacing="1"/>
        <w:contextualSpacing/>
        <w:jc w:val="both"/>
        <w:rPr>
          <w:rFonts w:ascii="Arial" w:eastAsiaTheme="minorHAnsi" w:hAnsi="Arial" w:cs="Arial"/>
          <w:b/>
          <w:color w:val="000000"/>
        </w:rPr>
      </w:pPr>
      <w:r>
        <w:rPr>
          <w:rFonts w:ascii="Arial" w:eastAsiaTheme="minorHAnsi" w:hAnsi="Arial" w:cs="Arial"/>
          <w:b/>
          <w:color w:val="000000"/>
        </w:rPr>
        <w:t>I AVONTUUR</w:t>
      </w:r>
    </w:p>
    <w:p w14:paraId="72F050BF" w14:textId="76485654" w:rsidR="00586FBD" w:rsidRDefault="00637020" w:rsidP="00637020">
      <w:pPr>
        <w:tabs>
          <w:tab w:val="left" w:pos="6960"/>
        </w:tabs>
        <w:spacing w:before="100" w:beforeAutospacing="1" w:after="100" w:afterAutospacing="1"/>
        <w:contextualSpacing/>
        <w:jc w:val="both"/>
        <w:rPr>
          <w:rFonts w:ascii="Arial" w:eastAsiaTheme="minorHAnsi" w:hAnsi="Arial" w:cs="Arial"/>
          <w:b/>
          <w:color w:val="000000"/>
        </w:rPr>
      </w:pPr>
      <w:r>
        <w:rPr>
          <w:rFonts w:ascii="Arial" w:eastAsiaTheme="minorHAnsi" w:hAnsi="Arial" w:cs="Arial"/>
          <w:b/>
          <w:color w:val="000000"/>
        </w:rPr>
        <w:t xml:space="preserve">ACTING </w:t>
      </w:r>
      <w:r w:rsidRPr="00902F65">
        <w:rPr>
          <w:rFonts w:ascii="Arial" w:eastAsiaTheme="minorHAnsi" w:hAnsi="Arial" w:cs="Arial"/>
          <w:b/>
          <w:color w:val="000000"/>
        </w:rPr>
        <w:t>MUNICIPAL MANAGER</w:t>
      </w:r>
    </w:p>
    <w:p w14:paraId="5024D52B" w14:textId="77777777" w:rsidR="00586FBD" w:rsidRDefault="00586FBD">
      <w:pPr>
        <w:rPr>
          <w:rFonts w:ascii="Arial" w:eastAsiaTheme="minorHAnsi" w:hAnsi="Arial" w:cs="Arial"/>
          <w:b/>
          <w:color w:val="000000"/>
        </w:rPr>
      </w:pPr>
      <w:r>
        <w:rPr>
          <w:rFonts w:ascii="Arial" w:eastAsiaTheme="minorHAnsi" w:hAnsi="Arial" w:cs="Arial"/>
          <w:b/>
          <w:color w:val="000000"/>
        </w:rPr>
        <w:br w:type="page"/>
      </w:r>
    </w:p>
    <w:p w14:paraId="05F8A098" w14:textId="05334BEB" w:rsidR="00190CCB" w:rsidRPr="0094091C" w:rsidRDefault="00190CCB" w:rsidP="005E3BEF">
      <w:pPr>
        <w:autoSpaceDE w:val="0"/>
        <w:autoSpaceDN w:val="0"/>
        <w:adjustRightInd w:val="0"/>
        <w:spacing w:after="0" w:line="240" w:lineRule="auto"/>
        <w:rPr>
          <w:rFonts w:ascii="Arial" w:hAnsi="Arial" w:cs="Arial"/>
          <w:sz w:val="22"/>
          <w:szCs w:val="22"/>
        </w:rPr>
        <w:sectPr w:rsidR="00190CCB" w:rsidRPr="0094091C" w:rsidSect="00D25F7A">
          <w:headerReference w:type="default" r:id="rId16"/>
          <w:footerReference w:type="default" r:id="rId17"/>
          <w:pgSz w:w="11906" w:h="16838"/>
          <w:pgMar w:top="1440" w:right="1440" w:bottom="1440" w:left="144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pPr>
    </w:p>
    <w:p w14:paraId="398AB5C3" w14:textId="77777777" w:rsidR="00D310D1" w:rsidRDefault="00D310D1" w:rsidP="00D310D1">
      <w:pPr>
        <w:pStyle w:val="BodyText"/>
        <w:ind w:left="292"/>
        <w:rPr>
          <w:rFonts w:ascii="Tahoma"/>
          <w:i w:val="0"/>
        </w:rPr>
      </w:pPr>
      <w:r>
        <w:rPr>
          <w:rFonts w:ascii="Tahoma"/>
          <w:i w:val="0"/>
          <w:noProof/>
          <w:lang w:val="en-ZA" w:eastAsia="en-ZA"/>
        </w:rPr>
        <mc:AlternateContent>
          <mc:Choice Requires="wps">
            <w:drawing>
              <wp:inline distT="0" distB="0" distL="0" distR="0" wp14:anchorId="07D502F4" wp14:editId="23F8575E">
                <wp:extent cx="9836150" cy="401320"/>
                <wp:effectExtent l="0" t="0" r="3175" b="0"/>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0" cy="401320"/>
                        </a:xfrm>
                        <a:prstGeom prst="rect">
                          <a:avLst/>
                        </a:prstGeom>
                        <a:solidFill>
                          <a:srgbClr val="9389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686FB" w14:textId="22883A39" w:rsidR="005B0154" w:rsidRDefault="00AD3895" w:rsidP="00AD3895">
                            <w:pPr>
                              <w:spacing w:before="1"/>
                              <w:rPr>
                                <w:rFonts w:ascii="Verdana"/>
                                <w:b/>
                                <w:color w:val="FFFFFF"/>
                                <w:sz w:val="24"/>
                              </w:rPr>
                            </w:pPr>
                            <w:r>
                              <w:rPr>
                                <w:rFonts w:ascii="Verdana"/>
                                <w:b/>
                                <w:color w:val="FFFFFF"/>
                                <w:spacing w:val="-3"/>
                                <w:sz w:val="24"/>
                              </w:rPr>
                              <w:t xml:space="preserve">2022/ 2023 KANNALAND MUNICIPALITY </w:t>
                            </w:r>
                            <w:r w:rsidR="005B0154">
                              <w:rPr>
                                <w:rFonts w:ascii="Verdana"/>
                                <w:b/>
                                <w:color w:val="FFFFFF"/>
                                <w:sz w:val="24"/>
                              </w:rPr>
                              <w:t>IDP</w:t>
                            </w:r>
                            <w:r w:rsidR="005B0154">
                              <w:rPr>
                                <w:rFonts w:ascii="Verdana"/>
                                <w:b/>
                                <w:color w:val="FFFFFF"/>
                                <w:spacing w:val="-2"/>
                                <w:sz w:val="24"/>
                              </w:rPr>
                              <w:t xml:space="preserve"> </w:t>
                            </w:r>
                            <w:r w:rsidR="005B0154">
                              <w:rPr>
                                <w:rFonts w:ascii="Verdana"/>
                                <w:b/>
                                <w:color w:val="FFFFFF"/>
                                <w:sz w:val="24"/>
                              </w:rPr>
                              <w:t>AND</w:t>
                            </w:r>
                            <w:r w:rsidR="005B0154">
                              <w:rPr>
                                <w:rFonts w:ascii="Verdana"/>
                                <w:b/>
                                <w:color w:val="FFFFFF"/>
                                <w:spacing w:val="-2"/>
                                <w:sz w:val="24"/>
                              </w:rPr>
                              <w:t xml:space="preserve"> </w:t>
                            </w:r>
                            <w:r w:rsidR="005B0154">
                              <w:rPr>
                                <w:rFonts w:ascii="Verdana"/>
                                <w:b/>
                                <w:color w:val="FFFFFF"/>
                                <w:sz w:val="24"/>
                              </w:rPr>
                              <w:t>BUDGET</w:t>
                            </w:r>
                            <w:r w:rsidR="005B0154">
                              <w:rPr>
                                <w:rFonts w:ascii="Verdana"/>
                                <w:b/>
                                <w:color w:val="FFFFFF"/>
                                <w:spacing w:val="-3"/>
                                <w:sz w:val="24"/>
                              </w:rPr>
                              <w:t xml:space="preserve"> </w:t>
                            </w:r>
                            <w:r w:rsidR="005B0154">
                              <w:rPr>
                                <w:rFonts w:ascii="Verdana"/>
                                <w:b/>
                                <w:color w:val="FFFFFF"/>
                                <w:sz w:val="24"/>
                              </w:rPr>
                              <w:t>TIME-SCHEDULE</w:t>
                            </w:r>
                            <w:r w:rsidR="005B0154">
                              <w:rPr>
                                <w:rFonts w:ascii="Verdana"/>
                                <w:b/>
                                <w:color w:val="FFFFFF"/>
                                <w:spacing w:val="-2"/>
                                <w:sz w:val="24"/>
                              </w:rPr>
                              <w:t xml:space="preserve"> </w:t>
                            </w:r>
                            <w:r w:rsidR="005B0154">
                              <w:rPr>
                                <w:rFonts w:ascii="Verdana"/>
                                <w:b/>
                                <w:color w:val="FFFFFF"/>
                                <w:sz w:val="24"/>
                              </w:rPr>
                              <w:t>/</w:t>
                            </w:r>
                            <w:r w:rsidR="005B0154">
                              <w:rPr>
                                <w:rFonts w:ascii="Verdana"/>
                                <w:b/>
                                <w:color w:val="FFFFFF"/>
                                <w:spacing w:val="-3"/>
                                <w:sz w:val="24"/>
                              </w:rPr>
                              <w:t xml:space="preserve"> </w:t>
                            </w:r>
                            <w:r w:rsidR="005B0154">
                              <w:rPr>
                                <w:rFonts w:ascii="Verdana"/>
                                <w:b/>
                                <w:color w:val="FFFFFF"/>
                                <w:sz w:val="24"/>
                              </w:rPr>
                              <w:t>PROCESS</w:t>
                            </w:r>
                            <w:r w:rsidR="005B0154">
                              <w:rPr>
                                <w:rFonts w:ascii="Verdana"/>
                                <w:b/>
                                <w:color w:val="FFFFFF"/>
                                <w:spacing w:val="-2"/>
                                <w:sz w:val="24"/>
                              </w:rPr>
                              <w:t xml:space="preserve"> </w:t>
                            </w:r>
                            <w:r w:rsidR="005B0154">
                              <w:rPr>
                                <w:rFonts w:ascii="Verdana"/>
                                <w:b/>
                                <w:color w:val="FFFFFF"/>
                                <w:sz w:val="24"/>
                              </w:rPr>
                              <w:t>PLAN</w:t>
                            </w:r>
                          </w:p>
                          <w:p w14:paraId="15536EC0" w14:textId="3CCC7479" w:rsidR="00190CCB" w:rsidRDefault="00190CCB" w:rsidP="00D310D1">
                            <w:pPr>
                              <w:spacing w:before="1"/>
                              <w:ind w:left="4054"/>
                              <w:rPr>
                                <w:rFonts w:ascii="Verdana"/>
                                <w:b/>
                                <w:color w:val="FFFFFF"/>
                                <w:sz w:val="24"/>
                              </w:rPr>
                            </w:pPr>
                          </w:p>
                          <w:p w14:paraId="0A9D0CB1" w14:textId="45FCA7C2" w:rsidR="00190CCB" w:rsidRDefault="00190CCB" w:rsidP="00D310D1">
                            <w:pPr>
                              <w:spacing w:before="1"/>
                              <w:ind w:left="4054"/>
                              <w:rPr>
                                <w:rFonts w:ascii="Verdana"/>
                                <w:b/>
                                <w:color w:val="FFFFFF"/>
                                <w:sz w:val="24"/>
                              </w:rPr>
                            </w:pPr>
                          </w:p>
                          <w:p w14:paraId="08BCA5EE" w14:textId="77777777" w:rsidR="00190CCB" w:rsidRDefault="00190CCB" w:rsidP="00D310D1">
                            <w:pPr>
                              <w:spacing w:before="1"/>
                              <w:ind w:left="4054"/>
                              <w:rPr>
                                <w:rFonts w:ascii="Verdana"/>
                                <w:b/>
                                <w:sz w:val="24"/>
                              </w:rPr>
                            </w:pPr>
                          </w:p>
                          <w:p w14:paraId="68E50EEB" w14:textId="77777777" w:rsidR="005B0154" w:rsidRDefault="005B0154" w:rsidP="00D310D1">
                            <w:pPr>
                              <w:spacing w:before="25"/>
                              <w:ind w:left="28"/>
                              <w:rPr>
                                <w:rFonts w:ascii="Verdana" w:hAnsi="Verdana"/>
                                <w:b/>
                                <w:sz w:val="24"/>
                              </w:rPr>
                            </w:pPr>
                            <w:r>
                              <w:rPr>
                                <w:rFonts w:ascii="Verdana" w:hAnsi="Verdana"/>
                                <w:b/>
                                <w:color w:val="FFFFFF"/>
                                <w:sz w:val="24"/>
                              </w:rPr>
                              <w:t>FOR</w:t>
                            </w:r>
                            <w:r>
                              <w:rPr>
                                <w:rFonts w:ascii="Verdana" w:hAnsi="Verdana"/>
                                <w:b/>
                                <w:color w:val="FFFFFF"/>
                                <w:spacing w:val="-4"/>
                                <w:sz w:val="24"/>
                              </w:rPr>
                              <w:t xml:space="preserve"> </w:t>
                            </w:r>
                            <w:r>
                              <w:rPr>
                                <w:rFonts w:ascii="Verdana" w:hAnsi="Verdana"/>
                                <w:b/>
                                <w:color w:val="FFFFFF"/>
                                <w:sz w:val="24"/>
                              </w:rPr>
                              <w:t>COMPILATION</w:t>
                            </w:r>
                            <w:r>
                              <w:rPr>
                                <w:rFonts w:ascii="Verdana" w:hAnsi="Verdana"/>
                                <w:b/>
                                <w:color w:val="FFFFFF"/>
                                <w:spacing w:val="-1"/>
                                <w:sz w:val="24"/>
                              </w:rPr>
                              <w:t xml:space="preserve"> </w:t>
                            </w:r>
                            <w:r>
                              <w:rPr>
                                <w:rFonts w:ascii="Verdana" w:hAnsi="Verdana"/>
                                <w:b/>
                                <w:color w:val="FFFFFF"/>
                                <w:sz w:val="24"/>
                              </w:rPr>
                              <w:t>&amp;</w:t>
                            </w:r>
                            <w:r>
                              <w:rPr>
                                <w:rFonts w:ascii="Verdana" w:hAnsi="Verdana"/>
                                <w:b/>
                                <w:color w:val="FFFFFF"/>
                                <w:spacing w:val="-2"/>
                                <w:sz w:val="24"/>
                              </w:rPr>
                              <w:t xml:space="preserve"> </w:t>
                            </w:r>
                            <w:r>
                              <w:rPr>
                                <w:rFonts w:ascii="Verdana" w:hAnsi="Verdana"/>
                                <w:b/>
                                <w:color w:val="FFFFFF"/>
                                <w:sz w:val="24"/>
                              </w:rPr>
                              <w:t>APPROVAL</w:t>
                            </w:r>
                            <w:r>
                              <w:rPr>
                                <w:rFonts w:ascii="Verdana" w:hAnsi="Verdana"/>
                                <w:b/>
                                <w:color w:val="FFFFFF"/>
                                <w:spacing w:val="-2"/>
                                <w:sz w:val="24"/>
                              </w:rPr>
                              <w:t xml:space="preserve"> </w:t>
                            </w:r>
                            <w:r>
                              <w:rPr>
                                <w:rFonts w:ascii="Verdana" w:hAnsi="Verdana"/>
                                <w:b/>
                                <w:color w:val="FFFFFF"/>
                                <w:sz w:val="24"/>
                              </w:rPr>
                              <w:t>OF</w:t>
                            </w:r>
                            <w:r>
                              <w:rPr>
                                <w:rFonts w:ascii="Verdana" w:hAnsi="Verdana"/>
                                <w:b/>
                                <w:color w:val="FFFFFF"/>
                                <w:spacing w:val="-2"/>
                                <w:sz w:val="24"/>
                              </w:rPr>
                              <w:t xml:space="preserve"> </w:t>
                            </w:r>
                            <w:r>
                              <w:rPr>
                                <w:rFonts w:ascii="Verdana" w:hAnsi="Verdana"/>
                                <w:b/>
                                <w:color w:val="FFFFFF"/>
                                <w:sz w:val="24"/>
                              </w:rPr>
                              <w:t>THE</w:t>
                            </w:r>
                            <w:r>
                              <w:rPr>
                                <w:rFonts w:ascii="Verdana" w:hAnsi="Verdana"/>
                                <w:b/>
                                <w:color w:val="FFFFFF"/>
                                <w:spacing w:val="-3"/>
                                <w:sz w:val="24"/>
                              </w:rPr>
                              <w:t xml:space="preserve"> </w:t>
                            </w:r>
                            <w:r>
                              <w:rPr>
                                <w:rFonts w:ascii="Verdana" w:hAnsi="Verdana"/>
                                <w:b/>
                                <w:color w:val="FFFFFF"/>
                                <w:sz w:val="24"/>
                              </w:rPr>
                              <w:t>2022–2027</w:t>
                            </w:r>
                            <w:r>
                              <w:rPr>
                                <w:rFonts w:ascii="Verdana" w:hAnsi="Verdana"/>
                                <w:b/>
                                <w:color w:val="FFFFFF"/>
                                <w:spacing w:val="-1"/>
                                <w:sz w:val="24"/>
                              </w:rPr>
                              <w:t xml:space="preserve"> </w:t>
                            </w:r>
                            <w:r>
                              <w:rPr>
                                <w:rFonts w:ascii="Verdana" w:hAnsi="Verdana"/>
                                <w:b/>
                                <w:color w:val="FFFFFF"/>
                                <w:sz w:val="24"/>
                              </w:rPr>
                              <w:t>IDP</w:t>
                            </w:r>
                            <w:r>
                              <w:rPr>
                                <w:rFonts w:ascii="Verdana" w:hAnsi="Verdana"/>
                                <w:b/>
                                <w:color w:val="FFFFFF"/>
                                <w:spacing w:val="-2"/>
                                <w:sz w:val="24"/>
                              </w:rPr>
                              <w:t xml:space="preserve"> </w:t>
                            </w:r>
                            <w:r>
                              <w:rPr>
                                <w:rFonts w:ascii="Verdana" w:hAnsi="Verdana"/>
                                <w:b/>
                                <w:color w:val="FFFFFF"/>
                                <w:sz w:val="24"/>
                              </w:rPr>
                              <w:t>&amp;</w:t>
                            </w:r>
                            <w:r>
                              <w:rPr>
                                <w:rFonts w:ascii="Verdana" w:hAnsi="Verdana"/>
                                <w:b/>
                                <w:color w:val="FFFFFF"/>
                                <w:spacing w:val="-4"/>
                                <w:sz w:val="24"/>
                              </w:rPr>
                              <w:t xml:space="preserve"> </w:t>
                            </w:r>
                            <w:r>
                              <w:rPr>
                                <w:rFonts w:ascii="Verdana" w:hAnsi="Verdana"/>
                                <w:b/>
                                <w:color w:val="FFFFFF"/>
                                <w:sz w:val="24"/>
                              </w:rPr>
                              <w:t>MEDIUM-TERM</w:t>
                            </w:r>
                            <w:r>
                              <w:rPr>
                                <w:rFonts w:ascii="Verdana" w:hAnsi="Verdana"/>
                                <w:b/>
                                <w:color w:val="FFFFFF"/>
                                <w:spacing w:val="-1"/>
                                <w:sz w:val="24"/>
                              </w:rPr>
                              <w:t xml:space="preserve"> </w:t>
                            </w:r>
                            <w:r>
                              <w:rPr>
                                <w:rFonts w:ascii="Verdana" w:hAnsi="Verdana"/>
                                <w:b/>
                                <w:color w:val="FFFFFF"/>
                                <w:sz w:val="24"/>
                              </w:rPr>
                              <w:t>EXPENDITURE</w:t>
                            </w:r>
                            <w:r>
                              <w:rPr>
                                <w:rFonts w:ascii="Verdana" w:hAnsi="Verdana"/>
                                <w:b/>
                                <w:color w:val="FFFFFF"/>
                                <w:spacing w:val="-3"/>
                                <w:sz w:val="24"/>
                              </w:rPr>
                              <w:t xml:space="preserve"> </w:t>
                            </w:r>
                            <w:r>
                              <w:rPr>
                                <w:rFonts w:ascii="Verdana" w:hAnsi="Verdana"/>
                                <w:b/>
                                <w:color w:val="FFFFFF"/>
                                <w:sz w:val="24"/>
                              </w:rPr>
                              <w:t>FRAMEWORK</w:t>
                            </w:r>
                          </w:p>
                        </w:txbxContent>
                      </wps:txbx>
                      <wps:bodyPr rot="0" vert="horz" wrap="square" lIns="0" tIns="0" rIns="0" bIns="0" anchor="t" anchorCtr="0" upright="1">
                        <a:noAutofit/>
                      </wps:bodyPr>
                    </wps:wsp>
                  </a:graphicData>
                </a:graphic>
              </wp:inline>
            </w:drawing>
          </mc:Choice>
          <mc:Fallback>
            <w:pict>
              <v:shape w14:anchorId="07D502F4" id="Text Box 25" o:spid="_x0000_s1044" type="#_x0000_t202" style="width:774.5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" fillcolor="#938953" stroked="f">
                <v:textbox inset="0,0,0,0">
                  <w:txbxContent>
                    <w:p w14:paraId="0A3686FB" w14:textId="22883A39" w:rsidR="005B0154" w:rsidRDefault="00AD3895" w:rsidP="00AD3895">
                      <w:pPr>
                        <w:spacing w:before="1"/>
                        <w:rPr>
                          <w:rFonts w:ascii="Verdana"/>
                          <w:b/>
                          <w:color w:val="FFFFFF"/>
                          <w:sz w:val="24"/>
                        </w:rPr>
                      </w:pPr>
                      <w:r>
                        <w:rPr>
                          <w:rFonts w:ascii="Verdana"/>
                          <w:b/>
                          <w:color w:val="FFFFFF"/>
                          <w:spacing w:val="-3"/>
                          <w:sz w:val="24"/>
                        </w:rPr>
                        <w:t xml:space="preserve">2022/ 2023 KANNALAND MUNICIPALITY </w:t>
                      </w:r>
                      <w:r w:rsidR="005B0154">
                        <w:rPr>
                          <w:rFonts w:ascii="Verdana"/>
                          <w:b/>
                          <w:color w:val="FFFFFF"/>
                          <w:sz w:val="24"/>
                        </w:rPr>
                        <w:t>IDP</w:t>
                      </w:r>
                      <w:r w:rsidR="005B0154">
                        <w:rPr>
                          <w:rFonts w:ascii="Verdana"/>
                          <w:b/>
                          <w:color w:val="FFFFFF"/>
                          <w:spacing w:val="-2"/>
                          <w:sz w:val="24"/>
                        </w:rPr>
                        <w:t xml:space="preserve"> </w:t>
                      </w:r>
                      <w:r w:rsidR="005B0154">
                        <w:rPr>
                          <w:rFonts w:ascii="Verdana"/>
                          <w:b/>
                          <w:color w:val="FFFFFF"/>
                          <w:sz w:val="24"/>
                        </w:rPr>
                        <w:t>AND</w:t>
                      </w:r>
                      <w:r w:rsidR="005B0154">
                        <w:rPr>
                          <w:rFonts w:ascii="Verdana"/>
                          <w:b/>
                          <w:color w:val="FFFFFF"/>
                          <w:spacing w:val="-2"/>
                          <w:sz w:val="24"/>
                        </w:rPr>
                        <w:t xml:space="preserve"> </w:t>
                      </w:r>
                      <w:r w:rsidR="005B0154">
                        <w:rPr>
                          <w:rFonts w:ascii="Verdana"/>
                          <w:b/>
                          <w:color w:val="FFFFFF"/>
                          <w:sz w:val="24"/>
                        </w:rPr>
                        <w:t>BUDGET</w:t>
                      </w:r>
                      <w:r w:rsidR="005B0154">
                        <w:rPr>
                          <w:rFonts w:ascii="Verdana"/>
                          <w:b/>
                          <w:color w:val="FFFFFF"/>
                          <w:spacing w:val="-3"/>
                          <w:sz w:val="24"/>
                        </w:rPr>
                        <w:t xml:space="preserve"> </w:t>
                      </w:r>
                      <w:r w:rsidR="005B0154">
                        <w:rPr>
                          <w:rFonts w:ascii="Verdana"/>
                          <w:b/>
                          <w:color w:val="FFFFFF"/>
                          <w:sz w:val="24"/>
                        </w:rPr>
                        <w:t>TIME-SCHEDULE</w:t>
                      </w:r>
                      <w:r w:rsidR="005B0154">
                        <w:rPr>
                          <w:rFonts w:ascii="Verdana"/>
                          <w:b/>
                          <w:color w:val="FFFFFF"/>
                          <w:spacing w:val="-2"/>
                          <w:sz w:val="24"/>
                        </w:rPr>
                        <w:t xml:space="preserve"> </w:t>
                      </w:r>
                      <w:r w:rsidR="005B0154">
                        <w:rPr>
                          <w:rFonts w:ascii="Verdana"/>
                          <w:b/>
                          <w:color w:val="FFFFFF"/>
                          <w:sz w:val="24"/>
                        </w:rPr>
                        <w:t>/</w:t>
                      </w:r>
                      <w:r w:rsidR="005B0154">
                        <w:rPr>
                          <w:rFonts w:ascii="Verdana"/>
                          <w:b/>
                          <w:color w:val="FFFFFF"/>
                          <w:spacing w:val="-3"/>
                          <w:sz w:val="24"/>
                        </w:rPr>
                        <w:t xml:space="preserve"> </w:t>
                      </w:r>
                      <w:r w:rsidR="005B0154">
                        <w:rPr>
                          <w:rFonts w:ascii="Verdana"/>
                          <w:b/>
                          <w:color w:val="FFFFFF"/>
                          <w:sz w:val="24"/>
                        </w:rPr>
                        <w:t>PROCESS</w:t>
                      </w:r>
                      <w:r w:rsidR="005B0154">
                        <w:rPr>
                          <w:rFonts w:ascii="Verdana"/>
                          <w:b/>
                          <w:color w:val="FFFFFF"/>
                          <w:spacing w:val="-2"/>
                          <w:sz w:val="24"/>
                        </w:rPr>
                        <w:t xml:space="preserve"> </w:t>
                      </w:r>
                      <w:r w:rsidR="005B0154">
                        <w:rPr>
                          <w:rFonts w:ascii="Verdana"/>
                          <w:b/>
                          <w:color w:val="FFFFFF"/>
                          <w:sz w:val="24"/>
                        </w:rPr>
                        <w:t>PLAN</w:t>
                      </w:r>
                    </w:p>
                    <w:p w14:paraId="15536EC0" w14:textId="3CCC7479" w:rsidR="00190CCB" w:rsidRDefault="00190CCB" w:rsidP="00D310D1">
                      <w:pPr>
                        <w:spacing w:before="1"/>
                        <w:ind w:left="4054"/>
                        <w:rPr>
                          <w:rFonts w:ascii="Verdana"/>
                          <w:b/>
                          <w:color w:val="FFFFFF"/>
                          <w:sz w:val="24"/>
                        </w:rPr>
                      </w:pPr>
                    </w:p>
                    <w:p w14:paraId="0A9D0CB1" w14:textId="45FCA7C2" w:rsidR="00190CCB" w:rsidRDefault="00190CCB" w:rsidP="00D310D1">
                      <w:pPr>
                        <w:spacing w:before="1"/>
                        <w:ind w:left="4054"/>
                        <w:rPr>
                          <w:rFonts w:ascii="Verdana"/>
                          <w:b/>
                          <w:color w:val="FFFFFF"/>
                          <w:sz w:val="24"/>
                        </w:rPr>
                      </w:pPr>
                    </w:p>
                    <w:p w14:paraId="08BCA5EE" w14:textId="77777777" w:rsidR="00190CCB" w:rsidRDefault="00190CCB" w:rsidP="00D310D1">
                      <w:pPr>
                        <w:spacing w:before="1"/>
                        <w:ind w:left="4054"/>
                        <w:rPr>
                          <w:rFonts w:ascii="Verdana"/>
                          <w:b/>
                          <w:sz w:val="24"/>
                        </w:rPr>
                      </w:pPr>
                    </w:p>
                    <w:p w14:paraId="68E50EEB" w14:textId="77777777" w:rsidR="005B0154" w:rsidRDefault="005B0154" w:rsidP="00D310D1">
                      <w:pPr>
                        <w:spacing w:before="25"/>
                        <w:ind w:left="28"/>
                        <w:rPr>
                          <w:rFonts w:ascii="Verdana" w:hAnsi="Verdana"/>
                          <w:b/>
                          <w:sz w:val="24"/>
                        </w:rPr>
                      </w:pPr>
                      <w:r>
                        <w:rPr>
                          <w:rFonts w:ascii="Verdana" w:hAnsi="Verdana"/>
                          <w:b/>
                          <w:color w:val="FFFFFF"/>
                          <w:sz w:val="24"/>
                        </w:rPr>
                        <w:t>FOR</w:t>
                      </w:r>
                      <w:r>
                        <w:rPr>
                          <w:rFonts w:ascii="Verdana" w:hAnsi="Verdana"/>
                          <w:b/>
                          <w:color w:val="FFFFFF"/>
                          <w:spacing w:val="-4"/>
                          <w:sz w:val="24"/>
                        </w:rPr>
                        <w:t xml:space="preserve"> </w:t>
                      </w:r>
                      <w:r>
                        <w:rPr>
                          <w:rFonts w:ascii="Verdana" w:hAnsi="Verdana"/>
                          <w:b/>
                          <w:color w:val="FFFFFF"/>
                          <w:sz w:val="24"/>
                        </w:rPr>
                        <w:t>COMPILATION</w:t>
                      </w:r>
                      <w:r>
                        <w:rPr>
                          <w:rFonts w:ascii="Verdana" w:hAnsi="Verdana"/>
                          <w:b/>
                          <w:color w:val="FFFFFF"/>
                          <w:spacing w:val="-1"/>
                          <w:sz w:val="24"/>
                        </w:rPr>
                        <w:t xml:space="preserve"> </w:t>
                      </w:r>
                      <w:r>
                        <w:rPr>
                          <w:rFonts w:ascii="Verdana" w:hAnsi="Verdana"/>
                          <w:b/>
                          <w:color w:val="FFFFFF"/>
                          <w:sz w:val="24"/>
                        </w:rPr>
                        <w:t>&amp;</w:t>
                      </w:r>
                      <w:r>
                        <w:rPr>
                          <w:rFonts w:ascii="Verdana" w:hAnsi="Verdana"/>
                          <w:b/>
                          <w:color w:val="FFFFFF"/>
                          <w:spacing w:val="-2"/>
                          <w:sz w:val="24"/>
                        </w:rPr>
                        <w:t xml:space="preserve"> </w:t>
                      </w:r>
                      <w:r>
                        <w:rPr>
                          <w:rFonts w:ascii="Verdana" w:hAnsi="Verdana"/>
                          <w:b/>
                          <w:color w:val="FFFFFF"/>
                          <w:sz w:val="24"/>
                        </w:rPr>
                        <w:t>APPROVAL</w:t>
                      </w:r>
                      <w:r>
                        <w:rPr>
                          <w:rFonts w:ascii="Verdana" w:hAnsi="Verdana"/>
                          <w:b/>
                          <w:color w:val="FFFFFF"/>
                          <w:spacing w:val="-2"/>
                          <w:sz w:val="24"/>
                        </w:rPr>
                        <w:t xml:space="preserve"> </w:t>
                      </w:r>
                      <w:r>
                        <w:rPr>
                          <w:rFonts w:ascii="Verdana" w:hAnsi="Verdana"/>
                          <w:b/>
                          <w:color w:val="FFFFFF"/>
                          <w:sz w:val="24"/>
                        </w:rPr>
                        <w:t>OF</w:t>
                      </w:r>
                      <w:r>
                        <w:rPr>
                          <w:rFonts w:ascii="Verdana" w:hAnsi="Verdana"/>
                          <w:b/>
                          <w:color w:val="FFFFFF"/>
                          <w:spacing w:val="-2"/>
                          <w:sz w:val="24"/>
                        </w:rPr>
                        <w:t xml:space="preserve"> </w:t>
                      </w:r>
                      <w:r>
                        <w:rPr>
                          <w:rFonts w:ascii="Verdana" w:hAnsi="Verdana"/>
                          <w:b/>
                          <w:color w:val="FFFFFF"/>
                          <w:sz w:val="24"/>
                        </w:rPr>
                        <w:t>THE</w:t>
                      </w:r>
                      <w:r>
                        <w:rPr>
                          <w:rFonts w:ascii="Verdana" w:hAnsi="Verdana"/>
                          <w:b/>
                          <w:color w:val="FFFFFF"/>
                          <w:spacing w:val="-3"/>
                          <w:sz w:val="24"/>
                        </w:rPr>
                        <w:t xml:space="preserve"> </w:t>
                      </w:r>
                      <w:r>
                        <w:rPr>
                          <w:rFonts w:ascii="Verdana" w:hAnsi="Verdana"/>
                          <w:b/>
                          <w:color w:val="FFFFFF"/>
                          <w:sz w:val="24"/>
                        </w:rPr>
                        <w:t>2022–2027</w:t>
                      </w:r>
                      <w:r>
                        <w:rPr>
                          <w:rFonts w:ascii="Verdana" w:hAnsi="Verdana"/>
                          <w:b/>
                          <w:color w:val="FFFFFF"/>
                          <w:spacing w:val="-1"/>
                          <w:sz w:val="24"/>
                        </w:rPr>
                        <w:t xml:space="preserve"> </w:t>
                      </w:r>
                      <w:r>
                        <w:rPr>
                          <w:rFonts w:ascii="Verdana" w:hAnsi="Verdana"/>
                          <w:b/>
                          <w:color w:val="FFFFFF"/>
                          <w:sz w:val="24"/>
                        </w:rPr>
                        <w:t>IDP</w:t>
                      </w:r>
                      <w:r>
                        <w:rPr>
                          <w:rFonts w:ascii="Verdana" w:hAnsi="Verdana"/>
                          <w:b/>
                          <w:color w:val="FFFFFF"/>
                          <w:spacing w:val="-2"/>
                          <w:sz w:val="24"/>
                        </w:rPr>
                        <w:t xml:space="preserve"> </w:t>
                      </w:r>
                      <w:r>
                        <w:rPr>
                          <w:rFonts w:ascii="Verdana" w:hAnsi="Verdana"/>
                          <w:b/>
                          <w:color w:val="FFFFFF"/>
                          <w:sz w:val="24"/>
                        </w:rPr>
                        <w:t>&amp;</w:t>
                      </w:r>
                      <w:r>
                        <w:rPr>
                          <w:rFonts w:ascii="Verdana" w:hAnsi="Verdana"/>
                          <w:b/>
                          <w:color w:val="FFFFFF"/>
                          <w:spacing w:val="-4"/>
                          <w:sz w:val="24"/>
                        </w:rPr>
                        <w:t xml:space="preserve"> </w:t>
                      </w:r>
                      <w:r>
                        <w:rPr>
                          <w:rFonts w:ascii="Verdana" w:hAnsi="Verdana"/>
                          <w:b/>
                          <w:color w:val="FFFFFF"/>
                          <w:sz w:val="24"/>
                        </w:rPr>
                        <w:t>MEDIUM-TERM</w:t>
                      </w:r>
                      <w:r>
                        <w:rPr>
                          <w:rFonts w:ascii="Verdana" w:hAnsi="Verdana"/>
                          <w:b/>
                          <w:color w:val="FFFFFF"/>
                          <w:spacing w:val="-1"/>
                          <w:sz w:val="24"/>
                        </w:rPr>
                        <w:t xml:space="preserve"> </w:t>
                      </w:r>
                      <w:r>
                        <w:rPr>
                          <w:rFonts w:ascii="Verdana" w:hAnsi="Verdana"/>
                          <w:b/>
                          <w:color w:val="FFFFFF"/>
                          <w:sz w:val="24"/>
                        </w:rPr>
                        <w:t>EXPENDITURE</w:t>
                      </w:r>
                      <w:r>
                        <w:rPr>
                          <w:rFonts w:ascii="Verdana" w:hAnsi="Verdana"/>
                          <w:b/>
                          <w:color w:val="FFFFFF"/>
                          <w:spacing w:val="-3"/>
                          <w:sz w:val="24"/>
                        </w:rPr>
                        <w:t xml:space="preserve"> </w:t>
                      </w:r>
                      <w:r>
                        <w:rPr>
                          <w:rFonts w:ascii="Verdana" w:hAnsi="Verdana"/>
                          <w:b/>
                          <w:color w:val="FFFFFF"/>
                          <w:sz w:val="24"/>
                        </w:rPr>
                        <w:t>FRAMEWORK</w:t>
                      </w:r>
                    </w:p>
                  </w:txbxContent>
                </v:textbox>
                <w10:anchorlock/>
              </v:shape>
            </w:pict>
          </mc:Fallback>
        </mc:AlternateContent>
      </w:r>
    </w:p>
    <w:p w14:paraId="1CBBF640" w14:textId="365CD821" w:rsidR="00190CCB" w:rsidRDefault="00190CCB" w:rsidP="00D310D1">
      <w:pPr>
        <w:pStyle w:val="BodyText"/>
        <w:spacing w:before="5"/>
        <w:rPr>
          <w:rFonts w:ascii="Tahoma"/>
          <w:i w:val="0"/>
          <w:sz w:val="22"/>
        </w:rPr>
      </w:pPr>
      <w:r>
        <w:rPr>
          <w:rFonts w:ascii="Tahoma"/>
          <w:i w:val="0"/>
          <w:sz w:val="22"/>
        </w:rPr>
        <w:t xml:space="preserve">      </w:t>
      </w:r>
    </w:p>
    <w:tbl>
      <w:tblPr>
        <w:tblW w:w="0" w:type="auto"/>
        <w:tblInd w:w="127" w:type="dxa"/>
        <w:tblLayout w:type="fixed"/>
        <w:tblCellMar>
          <w:left w:w="0" w:type="dxa"/>
          <w:right w:w="0" w:type="dxa"/>
        </w:tblCellMar>
        <w:tblLook w:val="01E0" w:firstRow="1" w:lastRow="1" w:firstColumn="1" w:lastColumn="1" w:noHBand="0" w:noVBand="0"/>
      </w:tblPr>
      <w:tblGrid>
        <w:gridCol w:w="15"/>
        <w:gridCol w:w="425"/>
        <w:gridCol w:w="36"/>
        <w:gridCol w:w="9"/>
        <w:gridCol w:w="5625"/>
        <w:gridCol w:w="1560"/>
        <w:gridCol w:w="3827"/>
        <w:gridCol w:w="31"/>
        <w:gridCol w:w="7"/>
        <w:gridCol w:w="2797"/>
        <w:gridCol w:w="38"/>
        <w:gridCol w:w="34"/>
        <w:gridCol w:w="1345"/>
        <w:gridCol w:w="8"/>
        <w:gridCol w:w="30"/>
      </w:tblGrid>
      <w:tr w:rsidR="00D310D1" w14:paraId="04698411" w14:textId="77777777" w:rsidTr="00E30A5B">
        <w:trPr>
          <w:gridBefore w:val="1"/>
          <w:gridAfter w:val="1"/>
          <w:wBefore w:w="15" w:type="dxa"/>
          <w:wAfter w:w="30" w:type="dxa"/>
          <w:trHeight w:val="590"/>
          <w:tblHeader/>
        </w:trPr>
        <w:tc>
          <w:tcPr>
            <w:tcW w:w="6095" w:type="dxa"/>
            <w:gridSpan w:val="4"/>
            <w:tcBorders>
              <w:bottom w:val="single" w:sz="24" w:space="0" w:color="FFFFFF"/>
              <w:right w:val="single" w:sz="24" w:space="0" w:color="FFFFFF"/>
            </w:tcBorders>
            <w:shd w:val="clear" w:color="auto" w:fill="538135" w:themeFill="accent6" w:themeFillShade="BF"/>
            <w:vAlign w:val="center"/>
          </w:tcPr>
          <w:p w14:paraId="477D034D" w14:textId="77777777" w:rsidR="00D310D1" w:rsidRDefault="00D310D1" w:rsidP="00E30A5B">
            <w:pPr>
              <w:pStyle w:val="TableParagraph"/>
              <w:ind w:left="1762"/>
              <w:rPr>
                <w:rFonts w:ascii="Arial"/>
                <w:b/>
                <w:sz w:val="18"/>
              </w:rPr>
            </w:pPr>
            <w:r>
              <w:rPr>
                <w:rFonts w:ascii="Arial"/>
                <w:b/>
                <w:color w:val="FFFFFF"/>
                <w:sz w:val="18"/>
              </w:rPr>
              <w:t>DELIVERABLE</w:t>
            </w:r>
            <w:r>
              <w:rPr>
                <w:rFonts w:ascii="Arial"/>
                <w:b/>
                <w:color w:val="FFFFFF"/>
                <w:spacing w:val="-1"/>
                <w:sz w:val="18"/>
              </w:rPr>
              <w:t xml:space="preserve"> </w:t>
            </w:r>
            <w:r>
              <w:rPr>
                <w:rFonts w:ascii="Arial"/>
                <w:b/>
                <w:color w:val="FFFFFF"/>
                <w:sz w:val="18"/>
              </w:rPr>
              <w:t>AND</w:t>
            </w:r>
            <w:r>
              <w:rPr>
                <w:rFonts w:ascii="Arial"/>
                <w:b/>
                <w:color w:val="FFFFFF"/>
                <w:spacing w:val="-1"/>
                <w:sz w:val="18"/>
              </w:rPr>
              <w:t xml:space="preserve"> </w:t>
            </w:r>
            <w:r>
              <w:rPr>
                <w:rFonts w:ascii="Arial"/>
                <w:b/>
                <w:color w:val="FFFFFF"/>
                <w:sz w:val="18"/>
              </w:rPr>
              <w:t>ACTIVITY</w:t>
            </w:r>
          </w:p>
        </w:tc>
        <w:tc>
          <w:tcPr>
            <w:tcW w:w="1560" w:type="dxa"/>
            <w:tcBorders>
              <w:left w:val="single" w:sz="24" w:space="0" w:color="FFFFFF"/>
              <w:bottom w:val="single" w:sz="24" w:space="0" w:color="FFFFFF"/>
              <w:right w:val="single" w:sz="24" w:space="0" w:color="FFFFFF"/>
            </w:tcBorders>
            <w:shd w:val="clear" w:color="auto" w:fill="538135" w:themeFill="accent6" w:themeFillShade="BF"/>
            <w:vAlign w:val="center"/>
          </w:tcPr>
          <w:p w14:paraId="21F48514" w14:textId="77777777" w:rsidR="00D310D1" w:rsidRDefault="00D310D1" w:rsidP="00E30A5B">
            <w:pPr>
              <w:pStyle w:val="TableParagraph"/>
              <w:spacing w:before="4"/>
              <w:ind w:left="373" w:right="118" w:hanging="243"/>
              <w:rPr>
                <w:rFonts w:ascii="Calibri"/>
                <w:b/>
              </w:rPr>
            </w:pPr>
            <w:r>
              <w:rPr>
                <w:rFonts w:ascii="Calibri"/>
                <w:b/>
                <w:color w:val="FFFFFF"/>
              </w:rPr>
              <w:t>RESPONSIBLE</w:t>
            </w:r>
            <w:r>
              <w:rPr>
                <w:rFonts w:ascii="Calibri"/>
                <w:b/>
                <w:color w:val="FFFFFF"/>
                <w:spacing w:val="-47"/>
              </w:rPr>
              <w:t xml:space="preserve"> </w:t>
            </w:r>
            <w:r>
              <w:rPr>
                <w:rFonts w:ascii="Calibri"/>
                <w:b/>
                <w:color w:val="FFFFFF"/>
              </w:rPr>
              <w:t>PERSON</w:t>
            </w:r>
          </w:p>
        </w:tc>
        <w:tc>
          <w:tcPr>
            <w:tcW w:w="3827" w:type="dxa"/>
            <w:tcBorders>
              <w:left w:val="single" w:sz="24" w:space="0" w:color="FFFFFF"/>
              <w:bottom w:val="single" w:sz="24" w:space="0" w:color="FFFFFF"/>
              <w:right w:val="single" w:sz="34" w:space="0" w:color="FFFFFF"/>
            </w:tcBorders>
            <w:shd w:val="clear" w:color="auto" w:fill="538135" w:themeFill="accent6" w:themeFillShade="BF"/>
            <w:vAlign w:val="center"/>
          </w:tcPr>
          <w:p w14:paraId="3CA21D84" w14:textId="77777777" w:rsidR="00D310D1" w:rsidRDefault="00D310D1" w:rsidP="00E30A5B">
            <w:pPr>
              <w:pStyle w:val="TableParagraph"/>
              <w:spacing w:before="1"/>
              <w:ind w:left="1006"/>
              <w:rPr>
                <w:rFonts w:ascii="Arial"/>
                <w:b/>
                <w:sz w:val="18"/>
              </w:rPr>
            </w:pPr>
            <w:r>
              <w:rPr>
                <w:rFonts w:ascii="Arial"/>
                <w:b/>
                <w:color w:val="FFFFFF"/>
                <w:sz w:val="18"/>
              </w:rPr>
              <w:t>PURPOSE</w:t>
            </w:r>
            <w:r>
              <w:rPr>
                <w:rFonts w:ascii="Arial"/>
                <w:b/>
                <w:color w:val="FFFFFF"/>
                <w:spacing w:val="-1"/>
                <w:sz w:val="18"/>
              </w:rPr>
              <w:t xml:space="preserve"> </w:t>
            </w:r>
            <w:r>
              <w:rPr>
                <w:rFonts w:ascii="Arial"/>
                <w:b/>
                <w:color w:val="FFFFFF"/>
                <w:sz w:val="18"/>
              </w:rPr>
              <w:t>/</w:t>
            </w:r>
            <w:r>
              <w:rPr>
                <w:rFonts w:ascii="Arial"/>
                <w:b/>
                <w:color w:val="FFFFFF"/>
                <w:spacing w:val="-1"/>
                <w:sz w:val="18"/>
              </w:rPr>
              <w:t xml:space="preserve"> </w:t>
            </w:r>
            <w:r>
              <w:rPr>
                <w:rFonts w:ascii="Arial"/>
                <w:b/>
                <w:color w:val="FFFFFF"/>
                <w:sz w:val="18"/>
              </w:rPr>
              <w:t>OUTPUT</w:t>
            </w:r>
          </w:p>
        </w:tc>
        <w:tc>
          <w:tcPr>
            <w:tcW w:w="2835" w:type="dxa"/>
            <w:gridSpan w:val="3"/>
            <w:tcBorders>
              <w:left w:val="single" w:sz="34" w:space="0" w:color="FFFFFF"/>
              <w:bottom w:val="single" w:sz="24" w:space="0" w:color="FFFFFF"/>
              <w:right w:val="single" w:sz="24" w:space="0" w:color="FFFFFF"/>
            </w:tcBorders>
            <w:shd w:val="clear" w:color="auto" w:fill="538135" w:themeFill="accent6" w:themeFillShade="BF"/>
            <w:vAlign w:val="center"/>
          </w:tcPr>
          <w:p w14:paraId="32533535" w14:textId="77777777" w:rsidR="00D310D1" w:rsidRDefault="00D310D1" w:rsidP="00E30A5B">
            <w:pPr>
              <w:pStyle w:val="TableParagraph"/>
              <w:spacing w:before="4"/>
              <w:ind w:left="455" w:right="95" w:hanging="363"/>
              <w:rPr>
                <w:rFonts w:ascii="Calibri"/>
                <w:b/>
              </w:rPr>
            </w:pPr>
            <w:r>
              <w:rPr>
                <w:rFonts w:ascii="Calibri"/>
                <w:b/>
                <w:color w:val="FFFFFF"/>
              </w:rPr>
              <w:t>LEGISLATIVE REQUIREMENT</w:t>
            </w:r>
            <w:r>
              <w:rPr>
                <w:rFonts w:ascii="Calibri"/>
                <w:b/>
                <w:color w:val="FFFFFF"/>
                <w:spacing w:val="-47"/>
              </w:rPr>
              <w:t xml:space="preserve"> </w:t>
            </w:r>
            <w:r>
              <w:rPr>
                <w:rFonts w:ascii="Calibri"/>
                <w:b/>
                <w:color w:val="FFFFFF"/>
              </w:rPr>
              <w:t>AND</w:t>
            </w:r>
            <w:r>
              <w:rPr>
                <w:rFonts w:ascii="Calibri"/>
                <w:b/>
                <w:color w:val="FFFFFF"/>
                <w:spacing w:val="-4"/>
              </w:rPr>
              <w:t xml:space="preserve"> </w:t>
            </w:r>
            <w:r>
              <w:rPr>
                <w:rFonts w:ascii="Calibri"/>
                <w:b/>
                <w:color w:val="FFFFFF"/>
              </w:rPr>
              <w:t>INFORMATION</w:t>
            </w:r>
          </w:p>
        </w:tc>
        <w:tc>
          <w:tcPr>
            <w:tcW w:w="1425" w:type="dxa"/>
            <w:gridSpan w:val="4"/>
            <w:tcBorders>
              <w:left w:val="single" w:sz="24" w:space="0" w:color="FFFFFF"/>
              <w:bottom w:val="single" w:sz="24" w:space="0" w:color="FFFFFF"/>
            </w:tcBorders>
            <w:shd w:val="clear" w:color="auto" w:fill="538135" w:themeFill="accent6" w:themeFillShade="BF"/>
            <w:vAlign w:val="center"/>
          </w:tcPr>
          <w:p w14:paraId="3D2D0D71" w14:textId="77777777" w:rsidR="00D310D1" w:rsidRDefault="00D310D1" w:rsidP="00E30A5B">
            <w:pPr>
              <w:pStyle w:val="TableParagraph"/>
              <w:spacing w:before="1"/>
              <w:ind w:left="147" w:right="127"/>
              <w:rPr>
                <w:rFonts w:ascii="Arial"/>
                <w:b/>
                <w:sz w:val="18"/>
              </w:rPr>
            </w:pPr>
            <w:r>
              <w:rPr>
                <w:rFonts w:ascii="Arial"/>
                <w:b/>
                <w:color w:val="FFFFFF"/>
                <w:sz w:val="18"/>
              </w:rPr>
              <w:t>TIME</w:t>
            </w:r>
            <w:r>
              <w:rPr>
                <w:rFonts w:ascii="Arial"/>
                <w:b/>
                <w:color w:val="FFFFFF"/>
                <w:spacing w:val="-1"/>
                <w:sz w:val="18"/>
              </w:rPr>
              <w:t xml:space="preserve"> </w:t>
            </w:r>
            <w:r>
              <w:rPr>
                <w:rFonts w:ascii="Arial"/>
                <w:b/>
                <w:color w:val="FFFFFF"/>
                <w:sz w:val="18"/>
              </w:rPr>
              <w:t>FRAME</w:t>
            </w:r>
          </w:p>
        </w:tc>
      </w:tr>
      <w:tr w:rsidR="004005BD" w14:paraId="43672E1B" w14:textId="77777777" w:rsidTr="00E30A5B">
        <w:trPr>
          <w:gridBefore w:val="1"/>
          <w:gridAfter w:val="1"/>
          <w:wBefore w:w="15" w:type="dxa"/>
          <w:wAfter w:w="30" w:type="dxa"/>
          <w:trHeight w:val="713"/>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BB95"/>
          </w:tcPr>
          <w:p w14:paraId="7A6AEB68" w14:textId="00517C7D" w:rsidR="004005BD" w:rsidRDefault="004005BD" w:rsidP="00E30A5B">
            <w:pPr>
              <w:pStyle w:val="TableParagraph"/>
              <w:spacing w:before="135" w:after="240"/>
              <w:rPr>
                <w:rFonts w:ascii="Arial"/>
                <w:b/>
                <w:sz w:val="20"/>
              </w:rPr>
            </w:pPr>
            <w:r>
              <w:rPr>
                <w:rFonts w:ascii="Arial"/>
                <w:b/>
                <w:sz w:val="20"/>
              </w:rPr>
              <w:t xml:space="preserve">  </w:t>
            </w:r>
            <w:r w:rsidRPr="00307D4E">
              <w:rPr>
                <w:rFonts w:ascii="Tahoma"/>
                <w:b/>
                <w:color w:val="FFFFFF"/>
              </w:rPr>
              <w:t>1.</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BB95"/>
            <w:vAlign w:val="center"/>
          </w:tcPr>
          <w:p w14:paraId="72D5F162" w14:textId="432756C8" w:rsidR="004005BD" w:rsidRDefault="004005BD" w:rsidP="00E30A5B">
            <w:pPr>
              <w:pStyle w:val="TableParagraph"/>
              <w:ind w:right="789"/>
              <w:rPr>
                <w:sz w:val="20"/>
              </w:rPr>
            </w:pPr>
            <w:r w:rsidRPr="00307D4E">
              <w:rPr>
                <w:rFonts w:ascii="Tahoma"/>
                <w:b/>
                <w:color w:val="FFFFFF"/>
                <w:w w:val="90"/>
              </w:rPr>
              <w:t>PREPARATION</w:t>
            </w:r>
            <w:r w:rsidRPr="00307D4E">
              <w:rPr>
                <w:rFonts w:ascii="Tahoma"/>
                <w:b/>
                <w:color w:val="FFFFFF"/>
                <w:spacing w:val="2"/>
                <w:w w:val="90"/>
              </w:rPr>
              <w:t xml:space="preserve"> </w:t>
            </w:r>
            <w:r w:rsidRPr="00307D4E">
              <w:rPr>
                <w:rFonts w:ascii="Tahoma"/>
                <w:b/>
                <w:color w:val="FFFFFF"/>
                <w:w w:val="90"/>
              </w:rPr>
              <w:t>OF</w:t>
            </w:r>
            <w:r w:rsidRPr="00307D4E">
              <w:rPr>
                <w:rFonts w:ascii="Tahoma"/>
                <w:b/>
                <w:color w:val="FFFFFF"/>
                <w:spacing w:val="6"/>
                <w:w w:val="90"/>
              </w:rPr>
              <w:t xml:space="preserve"> </w:t>
            </w:r>
            <w:r w:rsidRPr="00307D4E">
              <w:rPr>
                <w:rFonts w:ascii="Tahoma"/>
                <w:b/>
                <w:color w:val="FFFFFF"/>
                <w:w w:val="90"/>
              </w:rPr>
              <w:t>IDP</w:t>
            </w:r>
            <w:r w:rsidRPr="00307D4E">
              <w:rPr>
                <w:rFonts w:ascii="Tahoma"/>
                <w:b/>
                <w:color w:val="FFFFFF"/>
                <w:spacing w:val="4"/>
                <w:w w:val="90"/>
              </w:rPr>
              <w:t xml:space="preserve"> </w:t>
            </w:r>
            <w:r w:rsidRPr="00307D4E">
              <w:rPr>
                <w:rFonts w:ascii="Tahoma"/>
                <w:b/>
                <w:color w:val="FFFFFF"/>
                <w:w w:val="90"/>
              </w:rPr>
              <w:t>AND</w:t>
            </w:r>
            <w:r w:rsidRPr="00307D4E">
              <w:rPr>
                <w:rFonts w:ascii="Tahoma"/>
                <w:b/>
                <w:color w:val="FFFFFF"/>
                <w:spacing w:val="3"/>
                <w:w w:val="90"/>
              </w:rPr>
              <w:t xml:space="preserve"> </w:t>
            </w:r>
            <w:r w:rsidRPr="00307D4E">
              <w:rPr>
                <w:rFonts w:ascii="Tahoma"/>
                <w:b/>
                <w:color w:val="FFFFFF"/>
                <w:w w:val="90"/>
              </w:rPr>
              <w:t>BUDGET</w:t>
            </w:r>
            <w:r w:rsidRPr="00307D4E">
              <w:rPr>
                <w:rFonts w:ascii="Tahoma"/>
                <w:b/>
                <w:color w:val="FFFFFF"/>
                <w:spacing w:val="5"/>
                <w:w w:val="90"/>
              </w:rPr>
              <w:t xml:space="preserve"> </w:t>
            </w:r>
            <w:r w:rsidRPr="00307D4E">
              <w:rPr>
                <w:rFonts w:ascii="Tahoma"/>
                <w:b/>
                <w:color w:val="FFFFFF"/>
                <w:w w:val="90"/>
              </w:rPr>
              <w:t>PROCESS</w:t>
            </w:r>
            <w:r w:rsidRPr="00307D4E">
              <w:rPr>
                <w:rFonts w:ascii="Tahoma"/>
                <w:b/>
                <w:color w:val="FFFFFF"/>
                <w:spacing w:val="5"/>
                <w:w w:val="90"/>
              </w:rPr>
              <w:t xml:space="preserve"> </w:t>
            </w:r>
            <w:r w:rsidRPr="00307D4E">
              <w:rPr>
                <w:rFonts w:ascii="Tahoma"/>
                <w:b/>
                <w:color w:val="FFFFFF"/>
                <w:w w:val="90"/>
              </w:rPr>
              <w:t>PLAN</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49A3F81" w14:textId="77777777" w:rsidR="004005BD" w:rsidRDefault="004005BD" w:rsidP="00E30A5B">
            <w:pPr>
              <w:pStyle w:val="TableParagraph"/>
              <w:spacing w:before="8"/>
              <w:rPr>
                <w:rFonts w:ascii="Tahoma"/>
                <w:sz w:val="19"/>
              </w:rPr>
            </w:pP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C82F7EC" w14:textId="77777777" w:rsidR="004005BD" w:rsidRDefault="004005BD" w:rsidP="00E30A5B">
            <w:pPr>
              <w:pStyle w:val="TableParagraph"/>
              <w:ind w:left="106" w:right="81"/>
              <w:jc w:val="both"/>
              <w:rPr>
                <w:sz w:val="20"/>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476E248D" w14:textId="77777777" w:rsidR="004005BD" w:rsidRDefault="004005BD" w:rsidP="00E30A5B">
            <w:pPr>
              <w:pStyle w:val="TableParagraph"/>
              <w:spacing w:before="8"/>
              <w:jc w:val="center"/>
              <w:rPr>
                <w:rFonts w:ascii="Tahoma"/>
                <w:sz w:val="19"/>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77D0CF6" w14:textId="77777777" w:rsidR="004005BD" w:rsidRDefault="004005BD" w:rsidP="00E30A5B">
            <w:pPr>
              <w:pStyle w:val="TableParagraph"/>
              <w:spacing w:before="8"/>
              <w:jc w:val="center"/>
              <w:rPr>
                <w:rFonts w:ascii="Tahoma"/>
                <w:sz w:val="19"/>
              </w:rPr>
            </w:pPr>
          </w:p>
        </w:tc>
      </w:tr>
      <w:tr w:rsidR="00307D4E" w14:paraId="2FE91196" w14:textId="77777777" w:rsidTr="00275DC6">
        <w:trPr>
          <w:gridBefore w:val="1"/>
          <w:gridAfter w:val="1"/>
          <w:wBefore w:w="15" w:type="dxa"/>
          <w:wAfter w:w="30" w:type="dxa"/>
          <w:trHeight w:val="851"/>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C76A7C0" w14:textId="2A471F70" w:rsidR="00307D4E" w:rsidRPr="00BD1D06" w:rsidRDefault="00307D4E" w:rsidP="00E30A5B">
            <w:pPr>
              <w:pStyle w:val="TableParagraph"/>
              <w:spacing w:before="16"/>
              <w:ind w:left="120"/>
              <w:rPr>
                <w:rFonts w:ascii="Arial"/>
                <w:b/>
                <w:sz w:val="20"/>
              </w:rPr>
            </w:pPr>
            <w:r w:rsidRPr="00BD1D06">
              <w:rPr>
                <w:rFonts w:ascii="Arial"/>
                <w:b/>
                <w:sz w:val="20"/>
              </w:rPr>
              <w:t>a)</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1C65ABC" w14:textId="2150351F" w:rsidR="00307D4E" w:rsidRDefault="00307D4E" w:rsidP="00E30A5B">
            <w:pPr>
              <w:pStyle w:val="TableParagraph"/>
              <w:ind w:right="789"/>
              <w:rPr>
                <w:sz w:val="20"/>
              </w:rPr>
            </w:pPr>
            <w:r>
              <w:rPr>
                <w:sz w:val="20"/>
              </w:rPr>
              <w:t>Engage</w:t>
            </w:r>
            <w:r>
              <w:rPr>
                <w:spacing w:val="-1"/>
                <w:sz w:val="20"/>
              </w:rPr>
              <w:t xml:space="preserve"> </w:t>
            </w:r>
            <w:r>
              <w:rPr>
                <w:sz w:val="20"/>
              </w:rPr>
              <w:t>with</w:t>
            </w:r>
            <w:r>
              <w:rPr>
                <w:spacing w:val="-3"/>
                <w:sz w:val="20"/>
              </w:rPr>
              <w:t xml:space="preserve"> </w:t>
            </w:r>
            <w:r>
              <w:rPr>
                <w:sz w:val="20"/>
              </w:rPr>
              <w:t>Garden</w:t>
            </w:r>
            <w:r>
              <w:rPr>
                <w:spacing w:val="-3"/>
                <w:sz w:val="20"/>
              </w:rPr>
              <w:t xml:space="preserve"> </w:t>
            </w:r>
            <w:r>
              <w:rPr>
                <w:sz w:val="20"/>
              </w:rPr>
              <w:t>Route District</w:t>
            </w:r>
            <w:r>
              <w:rPr>
                <w:spacing w:val="-3"/>
                <w:sz w:val="20"/>
              </w:rPr>
              <w:t xml:space="preserve"> </w:t>
            </w:r>
            <w:r>
              <w:rPr>
                <w:sz w:val="20"/>
              </w:rPr>
              <w:t>Municipality</w:t>
            </w:r>
            <w:r>
              <w:rPr>
                <w:spacing w:val="-4"/>
                <w:sz w:val="20"/>
              </w:rPr>
              <w:t xml:space="preserve"> </w:t>
            </w:r>
            <w:r>
              <w:rPr>
                <w:sz w:val="20"/>
              </w:rPr>
              <w:t>on</w:t>
            </w:r>
            <w:r>
              <w:rPr>
                <w:spacing w:val="-2"/>
                <w:sz w:val="20"/>
              </w:rPr>
              <w:t xml:space="preserve"> </w:t>
            </w:r>
            <w:r>
              <w:rPr>
                <w:sz w:val="20"/>
              </w:rPr>
              <w:t>the</w:t>
            </w:r>
            <w:r>
              <w:rPr>
                <w:spacing w:val="-53"/>
                <w:sz w:val="20"/>
              </w:rPr>
              <w:t xml:space="preserve"> </w:t>
            </w:r>
            <w:r>
              <w:rPr>
                <w:sz w:val="20"/>
              </w:rPr>
              <w:t>alignment</w:t>
            </w:r>
            <w:r>
              <w:rPr>
                <w:spacing w:val="-2"/>
                <w:sz w:val="20"/>
              </w:rPr>
              <w:t xml:space="preserve"> </w:t>
            </w:r>
            <w:r>
              <w:rPr>
                <w:sz w:val="20"/>
              </w:rPr>
              <w:t>process</w:t>
            </w:r>
            <w:r>
              <w:rPr>
                <w:spacing w:val="-1"/>
                <w:sz w:val="20"/>
              </w:rPr>
              <w:t xml:space="preserve"> </w:t>
            </w:r>
            <w:r>
              <w:rPr>
                <w:sz w:val="20"/>
              </w:rPr>
              <w:t>towards</w:t>
            </w:r>
            <w:r>
              <w:rPr>
                <w:spacing w:val="-1"/>
                <w:sz w:val="20"/>
              </w:rPr>
              <w:t xml:space="preserve"> </w:t>
            </w:r>
            <w:r>
              <w:rPr>
                <w:sz w:val="20"/>
              </w:rPr>
              <w:t>the</w:t>
            </w:r>
            <w:r>
              <w:rPr>
                <w:spacing w:val="-2"/>
                <w:sz w:val="20"/>
              </w:rPr>
              <w:t xml:space="preserve"> </w:t>
            </w:r>
            <w:r>
              <w:rPr>
                <w:sz w:val="20"/>
              </w:rPr>
              <w:t>5</w:t>
            </w:r>
            <w:proofErr w:type="spellStart"/>
            <w:r>
              <w:rPr>
                <w:position w:val="6"/>
                <w:sz w:val="13"/>
              </w:rPr>
              <w:t>th</w:t>
            </w:r>
            <w:proofErr w:type="spellEnd"/>
            <w:r>
              <w:rPr>
                <w:spacing w:val="17"/>
                <w:position w:val="6"/>
                <w:sz w:val="13"/>
              </w:rPr>
              <w:t xml:space="preserve"> </w:t>
            </w:r>
            <w:r>
              <w:rPr>
                <w:sz w:val="20"/>
              </w:rPr>
              <w:t>Generation</w:t>
            </w:r>
            <w:r>
              <w:rPr>
                <w:spacing w:val="-2"/>
                <w:sz w:val="20"/>
              </w:rPr>
              <w:t xml:space="preserve"> </w:t>
            </w:r>
            <w:r>
              <w:rPr>
                <w:sz w:val="20"/>
              </w:rPr>
              <w:t>IDP.</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4193BDAE" w14:textId="77777777" w:rsidR="00307D4E" w:rsidRDefault="00307D4E" w:rsidP="00E30A5B">
            <w:pPr>
              <w:pStyle w:val="TableParagraph"/>
              <w:spacing w:before="8"/>
              <w:jc w:val="center"/>
              <w:rPr>
                <w:rFonts w:ascii="Tahoma"/>
                <w:sz w:val="19"/>
              </w:rPr>
            </w:pPr>
          </w:p>
          <w:p w14:paraId="5BE09ED1" w14:textId="77777777" w:rsidR="00307D4E" w:rsidRDefault="00307D4E" w:rsidP="00E30A5B">
            <w:pPr>
              <w:pStyle w:val="TableParagraph"/>
              <w:ind w:left="113" w:right="57"/>
              <w:jc w:val="center"/>
              <w:rPr>
                <w:sz w:val="20"/>
              </w:rPr>
            </w:pPr>
            <w:r>
              <w:rPr>
                <w:sz w:val="20"/>
              </w:rPr>
              <w:t>IDP</w:t>
            </w:r>
            <w:r>
              <w:rPr>
                <w:spacing w:val="-2"/>
                <w:sz w:val="20"/>
              </w:rPr>
              <w:t xml:space="preserve"> </w:t>
            </w:r>
            <w:r>
              <w:rPr>
                <w:sz w:val="20"/>
              </w:rPr>
              <w:t>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3399343" w14:textId="77777777" w:rsidR="00307D4E" w:rsidRDefault="00307D4E" w:rsidP="00E30A5B">
            <w:pPr>
              <w:pStyle w:val="TableParagraph"/>
              <w:ind w:left="106" w:right="81"/>
              <w:jc w:val="both"/>
              <w:rPr>
                <w:sz w:val="20"/>
              </w:rPr>
            </w:pPr>
            <w:r>
              <w:rPr>
                <w:sz w:val="20"/>
              </w:rPr>
              <w:t>Align</w:t>
            </w:r>
            <w:r>
              <w:rPr>
                <w:spacing w:val="1"/>
                <w:sz w:val="20"/>
              </w:rPr>
              <w:t xml:space="preserve"> </w:t>
            </w:r>
            <w:r>
              <w:rPr>
                <w:sz w:val="20"/>
              </w:rPr>
              <w:t>2022-2027</w:t>
            </w:r>
            <w:r>
              <w:rPr>
                <w:spacing w:val="1"/>
                <w:sz w:val="20"/>
              </w:rPr>
              <w:t xml:space="preserve"> </w:t>
            </w:r>
            <w:r>
              <w:rPr>
                <w:sz w:val="20"/>
              </w:rPr>
              <w:t>Process</w:t>
            </w:r>
            <w:r>
              <w:rPr>
                <w:spacing w:val="1"/>
                <w:sz w:val="20"/>
              </w:rPr>
              <w:t xml:space="preserve"> </w:t>
            </w:r>
            <w:r>
              <w:rPr>
                <w:sz w:val="20"/>
              </w:rPr>
              <w:t>Plan</w:t>
            </w:r>
            <w:r>
              <w:rPr>
                <w:spacing w:val="1"/>
                <w:sz w:val="20"/>
              </w:rPr>
              <w:t xml:space="preserve"> </w:t>
            </w:r>
            <w:r>
              <w:rPr>
                <w:sz w:val="20"/>
              </w:rPr>
              <w:t>with</w:t>
            </w:r>
            <w:r>
              <w:rPr>
                <w:spacing w:val="-53"/>
                <w:sz w:val="20"/>
              </w:rPr>
              <w:t xml:space="preserve"> </w:t>
            </w:r>
            <w:r>
              <w:rPr>
                <w:sz w:val="20"/>
              </w:rPr>
              <w:t>Garden</w:t>
            </w:r>
            <w:r>
              <w:rPr>
                <w:spacing w:val="1"/>
                <w:sz w:val="20"/>
              </w:rPr>
              <w:t xml:space="preserve"> </w:t>
            </w:r>
            <w:r>
              <w:rPr>
                <w:sz w:val="20"/>
              </w:rPr>
              <w:t>Route</w:t>
            </w:r>
            <w:r>
              <w:rPr>
                <w:spacing w:val="1"/>
                <w:sz w:val="20"/>
              </w:rPr>
              <w:t xml:space="preserve"> </w:t>
            </w:r>
            <w:r>
              <w:rPr>
                <w:sz w:val="20"/>
              </w:rPr>
              <w:t>DM</w:t>
            </w:r>
            <w:r>
              <w:rPr>
                <w:spacing w:val="1"/>
                <w:sz w:val="20"/>
              </w:rPr>
              <w:t xml:space="preserve"> </w:t>
            </w:r>
            <w:r>
              <w:rPr>
                <w:sz w:val="20"/>
              </w:rPr>
              <w:t>and</w:t>
            </w:r>
            <w:r>
              <w:rPr>
                <w:spacing w:val="1"/>
                <w:sz w:val="20"/>
              </w:rPr>
              <w:t xml:space="preserve"> </w:t>
            </w:r>
            <w:r>
              <w:rPr>
                <w:sz w:val="20"/>
              </w:rPr>
              <w:t>discuss</w:t>
            </w:r>
            <w:r>
              <w:rPr>
                <w:spacing w:val="1"/>
                <w:sz w:val="20"/>
              </w:rPr>
              <w:t xml:space="preserve"> </w:t>
            </w:r>
            <w:r>
              <w:rPr>
                <w:sz w:val="20"/>
              </w:rPr>
              <w:t>joint</w:t>
            </w:r>
            <w:r>
              <w:rPr>
                <w:spacing w:val="1"/>
                <w:sz w:val="20"/>
              </w:rPr>
              <w:t xml:space="preserve"> </w:t>
            </w:r>
            <w:r>
              <w:rPr>
                <w:sz w:val="20"/>
              </w:rPr>
              <w:t>planning interventions.</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2D35B49" w14:textId="77777777" w:rsidR="00307D4E" w:rsidRDefault="00307D4E" w:rsidP="00E30A5B">
            <w:pPr>
              <w:pStyle w:val="TableParagraph"/>
              <w:spacing w:before="8"/>
              <w:jc w:val="center"/>
              <w:rPr>
                <w:rFonts w:ascii="Tahoma"/>
                <w:sz w:val="19"/>
              </w:rPr>
            </w:pPr>
          </w:p>
          <w:p w14:paraId="6161F993" w14:textId="77777777" w:rsidR="00307D4E" w:rsidRDefault="00307D4E" w:rsidP="00E30A5B">
            <w:pPr>
              <w:pStyle w:val="TableParagraph"/>
              <w:ind w:left="329" w:right="272"/>
              <w:jc w:val="center"/>
              <w:rPr>
                <w:sz w:val="20"/>
              </w:rPr>
            </w:pPr>
            <w:r>
              <w:rPr>
                <w:sz w:val="20"/>
              </w:rPr>
              <w:t>MSA</w:t>
            </w:r>
            <w:r>
              <w:rPr>
                <w:spacing w:val="-3"/>
                <w:sz w:val="20"/>
              </w:rPr>
              <w:t xml:space="preserve"> </w:t>
            </w:r>
            <w:r>
              <w:rPr>
                <w:sz w:val="20"/>
              </w:rPr>
              <w:t>Section</w:t>
            </w:r>
            <w:r>
              <w:rPr>
                <w:spacing w:val="-2"/>
                <w:sz w:val="20"/>
              </w:rPr>
              <w:t xml:space="preserve"> </w:t>
            </w:r>
            <w:r>
              <w:rPr>
                <w:sz w:val="20"/>
              </w:rPr>
              <w:t>29</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4F3E3B40" w14:textId="77777777" w:rsidR="00307D4E" w:rsidRDefault="00307D4E" w:rsidP="00E30A5B">
            <w:pPr>
              <w:pStyle w:val="TableParagraph"/>
              <w:spacing w:before="8"/>
              <w:jc w:val="center"/>
              <w:rPr>
                <w:rFonts w:ascii="Tahoma"/>
                <w:sz w:val="19"/>
              </w:rPr>
            </w:pPr>
          </w:p>
          <w:p w14:paraId="3B0AFF18" w14:textId="2EEB71C2" w:rsidR="00307D4E" w:rsidRDefault="00307D4E" w:rsidP="00E30A5B">
            <w:pPr>
              <w:pStyle w:val="TableParagraph"/>
              <w:ind w:left="139" w:right="130"/>
              <w:jc w:val="center"/>
              <w:rPr>
                <w:sz w:val="20"/>
              </w:rPr>
            </w:pPr>
            <w:r>
              <w:rPr>
                <w:sz w:val="20"/>
              </w:rPr>
              <w:t>Jun/Jul</w:t>
            </w:r>
            <w:r>
              <w:rPr>
                <w:spacing w:val="52"/>
                <w:sz w:val="20"/>
              </w:rPr>
              <w:t xml:space="preserve"> </w:t>
            </w:r>
            <w:r>
              <w:rPr>
                <w:sz w:val="20"/>
              </w:rPr>
              <w:t>'2</w:t>
            </w:r>
            <w:r w:rsidR="00A06129">
              <w:rPr>
                <w:sz w:val="20"/>
              </w:rPr>
              <w:t>2</w:t>
            </w:r>
          </w:p>
        </w:tc>
      </w:tr>
      <w:tr w:rsidR="00307D4E" w14:paraId="3BEB6E6F" w14:textId="77777777" w:rsidTr="00275DC6">
        <w:trPr>
          <w:gridBefore w:val="1"/>
          <w:gridAfter w:val="1"/>
          <w:wBefore w:w="15" w:type="dxa"/>
          <w:wAfter w:w="30" w:type="dxa"/>
          <w:trHeight w:val="851"/>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8AF03DA" w14:textId="5527098C" w:rsidR="00307D4E" w:rsidRPr="00BD1D06" w:rsidRDefault="00307D4E" w:rsidP="00E30A5B">
            <w:pPr>
              <w:pStyle w:val="TableParagraph"/>
              <w:spacing w:before="16"/>
              <w:ind w:left="120"/>
              <w:rPr>
                <w:rFonts w:ascii="Arial"/>
                <w:b/>
                <w:sz w:val="20"/>
              </w:rPr>
            </w:pPr>
            <w:r w:rsidRPr="00BD1D06">
              <w:rPr>
                <w:rFonts w:ascii="Arial"/>
                <w:b/>
                <w:sz w:val="20"/>
              </w:rPr>
              <w:t>b)</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D33918C" w14:textId="55A62AEE" w:rsidR="00307D4E" w:rsidRDefault="00307D4E" w:rsidP="00E30A5B">
            <w:pPr>
              <w:pStyle w:val="TableParagraph"/>
              <w:ind w:right="789"/>
              <w:rPr>
                <w:sz w:val="20"/>
              </w:rPr>
            </w:pPr>
            <w:r>
              <w:rPr>
                <w:sz w:val="20"/>
              </w:rPr>
              <w:t>Table</w:t>
            </w:r>
            <w:r>
              <w:rPr>
                <w:spacing w:val="-10"/>
                <w:sz w:val="20"/>
              </w:rPr>
              <w:t xml:space="preserve"> </w:t>
            </w:r>
            <w:r>
              <w:rPr>
                <w:sz w:val="20"/>
              </w:rPr>
              <w:t>Draft</w:t>
            </w:r>
            <w:r>
              <w:rPr>
                <w:spacing w:val="-9"/>
                <w:sz w:val="20"/>
              </w:rPr>
              <w:t xml:space="preserve"> </w:t>
            </w:r>
            <w:r>
              <w:rPr>
                <w:sz w:val="20"/>
              </w:rPr>
              <w:t>2022-2027</w:t>
            </w:r>
            <w:r>
              <w:rPr>
                <w:spacing w:val="-8"/>
                <w:sz w:val="20"/>
              </w:rPr>
              <w:t xml:space="preserve"> </w:t>
            </w:r>
            <w:r>
              <w:rPr>
                <w:sz w:val="20"/>
              </w:rPr>
              <w:t>IDP</w:t>
            </w:r>
            <w:r>
              <w:rPr>
                <w:spacing w:val="-8"/>
                <w:sz w:val="20"/>
              </w:rPr>
              <w:t xml:space="preserve"> </w:t>
            </w:r>
            <w:r>
              <w:rPr>
                <w:sz w:val="20"/>
              </w:rPr>
              <w:t>and</w:t>
            </w:r>
            <w:r>
              <w:rPr>
                <w:spacing w:val="-7"/>
                <w:sz w:val="20"/>
              </w:rPr>
              <w:t xml:space="preserve"> </w:t>
            </w:r>
            <w:r>
              <w:rPr>
                <w:sz w:val="20"/>
              </w:rPr>
              <w:t>Budget</w:t>
            </w:r>
            <w:r>
              <w:rPr>
                <w:spacing w:val="-10"/>
                <w:sz w:val="20"/>
              </w:rPr>
              <w:t xml:space="preserve"> </w:t>
            </w:r>
            <w:r>
              <w:rPr>
                <w:sz w:val="20"/>
              </w:rPr>
              <w:t>time-schedule</w:t>
            </w:r>
            <w:r>
              <w:rPr>
                <w:spacing w:val="-9"/>
                <w:sz w:val="20"/>
              </w:rPr>
              <w:t xml:space="preserve"> </w:t>
            </w:r>
            <w:r>
              <w:rPr>
                <w:sz w:val="20"/>
              </w:rPr>
              <w:t>/</w:t>
            </w:r>
            <w:r>
              <w:rPr>
                <w:spacing w:val="-8"/>
                <w:sz w:val="20"/>
              </w:rPr>
              <w:t xml:space="preserve"> </w:t>
            </w:r>
            <w:r>
              <w:rPr>
                <w:sz w:val="20"/>
              </w:rPr>
              <w:t>process</w:t>
            </w:r>
            <w:r>
              <w:rPr>
                <w:spacing w:val="-52"/>
                <w:sz w:val="20"/>
              </w:rPr>
              <w:t xml:space="preserve"> </w:t>
            </w:r>
            <w:r>
              <w:rPr>
                <w:sz w:val="20"/>
              </w:rPr>
              <w:t>plan</w:t>
            </w:r>
            <w:r>
              <w:rPr>
                <w:spacing w:val="-2"/>
                <w:sz w:val="20"/>
              </w:rPr>
              <w:t xml:space="preserve"> </w:t>
            </w:r>
            <w:r>
              <w:rPr>
                <w:sz w:val="20"/>
              </w:rPr>
              <w:t>to</w:t>
            </w:r>
            <w:r>
              <w:rPr>
                <w:spacing w:val="1"/>
                <w:sz w:val="20"/>
              </w:rPr>
              <w:t xml:space="preserve"> </w:t>
            </w:r>
            <w:r>
              <w:rPr>
                <w:sz w:val="20"/>
              </w:rPr>
              <w:t>Executive</w:t>
            </w:r>
            <w:r>
              <w:rPr>
                <w:spacing w:val="-1"/>
                <w:sz w:val="20"/>
              </w:rPr>
              <w:t xml:space="preserve"> </w:t>
            </w:r>
            <w:r>
              <w:rPr>
                <w:sz w:val="20"/>
              </w:rPr>
              <w:t>Management.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0E63690D" w14:textId="08754BC9" w:rsidR="00307D4E" w:rsidRDefault="00307D4E" w:rsidP="00E30A5B">
            <w:pPr>
              <w:pStyle w:val="TableParagraph"/>
              <w:spacing w:before="8"/>
              <w:jc w:val="center"/>
              <w:rPr>
                <w:rFonts w:ascii="Tahoma"/>
                <w:sz w:val="19"/>
              </w:rPr>
            </w:pPr>
            <w:r>
              <w:rPr>
                <w:rFonts w:ascii="Tahoma"/>
                <w:sz w:val="19"/>
              </w:rPr>
              <w:t>IDP 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6C1CC40" w14:textId="42B18354" w:rsidR="00307D4E" w:rsidRDefault="00307D4E" w:rsidP="00E30A5B">
            <w:pPr>
              <w:pStyle w:val="TableParagraph"/>
              <w:ind w:left="106" w:right="81"/>
              <w:jc w:val="both"/>
              <w:rPr>
                <w:sz w:val="20"/>
              </w:rPr>
            </w:pPr>
            <w:r>
              <w:rPr>
                <w:sz w:val="20"/>
              </w:rPr>
              <w:t>Quality</w:t>
            </w:r>
            <w:r>
              <w:rPr>
                <w:spacing w:val="-6"/>
                <w:sz w:val="20"/>
              </w:rPr>
              <w:t xml:space="preserve"> </w:t>
            </w:r>
            <w:r>
              <w:rPr>
                <w:sz w:val="20"/>
              </w:rPr>
              <w:t>check</w:t>
            </w:r>
            <w:r>
              <w:rPr>
                <w:spacing w:val="1"/>
                <w:sz w:val="20"/>
              </w:rPr>
              <w:t xml:space="preserve"> </w:t>
            </w:r>
            <w:r>
              <w:rPr>
                <w:sz w:val="20"/>
              </w:rPr>
              <w:t>and</w:t>
            </w:r>
            <w:r>
              <w:rPr>
                <w:spacing w:val="-2"/>
                <w:sz w:val="20"/>
              </w:rPr>
              <w:t xml:space="preserve"> </w:t>
            </w:r>
            <w:r>
              <w:rPr>
                <w:sz w:val="20"/>
              </w:rPr>
              <w:t>to</w:t>
            </w:r>
            <w:r>
              <w:rPr>
                <w:spacing w:val="-3"/>
                <w:sz w:val="20"/>
              </w:rPr>
              <w:t xml:space="preserve"> </w:t>
            </w:r>
            <w:proofErr w:type="spellStart"/>
            <w:r>
              <w:rPr>
                <w:sz w:val="20"/>
              </w:rPr>
              <w:t>finalise</w:t>
            </w:r>
            <w:proofErr w:type="spellEnd"/>
            <w:r>
              <w:rPr>
                <w:spacing w:val="-2"/>
                <w:sz w:val="20"/>
              </w:rPr>
              <w:t xml:space="preserve"> </w:t>
            </w:r>
            <w:r>
              <w:rPr>
                <w:sz w:val="20"/>
              </w:rPr>
              <w:t>draft</w:t>
            </w:r>
            <w:r>
              <w:rPr>
                <w:spacing w:val="-53"/>
                <w:sz w:val="20"/>
              </w:rPr>
              <w:t xml:space="preserve"> </w:t>
            </w:r>
            <w:r>
              <w:rPr>
                <w:sz w:val="20"/>
              </w:rPr>
              <w:t>Process Plan</w:t>
            </w:r>
            <w:r>
              <w:rPr>
                <w:spacing w:val="-2"/>
                <w:sz w:val="20"/>
              </w:rPr>
              <w:t xml:space="preserve"> </w:t>
            </w:r>
            <w:r>
              <w:rPr>
                <w:sz w:val="20"/>
              </w:rPr>
              <w:t>for</w:t>
            </w:r>
            <w:r>
              <w:rPr>
                <w:spacing w:val="-1"/>
                <w:sz w:val="20"/>
              </w:rPr>
              <w:t xml:space="preserve"> </w:t>
            </w:r>
            <w:r>
              <w:rPr>
                <w:sz w:val="20"/>
              </w:rPr>
              <w:t>2022-2027</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23C57364" w14:textId="773F4720" w:rsidR="00307D4E" w:rsidRDefault="00307D4E" w:rsidP="00E30A5B">
            <w:pPr>
              <w:pStyle w:val="TableParagraph"/>
              <w:spacing w:before="8"/>
              <w:jc w:val="center"/>
              <w:rPr>
                <w:rFonts w:ascii="Tahoma"/>
                <w:sz w:val="19"/>
              </w:rPr>
            </w:pPr>
            <w:r>
              <w:rPr>
                <w:sz w:val="20"/>
              </w:rPr>
              <w:t>(MFMA)</w:t>
            </w:r>
            <w:r>
              <w:rPr>
                <w:spacing w:val="-1"/>
                <w:sz w:val="20"/>
              </w:rPr>
              <w:t xml:space="preserve"> </w:t>
            </w:r>
            <w:r>
              <w:rPr>
                <w:sz w:val="20"/>
              </w:rPr>
              <w:t>Section</w:t>
            </w:r>
            <w:r>
              <w:rPr>
                <w:spacing w:val="-3"/>
                <w:sz w:val="20"/>
              </w:rPr>
              <w:t xml:space="preserve"> </w:t>
            </w:r>
            <w:r>
              <w:rPr>
                <w:sz w:val="20"/>
              </w:rPr>
              <w:t>21</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8E88962" w14:textId="2984F708" w:rsidR="00307D4E" w:rsidRDefault="00307D4E" w:rsidP="00E30A5B">
            <w:pPr>
              <w:pStyle w:val="TableParagraph"/>
              <w:spacing w:before="8"/>
              <w:jc w:val="center"/>
              <w:rPr>
                <w:rFonts w:ascii="Tahoma"/>
                <w:sz w:val="19"/>
              </w:rPr>
            </w:pPr>
            <w:r>
              <w:rPr>
                <w:sz w:val="20"/>
              </w:rPr>
              <w:t>28</w:t>
            </w:r>
            <w:r>
              <w:rPr>
                <w:spacing w:val="-3"/>
                <w:sz w:val="20"/>
              </w:rPr>
              <w:t xml:space="preserve"> </w:t>
            </w:r>
            <w:r>
              <w:rPr>
                <w:sz w:val="20"/>
              </w:rPr>
              <w:t>June</w:t>
            </w:r>
            <w:r>
              <w:rPr>
                <w:spacing w:val="-2"/>
                <w:sz w:val="20"/>
              </w:rPr>
              <w:t xml:space="preserve"> </w:t>
            </w:r>
            <w:r>
              <w:rPr>
                <w:sz w:val="20"/>
              </w:rPr>
              <w:t>‘2</w:t>
            </w:r>
            <w:r w:rsidR="00A06129">
              <w:rPr>
                <w:sz w:val="20"/>
              </w:rPr>
              <w:t>2</w:t>
            </w:r>
          </w:p>
        </w:tc>
      </w:tr>
      <w:tr w:rsidR="00307D4E" w14:paraId="243AE498" w14:textId="77777777" w:rsidTr="00275DC6">
        <w:trPr>
          <w:gridBefore w:val="1"/>
          <w:gridAfter w:val="1"/>
          <w:wBefore w:w="15" w:type="dxa"/>
          <w:wAfter w:w="30" w:type="dxa"/>
          <w:trHeight w:val="851"/>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BF10F40" w14:textId="77777777" w:rsidR="00307D4E" w:rsidRPr="00BD1D06" w:rsidRDefault="00307D4E" w:rsidP="00E30A5B">
            <w:pPr>
              <w:pStyle w:val="TableParagraph"/>
              <w:spacing w:before="16"/>
              <w:ind w:left="120"/>
              <w:rPr>
                <w:rFonts w:ascii="Arial"/>
                <w:b/>
                <w:sz w:val="20"/>
              </w:rPr>
            </w:pPr>
            <w:r w:rsidRPr="00BD1D06">
              <w:rPr>
                <w:rFonts w:ascii="Arial"/>
                <w:b/>
                <w:sz w:val="20"/>
              </w:rPr>
              <w:t>c)</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9E2F82C" w14:textId="77777777" w:rsidR="00307D4E" w:rsidRDefault="00307D4E" w:rsidP="00E30A5B">
            <w:pPr>
              <w:pStyle w:val="TableParagraph"/>
              <w:ind w:left="77"/>
              <w:rPr>
                <w:sz w:val="20"/>
              </w:rPr>
            </w:pPr>
            <w:r>
              <w:rPr>
                <w:sz w:val="20"/>
              </w:rPr>
              <w:t>Convene</w:t>
            </w:r>
            <w:r>
              <w:rPr>
                <w:spacing w:val="-3"/>
                <w:sz w:val="20"/>
              </w:rPr>
              <w:t xml:space="preserve"> </w:t>
            </w:r>
            <w:r>
              <w:rPr>
                <w:sz w:val="20"/>
              </w:rPr>
              <w:t>first</w:t>
            </w:r>
            <w:r>
              <w:rPr>
                <w:spacing w:val="-3"/>
                <w:sz w:val="20"/>
              </w:rPr>
              <w:t xml:space="preserve"> </w:t>
            </w:r>
            <w:r>
              <w:rPr>
                <w:sz w:val="20"/>
              </w:rPr>
              <w:t>Council</w:t>
            </w:r>
            <w:r>
              <w:rPr>
                <w:spacing w:val="-2"/>
                <w:sz w:val="20"/>
              </w:rPr>
              <w:t xml:space="preserve"> </w:t>
            </w:r>
            <w:r>
              <w:rPr>
                <w:sz w:val="20"/>
              </w:rPr>
              <w:t>Meetings</w:t>
            </w:r>
            <w:r>
              <w:rPr>
                <w:spacing w:val="-2"/>
                <w:sz w:val="20"/>
              </w:rPr>
              <w:t xml:space="preserve"> </w:t>
            </w:r>
            <w:r>
              <w:rPr>
                <w:sz w:val="20"/>
              </w:rPr>
              <w:t>after</w:t>
            </w:r>
            <w:r>
              <w:rPr>
                <w:spacing w:val="-3"/>
                <w:sz w:val="20"/>
              </w:rPr>
              <w:t xml:space="preserve"> </w:t>
            </w:r>
            <w:r>
              <w:rPr>
                <w:sz w:val="20"/>
              </w:rPr>
              <w:t>municipal</w:t>
            </w:r>
            <w:r>
              <w:rPr>
                <w:spacing w:val="-1"/>
                <w:sz w:val="20"/>
              </w:rPr>
              <w:t xml:space="preserve"> </w:t>
            </w:r>
            <w:r>
              <w:rPr>
                <w:sz w:val="20"/>
              </w:rPr>
              <w:t>elections.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33577572" w14:textId="77777777" w:rsidR="00307D4E" w:rsidRDefault="00307D4E" w:rsidP="00E30A5B">
            <w:pPr>
              <w:pStyle w:val="TableParagraph"/>
              <w:spacing w:before="14"/>
              <w:ind w:left="354" w:right="309" w:hanging="27"/>
              <w:jc w:val="center"/>
              <w:rPr>
                <w:sz w:val="20"/>
              </w:rPr>
            </w:pPr>
            <w:r>
              <w:rPr>
                <w:sz w:val="20"/>
              </w:rPr>
              <w:t>Municipal</w:t>
            </w:r>
            <w:r>
              <w:rPr>
                <w:spacing w:val="-54"/>
                <w:sz w:val="20"/>
              </w:rPr>
              <w:t xml:space="preserve"> </w:t>
            </w:r>
            <w:r>
              <w:rPr>
                <w:sz w:val="20"/>
              </w:rPr>
              <w:t>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D415880" w14:textId="77777777" w:rsidR="00307D4E" w:rsidRDefault="00307D4E" w:rsidP="00E30A5B">
            <w:pPr>
              <w:pStyle w:val="TableParagraph"/>
              <w:tabs>
                <w:tab w:val="left" w:pos="1354"/>
                <w:tab w:val="left" w:pos="2369"/>
                <w:tab w:val="left" w:pos="3102"/>
              </w:tabs>
              <w:spacing w:before="14"/>
              <w:ind w:left="106" w:right="-15" w:hanging="108"/>
              <w:jc w:val="both"/>
              <w:rPr>
                <w:sz w:val="20"/>
              </w:rPr>
            </w:pPr>
            <w:r>
              <w:rPr>
                <w:sz w:val="20"/>
              </w:rPr>
              <w:t>Constitute</w:t>
            </w:r>
            <w:r>
              <w:rPr>
                <w:sz w:val="20"/>
              </w:rPr>
              <w:tab/>
              <w:t>Council</w:t>
            </w:r>
            <w:r>
              <w:rPr>
                <w:sz w:val="20"/>
              </w:rPr>
              <w:tab/>
              <w:t>and</w:t>
            </w:r>
            <w:r>
              <w:rPr>
                <w:sz w:val="20"/>
              </w:rPr>
              <w:tab/>
            </w:r>
            <w:r>
              <w:rPr>
                <w:spacing w:val="-1"/>
                <w:sz w:val="20"/>
              </w:rPr>
              <w:t>Council</w:t>
            </w:r>
            <w:r>
              <w:rPr>
                <w:spacing w:val="-53"/>
                <w:sz w:val="20"/>
              </w:rPr>
              <w:t xml:space="preserve"> </w:t>
            </w:r>
            <w:r>
              <w:rPr>
                <w:sz w:val="20"/>
              </w:rPr>
              <w:t>Committees</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EED0849" w14:textId="4064BECE" w:rsidR="00307D4E" w:rsidRDefault="00307D4E" w:rsidP="00E30A5B">
            <w:pPr>
              <w:pStyle w:val="TableParagraph"/>
              <w:jc w:val="center"/>
              <w:rPr>
                <w:rFonts w:ascii="Times New Roman"/>
                <w:sz w:val="20"/>
              </w:rPr>
            </w:pPr>
            <w:r>
              <w:rPr>
                <w:sz w:val="20"/>
              </w:rPr>
              <w:t>(MFMA)</w:t>
            </w:r>
            <w:r>
              <w:rPr>
                <w:spacing w:val="-1"/>
                <w:sz w:val="20"/>
              </w:rPr>
              <w:t xml:space="preserve"> </w:t>
            </w:r>
            <w:r>
              <w:rPr>
                <w:sz w:val="20"/>
              </w:rPr>
              <w:t>Section</w:t>
            </w:r>
            <w:r>
              <w:rPr>
                <w:spacing w:val="-3"/>
                <w:sz w:val="20"/>
              </w:rPr>
              <w:t xml:space="preserve"> </w:t>
            </w:r>
            <w:r>
              <w:rPr>
                <w:sz w:val="20"/>
              </w:rPr>
              <w:t>21</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6638D92" w14:textId="10400DE9" w:rsidR="00307D4E" w:rsidRDefault="00307D4E" w:rsidP="00E30A5B">
            <w:pPr>
              <w:pStyle w:val="TableParagraph"/>
              <w:spacing w:before="163"/>
              <w:ind w:left="137" w:right="130"/>
              <w:jc w:val="center"/>
              <w:rPr>
                <w:sz w:val="20"/>
              </w:rPr>
            </w:pPr>
            <w:r>
              <w:rPr>
                <w:sz w:val="20"/>
              </w:rPr>
              <w:t>Nov</w:t>
            </w:r>
            <w:r>
              <w:rPr>
                <w:spacing w:val="-2"/>
                <w:sz w:val="20"/>
              </w:rPr>
              <w:t xml:space="preserve"> </w:t>
            </w:r>
            <w:r>
              <w:rPr>
                <w:sz w:val="20"/>
              </w:rPr>
              <w:t>2</w:t>
            </w:r>
            <w:r w:rsidR="00A06129">
              <w:rPr>
                <w:sz w:val="20"/>
              </w:rPr>
              <w:t>2</w:t>
            </w:r>
          </w:p>
        </w:tc>
      </w:tr>
      <w:tr w:rsidR="00307D4E" w14:paraId="218EFFCD" w14:textId="77777777" w:rsidTr="00275DC6">
        <w:trPr>
          <w:gridBefore w:val="1"/>
          <w:gridAfter w:val="1"/>
          <w:wBefore w:w="15" w:type="dxa"/>
          <w:wAfter w:w="30" w:type="dxa"/>
          <w:trHeight w:val="851"/>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2606ACC" w14:textId="77777777" w:rsidR="00307D4E" w:rsidRPr="00BD1D06" w:rsidRDefault="00307D4E" w:rsidP="00E30A5B">
            <w:pPr>
              <w:pStyle w:val="TableParagraph"/>
              <w:spacing w:before="16"/>
              <w:ind w:left="120"/>
              <w:rPr>
                <w:rFonts w:ascii="Arial"/>
                <w:b/>
                <w:sz w:val="20"/>
              </w:rPr>
            </w:pPr>
            <w:r w:rsidRPr="00BD1D06">
              <w:rPr>
                <w:rFonts w:ascii="Arial"/>
                <w:b/>
                <w:sz w:val="20"/>
              </w:rPr>
              <w:t>d)</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47EDC3D7" w14:textId="77777777" w:rsidR="00307D4E" w:rsidRDefault="00307D4E" w:rsidP="00E30A5B">
            <w:pPr>
              <w:pStyle w:val="TableParagraph"/>
              <w:spacing w:before="14"/>
              <w:ind w:left="77" w:right="-4"/>
              <w:rPr>
                <w:sz w:val="20"/>
              </w:rPr>
            </w:pPr>
            <w:r>
              <w:rPr>
                <w:sz w:val="20"/>
              </w:rPr>
              <w:t>Tabling</w:t>
            </w:r>
            <w:r>
              <w:rPr>
                <w:spacing w:val="-9"/>
                <w:sz w:val="20"/>
              </w:rPr>
              <w:t xml:space="preserve"> </w:t>
            </w:r>
            <w:r>
              <w:rPr>
                <w:sz w:val="20"/>
              </w:rPr>
              <w:t>of</w:t>
            </w:r>
            <w:r>
              <w:rPr>
                <w:spacing w:val="-8"/>
                <w:sz w:val="20"/>
              </w:rPr>
              <w:t xml:space="preserve"> </w:t>
            </w:r>
            <w:r>
              <w:rPr>
                <w:sz w:val="20"/>
              </w:rPr>
              <w:t>Draft</w:t>
            </w:r>
            <w:r>
              <w:rPr>
                <w:spacing w:val="-10"/>
                <w:sz w:val="20"/>
              </w:rPr>
              <w:t xml:space="preserve"> </w:t>
            </w:r>
            <w:r>
              <w:rPr>
                <w:sz w:val="20"/>
              </w:rPr>
              <w:t>2022-2027</w:t>
            </w:r>
            <w:r>
              <w:rPr>
                <w:spacing w:val="-6"/>
                <w:sz w:val="20"/>
              </w:rPr>
              <w:t xml:space="preserve"> </w:t>
            </w:r>
            <w:r>
              <w:rPr>
                <w:sz w:val="20"/>
              </w:rPr>
              <w:t>IDP/Budget</w:t>
            </w:r>
            <w:r>
              <w:rPr>
                <w:spacing w:val="-8"/>
                <w:sz w:val="20"/>
              </w:rPr>
              <w:t xml:space="preserve"> </w:t>
            </w:r>
            <w:r>
              <w:rPr>
                <w:sz w:val="20"/>
              </w:rPr>
              <w:t>Process</w:t>
            </w:r>
            <w:r>
              <w:rPr>
                <w:spacing w:val="-7"/>
                <w:sz w:val="20"/>
              </w:rPr>
              <w:t xml:space="preserve"> </w:t>
            </w:r>
            <w:r>
              <w:rPr>
                <w:sz w:val="20"/>
              </w:rPr>
              <w:t>Plan</w:t>
            </w:r>
            <w:r>
              <w:rPr>
                <w:spacing w:val="-11"/>
                <w:sz w:val="20"/>
              </w:rPr>
              <w:t xml:space="preserve"> </w:t>
            </w:r>
            <w:r>
              <w:rPr>
                <w:sz w:val="20"/>
              </w:rPr>
              <w:t>to</w:t>
            </w:r>
            <w:r>
              <w:rPr>
                <w:spacing w:val="-9"/>
                <w:sz w:val="20"/>
              </w:rPr>
              <w:t xml:space="preserve"> </w:t>
            </w:r>
            <w:r>
              <w:rPr>
                <w:sz w:val="20"/>
              </w:rPr>
              <w:t>Council</w:t>
            </w:r>
            <w:r>
              <w:rPr>
                <w:spacing w:val="-53"/>
                <w:sz w:val="20"/>
              </w:rPr>
              <w:t xml:space="preserve"> </w:t>
            </w:r>
            <w:r>
              <w:rPr>
                <w:sz w:val="20"/>
              </w:rPr>
              <w:t>for</w:t>
            </w:r>
            <w:r>
              <w:rPr>
                <w:spacing w:val="-2"/>
                <w:sz w:val="20"/>
              </w:rPr>
              <w:t xml:space="preserve"> </w:t>
            </w:r>
            <w:r>
              <w:rPr>
                <w:sz w:val="20"/>
              </w:rPr>
              <w:t>approval</w:t>
            </w:r>
            <w:r>
              <w:rPr>
                <w:spacing w:val="-1"/>
                <w:sz w:val="20"/>
              </w:rPr>
              <w:t xml:space="preserve"> </w:t>
            </w:r>
            <w:r>
              <w:rPr>
                <w:sz w:val="20"/>
              </w:rPr>
              <w:t>with</w:t>
            </w:r>
            <w:r>
              <w:rPr>
                <w:spacing w:val="1"/>
                <w:sz w:val="20"/>
              </w:rPr>
              <w:t xml:space="preserve"> </w:t>
            </w:r>
            <w:r>
              <w:rPr>
                <w:sz w:val="20"/>
              </w:rPr>
              <w:t>schedule</w:t>
            </w:r>
            <w:r>
              <w:rPr>
                <w:spacing w:val="-2"/>
                <w:sz w:val="20"/>
              </w:rPr>
              <w:t xml:space="preserve"> </w:t>
            </w:r>
            <w:r>
              <w:rPr>
                <w:sz w:val="20"/>
              </w:rPr>
              <w:t>for</w:t>
            </w:r>
            <w:r>
              <w:rPr>
                <w:spacing w:val="-1"/>
                <w:sz w:val="20"/>
              </w:rPr>
              <w:t xml:space="preserve"> </w:t>
            </w:r>
            <w:r>
              <w:rPr>
                <w:sz w:val="20"/>
              </w:rPr>
              <w:t>IDP Public meetings.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077EDDA3" w14:textId="77777777" w:rsidR="00307D4E" w:rsidRDefault="00307D4E" w:rsidP="00E30A5B">
            <w:pPr>
              <w:pStyle w:val="TableParagraph"/>
              <w:spacing w:before="14"/>
              <w:ind w:left="160" w:right="101" w:hanging="56"/>
              <w:jc w:val="center"/>
              <w:rPr>
                <w:sz w:val="20"/>
              </w:rPr>
            </w:pPr>
            <w:r>
              <w:rPr>
                <w:sz w:val="20"/>
              </w:rPr>
              <w:t>Mun.</w:t>
            </w:r>
            <w:r>
              <w:rPr>
                <w:spacing w:val="-14"/>
                <w:sz w:val="20"/>
              </w:rPr>
              <w:t xml:space="preserve"> </w:t>
            </w:r>
            <w:r>
              <w:rPr>
                <w:sz w:val="20"/>
              </w:rPr>
              <w:t>Manager</w:t>
            </w:r>
            <w:r>
              <w:rPr>
                <w:spacing w:val="-53"/>
                <w:sz w:val="20"/>
              </w:rPr>
              <w:t xml:space="preserve"> </w:t>
            </w:r>
            <w:r>
              <w:rPr>
                <w:sz w:val="20"/>
              </w:rPr>
              <w:t>IDP</w:t>
            </w:r>
            <w:r>
              <w:rPr>
                <w:spacing w:val="-2"/>
                <w:sz w:val="20"/>
              </w:rPr>
              <w:t xml:space="preserve"> </w:t>
            </w:r>
            <w:r>
              <w:rPr>
                <w:sz w:val="20"/>
              </w:rPr>
              <w:t>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2909681E" w14:textId="77777777" w:rsidR="00307D4E" w:rsidRDefault="00307D4E" w:rsidP="00E30A5B">
            <w:pPr>
              <w:pStyle w:val="TableParagraph"/>
              <w:spacing w:before="163"/>
              <w:ind w:left="106"/>
              <w:jc w:val="both"/>
              <w:rPr>
                <w:sz w:val="20"/>
              </w:rPr>
            </w:pPr>
            <w:r>
              <w:rPr>
                <w:sz w:val="20"/>
              </w:rPr>
              <w:t>Approved</w:t>
            </w:r>
            <w:r>
              <w:rPr>
                <w:spacing w:val="-5"/>
                <w:sz w:val="20"/>
              </w:rPr>
              <w:t xml:space="preserve"> </w:t>
            </w:r>
            <w:r>
              <w:rPr>
                <w:sz w:val="20"/>
              </w:rPr>
              <w:t>2022-2027</w:t>
            </w:r>
            <w:r>
              <w:rPr>
                <w:spacing w:val="-3"/>
                <w:sz w:val="20"/>
              </w:rPr>
              <w:t xml:space="preserve"> </w:t>
            </w:r>
            <w:r>
              <w:rPr>
                <w:sz w:val="20"/>
              </w:rPr>
              <w:t>Process</w:t>
            </w:r>
            <w:r>
              <w:rPr>
                <w:spacing w:val="-4"/>
                <w:sz w:val="20"/>
              </w:rPr>
              <w:t xml:space="preserve"> </w:t>
            </w:r>
            <w:r>
              <w:rPr>
                <w:sz w:val="20"/>
              </w:rPr>
              <w:t>Plan</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8EC1FB0" w14:textId="77777777" w:rsidR="00307D4E" w:rsidRDefault="00307D4E" w:rsidP="00E30A5B">
            <w:pPr>
              <w:pStyle w:val="TableParagraph"/>
              <w:spacing w:before="163"/>
              <w:ind w:left="328" w:right="330"/>
              <w:jc w:val="center"/>
              <w:rPr>
                <w:sz w:val="20"/>
              </w:rPr>
            </w:pPr>
            <w:r>
              <w:rPr>
                <w:sz w:val="20"/>
              </w:rPr>
              <w:t>(MFMA) Section</w:t>
            </w:r>
            <w:r>
              <w:rPr>
                <w:spacing w:val="-3"/>
                <w:sz w:val="20"/>
              </w:rPr>
              <w:t xml:space="preserve"> </w:t>
            </w:r>
            <w:r>
              <w:rPr>
                <w:sz w:val="20"/>
              </w:rPr>
              <w:t>21</w:t>
            </w:r>
            <w:r>
              <w:rPr>
                <w:spacing w:val="-3"/>
                <w:sz w:val="20"/>
              </w:rPr>
              <w:t xml:space="preserve"> </w:t>
            </w:r>
            <w:r>
              <w:rPr>
                <w:sz w:val="20"/>
              </w:rPr>
              <w:t>(b)</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45888624" w14:textId="4AA11E59" w:rsidR="00307D4E" w:rsidRDefault="00307D4E" w:rsidP="00E30A5B">
            <w:pPr>
              <w:pStyle w:val="TableParagraph"/>
              <w:spacing w:before="163"/>
              <w:ind w:left="101" w:right="130"/>
              <w:jc w:val="center"/>
              <w:rPr>
                <w:sz w:val="20"/>
              </w:rPr>
            </w:pPr>
            <w:r>
              <w:rPr>
                <w:sz w:val="20"/>
              </w:rPr>
              <w:t>Nov</w:t>
            </w:r>
            <w:r>
              <w:rPr>
                <w:spacing w:val="-2"/>
                <w:sz w:val="20"/>
              </w:rPr>
              <w:t xml:space="preserve"> </w:t>
            </w:r>
            <w:r>
              <w:rPr>
                <w:sz w:val="20"/>
              </w:rPr>
              <w:t>2</w:t>
            </w:r>
            <w:r w:rsidR="00A06129">
              <w:rPr>
                <w:sz w:val="20"/>
              </w:rPr>
              <w:t>2</w:t>
            </w:r>
          </w:p>
        </w:tc>
      </w:tr>
      <w:tr w:rsidR="00307D4E" w14:paraId="0A3925ED" w14:textId="77777777" w:rsidTr="00275DC6">
        <w:trPr>
          <w:gridBefore w:val="1"/>
          <w:gridAfter w:val="1"/>
          <w:wBefore w:w="15" w:type="dxa"/>
          <w:wAfter w:w="30" w:type="dxa"/>
          <w:trHeight w:val="851"/>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5F82475" w14:textId="77777777" w:rsidR="00307D4E" w:rsidRPr="00BD1D06" w:rsidRDefault="00307D4E" w:rsidP="00E30A5B">
            <w:pPr>
              <w:pStyle w:val="TableParagraph"/>
              <w:spacing w:before="16"/>
              <w:ind w:left="120"/>
              <w:rPr>
                <w:rFonts w:ascii="Arial"/>
                <w:b/>
                <w:sz w:val="20"/>
              </w:rPr>
            </w:pPr>
          </w:p>
          <w:p w14:paraId="1B9B4CD6" w14:textId="77777777" w:rsidR="00307D4E" w:rsidRPr="00BD1D06" w:rsidRDefault="00307D4E" w:rsidP="00E30A5B">
            <w:pPr>
              <w:pStyle w:val="TableParagraph"/>
              <w:spacing w:before="16"/>
              <w:ind w:left="120"/>
              <w:rPr>
                <w:rFonts w:ascii="Arial"/>
                <w:b/>
                <w:sz w:val="20"/>
              </w:rPr>
            </w:pPr>
            <w:r w:rsidRPr="00BD1D06">
              <w:rPr>
                <w:rFonts w:ascii="Arial"/>
                <w:b/>
                <w:sz w:val="20"/>
              </w:rPr>
              <w:t>e)</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2FDF674A" w14:textId="77777777" w:rsidR="00307D4E" w:rsidRDefault="00307D4E" w:rsidP="00E30A5B">
            <w:pPr>
              <w:pStyle w:val="TableParagraph"/>
              <w:spacing w:before="8"/>
              <w:rPr>
                <w:rFonts w:ascii="Tahoma"/>
                <w:sz w:val="21"/>
              </w:rPr>
            </w:pPr>
          </w:p>
          <w:p w14:paraId="288A488B" w14:textId="77777777" w:rsidR="00307D4E" w:rsidRDefault="00307D4E" w:rsidP="00E30A5B">
            <w:pPr>
              <w:pStyle w:val="TableParagraph"/>
              <w:ind w:left="77"/>
              <w:rPr>
                <w:sz w:val="20"/>
              </w:rPr>
            </w:pPr>
            <w:proofErr w:type="spellStart"/>
            <w:r>
              <w:rPr>
                <w:sz w:val="20"/>
              </w:rPr>
              <w:t>Institutionalisation</w:t>
            </w:r>
            <w:proofErr w:type="spellEnd"/>
            <w:r>
              <w:rPr>
                <w:spacing w:val="-1"/>
                <w:sz w:val="20"/>
              </w:rPr>
              <w:t xml:space="preserve"> </w:t>
            </w:r>
            <w:r>
              <w:rPr>
                <w:sz w:val="20"/>
              </w:rPr>
              <w:t>of</w:t>
            </w:r>
            <w:r>
              <w:rPr>
                <w:spacing w:val="-5"/>
                <w:sz w:val="20"/>
              </w:rPr>
              <w:t xml:space="preserve"> </w:t>
            </w:r>
            <w:r>
              <w:rPr>
                <w:sz w:val="20"/>
              </w:rPr>
              <w:t>Ward</w:t>
            </w:r>
            <w:r>
              <w:rPr>
                <w:spacing w:val="-2"/>
                <w:sz w:val="20"/>
              </w:rPr>
              <w:t xml:space="preserve"> </w:t>
            </w:r>
            <w:r>
              <w:rPr>
                <w:sz w:val="20"/>
              </w:rPr>
              <w:t>Committees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5C0DBAFC" w14:textId="77777777" w:rsidR="00307D4E" w:rsidRDefault="00307D4E" w:rsidP="00E30A5B">
            <w:pPr>
              <w:pStyle w:val="TableParagraph"/>
              <w:spacing w:before="146"/>
              <w:ind w:left="438" w:right="118" w:hanging="250"/>
              <w:jc w:val="center"/>
              <w:rPr>
                <w:sz w:val="20"/>
              </w:rPr>
            </w:pPr>
            <w:r>
              <w:rPr>
                <w:spacing w:val="-1"/>
                <w:sz w:val="20"/>
              </w:rPr>
              <w:t xml:space="preserve">IDP </w:t>
            </w:r>
            <w:r>
              <w:rPr>
                <w:sz w:val="20"/>
              </w:rPr>
              <w:t>Manager</w:t>
            </w:r>
            <w:r>
              <w:rPr>
                <w:spacing w:val="-53"/>
                <w:sz w:val="20"/>
              </w:rPr>
              <w:t xml:space="preserve"> </w:t>
            </w:r>
            <w:r>
              <w:rPr>
                <w:sz w:val="20"/>
              </w:rPr>
              <w:t>PP Unit</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5CB421F" w14:textId="0ED7A7AF" w:rsidR="00307D4E" w:rsidRDefault="00307D4E" w:rsidP="00E30A5B">
            <w:pPr>
              <w:pStyle w:val="TableParagraph"/>
              <w:tabs>
                <w:tab w:val="left" w:pos="1587"/>
                <w:tab w:val="left" w:pos="2800"/>
              </w:tabs>
              <w:spacing w:before="146"/>
              <w:ind w:left="106" w:right="-15" w:hanging="108"/>
              <w:jc w:val="both"/>
              <w:rPr>
                <w:sz w:val="20"/>
              </w:rPr>
            </w:pPr>
            <w:r>
              <w:rPr>
                <w:sz w:val="20"/>
              </w:rPr>
              <w:t xml:space="preserve">Facilitate Ward </w:t>
            </w:r>
            <w:proofErr w:type="gramStart"/>
            <w:r>
              <w:rPr>
                <w:spacing w:val="-1"/>
                <w:sz w:val="20"/>
              </w:rPr>
              <w:t xml:space="preserve">Committee </w:t>
            </w:r>
            <w:r>
              <w:rPr>
                <w:spacing w:val="-53"/>
                <w:sz w:val="20"/>
              </w:rPr>
              <w:t xml:space="preserve"> </w:t>
            </w:r>
            <w:r>
              <w:rPr>
                <w:sz w:val="20"/>
              </w:rPr>
              <w:t>Establishment</w:t>
            </w:r>
            <w:proofErr w:type="gramEnd"/>
            <w:r>
              <w:rPr>
                <w:spacing w:val="-2"/>
                <w:sz w:val="20"/>
              </w:rPr>
              <w:t xml:space="preserve"> </w:t>
            </w:r>
            <w:r>
              <w:rPr>
                <w:sz w:val="20"/>
              </w:rPr>
              <w:t>/</w:t>
            </w:r>
            <w:r>
              <w:rPr>
                <w:spacing w:val="-1"/>
                <w:sz w:val="20"/>
              </w:rPr>
              <w:t xml:space="preserve"> </w:t>
            </w:r>
            <w:r>
              <w:rPr>
                <w:sz w:val="20"/>
              </w:rPr>
              <w:t>Election</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1B45A4E" w14:textId="58AA08A9" w:rsidR="00307D4E" w:rsidRDefault="00307D4E" w:rsidP="00E30A5B">
            <w:pPr>
              <w:pStyle w:val="TableParagraph"/>
              <w:jc w:val="center"/>
              <w:rPr>
                <w:rFonts w:ascii="Times New Roman"/>
                <w:sz w:val="20"/>
              </w:rPr>
            </w:pPr>
            <w:r>
              <w:rPr>
                <w:rFonts w:ascii="Times New Roman"/>
                <w:sz w:val="20"/>
              </w:rPr>
              <w:t>Internal procedure</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B49D339" w14:textId="461813BD" w:rsidR="00307D4E" w:rsidRDefault="00307D4E" w:rsidP="00E30A5B">
            <w:pPr>
              <w:pStyle w:val="TableParagraph"/>
              <w:ind w:left="134" w:right="130"/>
              <w:jc w:val="center"/>
              <w:rPr>
                <w:sz w:val="20"/>
              </w:rPr>
            </w:pPr>
            <w:r>
              <w:rPr>
                <w:sz w:val="20"/>
              </w:rPr>
              <w:t>29</w:t>
            </w:r>
            <w:r>
              <w:rPr>
                <w:spacing w:val="-3"/>
                <w:sz w:val="20"/>
              </w:rPr>
              <w:t xml:space="preserve"> </w:t>
            </w:r>
            <w:r>
              <w:rPr>
                <w:sz w:val="20"/>
              </w:rPr>
              <w:t>July</w:t>
            </w:r>
            <w:r>
              <w:rPr>
                <w:spacing w:val="-3"/>
                <w:sz w:val="20"/>
              </w:rPr>
              <w:t xml:space="preserve"> </w:t>
            </w:r>
            <w:r>
              <w:rPr>
                <w:sz w:val="20"/>
              </w:rPr>
              <w:t>‘2</w:t>
            </w:r>
            <w:r w:rsidR="00A06129">
              <w:rPr>
                <w:sz w:val="20"/>
              </w:rPr>
              <w:t>2</w:t>
            </w:r>
          </w:p>
        </w:tc>
      </w:tr>
      <w:tr w:rsidR="00307D4E" w14:paraId="1BC76BDF" w14:textId="77777777" w:rsidTr="00275DC6">
        <w:trPr>
          <w:gridBefore w:val="1"/>
          <w:gridAfter w:val="1"/>
          <w:wBefore w:w="15" w:type="dxa"/>
          <w:wAfter w:w="30" w:type="dxa"/>
          <w:trHeight w:val="851"/>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68F2FE3" w14:textId="53CCD65F" w:rsidR="00307D4E" w:rsidRPr="00BD1D06" w:rsidRDefault="00307D4E" w:rsidP="00E30A5B">
            <w:pPr>
              <w:pStyle w:val="TableParagraph"/>
              <w:spacing w:before="16"/>
              <w:ind w:left="120"/>
              <w:rPr>
                <w:rFonts w:ascii="Arial"/>
                <w:b/>
                <w:sz w:val="20"/>
              </w:rPr>
            </w:pPr>
            <w:r w:rsidRPr="00BD1D06">
              <w:rPr>
                <w:rFonts w:ascii="Arial"/>
                <w:b/>
                <w:sz w:val="20"/>
              </w:rPr>
              <w:t>f)</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E2CD728" w14:textId="2A940086" w:rsidR="00307D4E" w:rsidRDefault="00307D4E" w:rsidP="00E30A5B">
            <w:pPr>
              <w:pStyle w:val="TableParagraph"/>
              <w:spacing w:before="8"/>
              <w:rPr>
                <w:rFonts w:ascii="Tahoma"/>
                <w:sz w:val="21"/>
              </w:rPr>
            </w:pPr>
            <w:r>
              <w:rPr>
                <w:sz w:val="20"/>
              </w:rPr>
              <w:t>Advertise</w:t>
            </w:r>
            <w:r>
              <w:rPr>
                <w:spacing w:val="-4"/>
                <w:sz w:val="20"/>
              </w:rPr>
              <w:t xml:space="preserve"> </w:t>
            </w:r>
            <w:r>
              <w:rPr>
                <w:sz w:val="20"/>
              </w:rPr>
              <w:t>2022-2027</w:t>
            </w:r>
            <w:r>
              <w:rPr>
                <w:spacing w:val="-1"/>
                <w:sz w:val="20"/>
              </w:rPr>
              <w:t xml:space="preserve"> </w:t>
            </w:r>
            <w:r>
              <w:rPr>
                <w:sz w:val="20"/>
              </w:rPr>
              <w:t>process</w:t>
            </w:r>
            <w:r>
              <w:rPr>
                <w:spacing w:val="-2"/>
                <w:sz w:val="20"/>
              </w:rPr>
              <w:t xml:space="preserve"> </w:t>
            </w:r>
            <w:r>
              <w:rPr>
                <w:sz w:val="20"/>
              </w:rPr>
              <w:t>plan</w:t>
            </w:r>
            <w:r>
              <w:rPr>
                <w:spacing w:val="-2"/>
                <w:sz w:val="20"/>
              </w:rPr>
              <w:t xml:space="preserve"> </w:t>
            </w:r>
            <w:r>
              <w:rPr>
                <w:sz w:val="20"/>
              </w:rPr>
              <w:t>and</w:t>
            </w:r>
            <w:r>
              <w:rPr>
                <w:spacing w:val="-3"/>
                <w:sz w:val="20"/>
              </w:rPr>
              <w:t xml:space="preserve"> </w:t>
            </w:r>
            <w:r>
              <w:rPr>
                <w:sz w:val="20"/>
              </w:rPr>
              <w:t>dates</w:t>
            </w:r>
            <w:r>
              <w:rPr>
                <w:spacing w:val="-2"/>
                <w:sz w:val="20"/>
              </w:rPr>
              <w:t xml:space="preserve"> </w:t>
            </w:r>
            <w:r>
              <w:rPr>
                <w:sz w:val="20"/>
              </w:rPr>
              <w:t>of</w:t>
            </w:r>
            <w:r>
              <w:rPr>
                <w:spacing w:val="-1"/>
                <w:sz w:val="20"/>
              </w:rPr>
              <w:t xml:space="preserve"> </w:t>
            </w:r>
            <w:r>
              <w:rPr>
                <w:sz w:val="20"/>
              </w:rPr>
              <w:t>IDP</w:t>
            </w:r>
            <w:r>
              <w:rPr>
                <w:spacing w:val="-4"/>
                <w:sz w:val="20"/>
              </w:rPr>
              <w:t xml:space="preserve"> </w:t>
            </w:r>
            <w:r>
              <w:rPr>
                <w:sz w:val="20"/>
              </w:rPr>
              <w:t>Public</w:t>
            </w:r>
            <w:r>
              <w:rPr>
                <w:spacing w:val="-52"/>
                <w:sz w:val="20"/>
              </w:rPr>
              <w:t xml:space="preserve"> </w:t>
            </w:r>
            <w:r>
              <w:rPr>
                <w:sz w:val="20"/>
              </w:rPr>
              <w:t>Meetings on website, local newspapers, municipal newsletter,</w:t>
            </w:r>
            <w:r>
              <w:rPr>
                <w:spacing w:val="1"/>
                <w:sz w:val="20"/>
              </w:rPr>
              <w:t xml:space="preserve"> </w:t>
            </w:r>
            <w:r>
              <w:rPr>
                <w:sz w:val="20"/>
              </w:rPr>
              <w:t>Noticeboards. Inform</w:t>
            </w:r>
            <w:r>
              <w:rPr>
                <w:spacing w:val="-3"/>
                <w:sz w:val="20"/>
              </w:rPr>
              <w:t xml:space="preserve"> </w:t>
            </w:r>
            <w:r>
              <w:rPr>
                <w:sz w:val="20"/>
              </w:rPr>
              <w:t>Ward</w:t>
            </w:r>
            <w:r>
              <w:rPr>
                <w:spacing w:val="-2"/>
                <w:sz w:val="20"/>
              </w:rPr>
              <w:t xml:space="preserve"> </w:t>
            </w:r>
            <w:r>
              <w:rPr>
                <w:sz w:val="20"/>
              </w:rPr>
              <w:t>Committees</w:t>
            </w:r>
            <w:r>
              <w:rPr>
                <w:spacing w:val="-1"/>
                <w:sz w:val="20"/>
              </w:rPr>
              <w:t xml:space="preserve"> </w:t>
            </w:r>
            <w:r>
              <w:rPr>
                <w:sz w:val="20"/>
              </w:rPr>
              <w:t>Accordingly.</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28C95209" w14:textId="77777777" w:rsidR="00307D4E" w:rsidRDefault="00307D4E" w:rsidP="00E30A5B">
            <w:pPr>
              <w:pStyle w:val="TableParagraph"/>
              <w:spacing w:before="5"/>
              <w:jc w:val="center"/>
              <w:rPr>
                <w:rFonts w:ascii="Tahoma"/>
              </w:rPr>
            </w:pPr>
          </w:p>
          <w:p w14:paraId="6946DC24" w14:textId="4E5CDFF6" w:rsidR="00307D4E" w:rsidRDefault="00307D4E" w:rsidP="00E30A5B">
            <w:pPr>
              <w:pStyle w:val="TableParagraph"/>
              <w:spacing w:before="146"/>
              <w:ind w:left="438" w:right="118" w:hanging="250"/>
              <w:jc w:val="center"/>
              <w:rPr>
                <w:spacing w:val="-1"/>
                <w:sz w:val="20"/>
              </w:rPr>
            </w:pPr>
            <w:r>
              <w:rPr>
                <w:sz w:val="20"/>
              </w:rPr>
              <w:t>IDP</w:t>
            </w:r>
            <w:r>
              <w:rPr>
                <w:spacing w:val="-2"/>
                <w:sz w:val="20"/>
              </w:rPr>
              <w:t xml:space="preserve"> </w:t>
            </w:r>
            <w:r>
              <w:rPr>
                <w:sz w:val="20"/>
              </w:rPr>
              <w:t>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24AAA940" w14:textId="422BB426" w:rsidR="00307D4E" w:rsidRDefault="00307D4E" w:rsidP="00E30A5B">
            <w:pPr>
              <w:pStyle w:val="TableParagraph"/>
              <w:tabs>
                <w:tab w:val="left" w:pos="1587"/>
                <w:tab w:val="left" w:pos="2800"/>
              </w:tabs>
              <w:spacing w:before="146"/>
              <w:ind w:left="106" w:right="-15" w:hanging="108"/>
              <w:jc w:val="both"/>
              <w:rPr>
                <w:spacing w:val="-53"/>
                <w:sz w:val="20"/>
              </w:rPr>
            </w:pPr>
            <w:r>
              <w:rPr>
                <w:sz w:val="20"/>
              </w:rPr>
              <w:t xml:space="preserve">Notification to public </w:t>
            </w:r>
            <w:r>
              <w:rPr>
                <w:spacing w:val="-2"/>
                <w:sz w:val="20"/>
              </w:rPr>
              <w:t>and</w:t>
            </w:r>
          </w:p>
          <w:p w14:paraId="5E783D46" w14:textId="0602635D" w:rsidR="00307D4E" w:rsidRDefault="00307D4E" w:rsidP="00E30A5B">
            <w:pPr>
              <w:pStyle w:val="TableParagraph"/>
              <w:tabs>
                <w:tab w:val="left" w:pos="1587"/>
                <w:tab w:val="left" w:pos="2800"/>
              </w:tabs>
              <w:spacing w:before="146"/>
              <w:ind w:left="106" w:right="-15" w:hanging="108"/>
              <w:jc w:val="both"/>
              <w:rPr>
                <w:sz w:val="20"/>
              </w:rPr>
            </w:pPr>
            <w:r>
              <w:rPr>
                <w:sz w:val="20"/>
              </w:rPr>
              <w:t>Ward</w:t>
            </w:r>
            <w:r>
              <w:rPr>
                <w:spacing w:val="-2"/>
                <w:sz w:val="20"/>
              </w:rPr>
              <w:t xml:space="preserve"> </w:t>
            </w:r>
            <w:r>
              <w:rPr>
                <w:sz w:val="20"/>
              </w:rPr>
              <w:t>Committees</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29466C0" w14:textId="77777777" w:rsidR="00307D4E" w:rsidRDefault="00307D4E" w:rsidP="00E30A5B">
            <w:pPr>
              <w:pStyle w:val="TableParagraph"/>
              <w:spacing w:before="5"/>
              <w:jc w:val="center"/>
              <w:rPr>
                <w:rFonts w:ascii="Tahoma"/>
              </w:rPr>
            </w:pPr>
          </w:p>
          <w:p w14:paraId="45D38B5C" w14:textId="0236A906" w:rsidR="00307D4E" w:rsidRDefault="00307D4E" w:rsidP="00E30A5B">
            <w:pPr>
              <w:pStyle w:val="TableParagraph"/>
              <w:jc w:val="center"/>
              <w:rPr>
                <w:rFonts w:ascii="Times New Roman"/>
                <w:sz w:val="20"/>
              </w:rPr>
            </w:pPr>
            <w:r>
              <w:rPr>
                <w:sz w:val="20"/>
              </w:rPr>
              <w:t>MSA</w:t>
            </w:r>
            <w:r>
              <w:rPr>
                <w:spacing w:val="-2"/>
                <w:sz w:val="20"/>
              </w:rPr>
              <w:t xml:space="preserve"> </w:t>
            </w:r>
            <w:r>
              <w:rPr>
                <w:sz w:val="20"/>
              </w:rPr>
              <w:t>Section</w:t>
            </w:r>
            <w:r>
              <w:rPr>
                <w:spacing w:val="-2"/>
                <w:sz w:val="20"/>
              </w:rPr>
              <w:t xml:space="preserve"> </w:t>
            </w:r>
            <w:r>
              <w:rPr>
                <w:sz w:val="20"/>
              </w:rPr>
              <w:t>21,</w:t>
            </w:r>
            <w:r>
              <w:rPr>
                <w:spacing w:val="-2"/>
                <w:sz w:val="20"/>
              </w:rPr>
              <w:t xml:space="preserve"> </w:t>
            </w:r>
            <w:r>
              <w:rPr>
                <w:sz w:val="20"/>
              </w:rPr>
              <w:t>28</w:t>
            </w:r>
            <w:r>
              <w:rPr>
                <w:spacing w:val="-2"/>
                <w:sz w:val="20"/>
              </w:rPr>
              <w:t xml:space="preserve"> </w:t>
            </w:r>
            <w:r>
              <w:rPr>
                <w:sz w:val="20"/>
              </w:rPr>
              <w:t>(3)</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B7F93A5" w14:textId="77777777" w:rsidR="00307D4E" w:rsidRDefault="00307D4E" w:rsidP="00E30A5B">
            <w:pPr>
              <w:pStyle w:val="TableParagraph"/>
              <w:spacing w:before="8"/>
              <w:jc w:val="center"/>
              <w:rPr>
                <w:rFonts w:ascii="Tahoma"/>
                <w:sz w:val="21"/>
              </w:rPr>
            </w:pPr>
          </w:p>
          <w:p w14:paraId="5F961599" w14:textId="68501933" w:rsidR="00307D4E" w:rsidRDefault="00307D4E" w:rsidP="00E30A5B">
            <w:pPr>
              <w:pStyle w:val="TableParagraph"/>
              <w:spacing w:before="8"/>
              <w:jc w:val="center"/>
              <w:rPr>
                <w:rFonts w:ascii="Tahoma"/>
                <w:sz w:val="21"/>
              </w:rPr>
            </w:pPr>
            <w:r>
              <w:rPr>
                <w:sz w:val="20"/>
              </w:rPr>
              <w:t>Jan/</w:t>
            </w:r>
            <w:r>
              <w:rPr>
                <w:spacing w:val="-3"/>
                <w:sz w:val="20"/>
              </w:rPr>
              <w:t xml:space="preserve"> </w:t>
            </w:r>
            <w:r>
              <w:rPr>
                <w:sz w:val="20"/>
              </w:rPr>
              <w:t>Feb</w:t>
            </w:r>
            <w:r>
              <w:rPr>
                <w:spacing w:val="54"/>
                <w:sz w:val="20"/>
              </w:rPr>
              <w:t xml:space="preserve"> </w:t>
            </w:r>
            <w:r>
              <w:rPr>
                <w:sz w:val="20"/>
              </w:rPr>
              <w:t>22</w:t>
            </w:r>
          </w:p>
        </w:tc>
      </w:tr>
      <w:tr w:rsidR="00307D4E" w14:paraId="65B838C3" w14:textId="77777777" w:rsidTr="00E30A5B">
        <w:trPr>
          <w:gridBefore w:val="1"/>
          <w:gridAfter w:val="1"/>
          <w:wBefore w:w="15" w:type="dxa"/>
          <w:wAfter w:w="30" w:type="dxa"/>
          <w:trHeight w:val="592"/>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tcPr>
          <w:p w14:paraId="447FBBB3" w14:textId="30431A05" w:rsidR="00307D4E" w:rsidRPr="00BD1D06" w:rsidRDefault="00307D4E" w:rsidP="00E30A5B">
            <w:pPr>
              <w:pStyle w:val="TableParagraph"/>
              <w:spacing w:before="16"/>
              <w:ind w:left="120"/>
              <w:rPr>
                <w:rFonts w:ascii="Arial"/>
                <w:b/>
                <w:sz w:val="20"/>
              </w:rPr>
            </w:pPr>
            <w:r w:rsidRPr="00BD1D06">
              <w:rPr>
                <w:rFonts w:ascii="Tahoma"/>
                <w:b/>
                <w:color w:val="FFFFFF"/>
              </w:rPr>
              <w:t>2.</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tcPr>
          <w:p w14:paraId="7350A933" w14:textId="194A0464" w:rsidR="00307D4E" w:rsidRDefault="00307D4E" w:rsidP="00E30A5B">
            <w:pPr>
              <w:pStyle w:val="TableParagraph"/>
              <w:spacing w:before="16"/>
              <w:ind w:left="77"/>
              <w:rPr>
                <w:sz w:val="20"/>
              </w:rPr>
            </w:pPr>
            <w:r w:rsidRPr="00307D4E">
              <w:rPr>
                <w:rFonts w:ascii="Tahoma"/>
                <w:b/>
                <w:color w:val="FFFFFF"/>
              </w:rPr>
              <w:t>4TH QUARTER CORPORATE PERFORMANCE REPORT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78780E4C" w14:textId="77777777" w:rsidR="00307D4E" w:rsidRDefault="00307D4E" w:rsidP="00E30A5B">
            <w:pPr>
              <w:pStyle w:val="TableParagraph"/>
              <w:spacing w:before="182"/>
              <w:ind w:right="57"/>
              <w:rPr>
                <w:sz w:val="20"/>
              </w:rPr>
            </w:pP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0C974B8" w14:textId="77777777" w:rsidR="00307D4E" w:rsidRDefault="00307D4E" w:rsidP="00E30A5B">
            <w:pPr>
              <w:pStyle w:val="TableParagraph"/>
              <w:tabs>
                <w:tab w:val="left" w:pos="593"/>
                <w:tab w:val="left" w:pos="1500"/>
                <w:tab w:val="left" w:pos="2564"/>
                <w:tab w:val="left" w:pos="3152"/>
              </w:tabs>
              <w:spacing w:before="16"/>
              <w:ind w:left="106" w:right="-15"/>
              <w:rPr>
                <w:sz w:val="20"/>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B8F7B1B" w14:textId="77777777" w:rsidR="00307D4E" w:rsidRDefault="00307D4E" w:rsidP="00E30A5B">
            <w:pPr>
              <w:pStyle w:val="TableParagraph"/>
              <w:spacing w:before="16"/>
              <w:ind w:left="743" w:right="353" w:hanging="406"/>
              <w:rPr>
                <w:sz w:val="20"/>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0A72807F" w14:textId="77777777" w:rsidR="00307D4E" w:rsidRDefault="00307D4E" w:rsidP="00E30A5B">
            <w:pPr>
              <w:pStyle w:val="TableParagraph"/>
              <w:spacing w:before="182"/>
              <w:ind w:left="138" w:right="130"/>
              <w:jc w:val="center"/>
              <w:rPr>
                <w:sz w:val="20"/>
              </w:rPr>
            </w:pPr>
          </w:p>
        </w:tc>
      </w:tr>
      <w:tr w:rsidR="00307D4E" w14:paraId="7BFC65EE" w14:textId="77777777" w:rsidTr="00E30A5B">
        <w:trPr>
          <w:gridBefore w:val="1"/>
          <w:gridAfter w:val="1"/>
          <w:wBefore w:w="15" w:type="dxa"/>
          <w:wAfter w:w="30" w:type="dxa"/>
          <w:trHeight w:val="592"/>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65926078" w14:textId="60304ABA" w:rsidR="00307D4E" w:rsidRPr="00BD1D06" w:rsidRDefault="00307D4E" w:rsidP="00E30A5B">
            <w:pPr>
              <w:pStyle w:val="TableParagraph"/>
              <w:spacing w:before="16"/>
              <w:ind w:left="120"/>
              <w:rPr>
                <w:rFonts w:ascii="Arial"/>
                <w:b/>
                <w:sz w:val="20"/>
              </w:rPr>
            </w:pPr>
            <w:r w:rsidRPr="00BD1D06">
              <w:rPr>
                <w:rFonts w:ascii="Arial"/>
                <w:b/>
                <w:sz w:val="20"/>
              </w:rPr>
              <w:t>a)</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B8BBFA0" w14:textId="40059940" w:rsidR="00307D4E" w:rsidRDefault="00307D4E" w:rsidP="00E30A5B">
            <w:pPr>
              <w:pStyle w:val="TableParagraph"/>
              <w:spacing w:before="16"/>
              <w:ind w:left="77"/>
              <w:rPr>
                <w:sz w:val="20"/>
              </w:rPr>
            </w:pPr>
            <w:r>
              <w:rPr>
                <w:sz w:val="20"/>
              </w:rPr>
              <w:t>Prepare</w:t>
            </w:r>
            <w:r>
              <w:rPr>
                <w:spacing w:val="35"/>
                <w:sz w:val="20"/>
              </w:rPr>
              <w:t xml:space="preserve"> </w:t>
            </w:r>
            <w:r>
              <w:rPr>
                <w:sz w:val="20"/>
              </w:rPr>
              <w:t>and</w:t>
            </w:r>
            <w:r>
              <w:rPr>
                <w:spacing w:val="33"/>
                <w:sz w:val="20"/>
              </w:rPr>
              <w:t xml:space="preserve"> </w:t>
            </w:r>
            <w:r>
              <w:rPr>
                <w:sz w:val="20"/>
              </w:rPr>
              <w:t>Submit</w:t>
            </w:r>
            <w:r>
              <w:rPr>
                <w:spacing w:val="32"/>
                <w:sz w:val="20"/>
              </w:rPr>
              <w:t xml:space="preserve"> </w:t>
            </w:r>
            <w:r>
              <w:rPr>
                <w:sz w:val="20"/>
              </w:rPr>
              <w:t>202</w:t>
            </w:r>
            <w:r w:rsidR="00A06129">
              <w:rPr>
                <w:sz w:val="20"/>
              </w:rPr>
              <w:t>1</w:t>
            </w:r>
            <w:r>
              <w:rPr>
                <w:sz w:val="20"/>
              </w:rPr>
              <w:t>/2</w:t>
            </w:r>
            <w:r w:rsidR="00A06129">
              <w:rPr>
                <w:sz w:val="20"/>
              </w:rPr>
              <w:t>2</w:t>
            </w:r>
            <w:r>
              <w:rPr>
                <w:spacing w:val="33"/>
                <w:sz w:val="20"/>
              </w:rPr>
              <w:t xml:space="preserve"> Third and </w:t>
            </w:r>
            <w:r>
              <w:rPr>
                <w:sz w:val="20"/>
              </w:rPr>
              <w:t>Fourth</w:t>
            </w:r>
            <w:r>
              <w:rPr>
                <w:spacing w:val="32"/>
                <w:sz w:val="20"/>
              </w:rPr>
              <w:t xml:space="preserve"> </w:t>
            </w:r>
            <w:r>
              <w:rPr>
                <w:sz w:val="20"/>
              </w:rPr>
              <w:t>Quarter</w:t>
            </w:r>
            <w:r>
              <w:rPr>
                <w:spacing w:val="34"/>
                <w:sz w:val="20"/>
              </w:rPr>
              <w:t xml:space="preserve"> </w:t>
            </w:r>
            <w:r>
              <w:rPr>
                <w:sz w:val="20"/>
              </w:rPr>
              <w:t>Corporate Performance</w:t>
            </w:r>
            <w:r>
              <w:rPr>
                <w:spacing w:val="-6"/>
                <w:sz w:val="20"/>
              </w:rPr>
              <w:t xml:space="preserve"> </w:t>
            </w:r>
            <w:r>
              <w:rPr>
                <w:sz w:val="20"/>
              </w:rPr>
              <w:t>Report</w:t>
            </w:r>
            <w:r>
              <w:rPr>
                <w:spacing w:val="-2"/>
                <w:sz w:val="20"/>
              </w:rPr>
              <w:t xml:space="preserve"> </w:t>
            </w:r>
            <w:r>
              <w:rPr>
                <w:sz w:val="20"/>
              </w:rPr>
              <w:t>to</w:t>
            </w:r>
            <w:r>
              <w:rPr>
                <w:spacing w:val="-2"/>
                <w:sz w:val="20"/>
              </w:rPr>
              <w:t xml:space="preserve"> </w:t>
            </w:r>
            <w:r>
              <w:rPr>
                <w:sz w:val="20"/>
              </w:rPr>
              <w:t>Executive</w:t>
            </w:r>
            <w:r>
              <w:rPr>
                <w:spacing w:val="-2"/>
                <w:sz w:val="20"/>
              </w:rPr>
              <w:t xml:space="preserve"> </w:t>
            </w:r>
            <w:r>
              <w:rPr>
                <w:sz w:val="20"/>
              </w:rPr>
              <w:t>Management</w:t>
            </w:r>
            <w:r>
              <w:rPr>
                <w:spacing w:val="-5"/>
                <w:sz w:val="20"/>
              </w:rPr>
              <w:t xml:space="preserve"> </w:t>
            </w:r>
            <w:r>
              <w:rPr>
                <w:sz w:val="20"/>
              </w:rPr>
              <w:t>for</w:t>
            </w:r>
            <w:r>
              <w:rPr>
                <w:spacing w:val="-4"/>
                <w:sz w:val="20"/>
              </w:rPr>
              <w:t xml:space="preserve"> </w:t>
            </w:r>
            <w:r>
              <w:rPr>
                <w:sz w:val="20"/>
              </w:rPr>
              <w:t>quality</w:t>
            </w:r>
            <w:r>
              <w:rPr>
                <w:spacing w:val="-52"/>
                <w:sz w:val="20"/>
              </w:rPr>
              <w:t xml:space="preserve"> </w:t>
            </w:r>
            <w:r>
              <w:rPr>
                <w:sz w:val="20"/>
              </w:rPr>
              <w:t>check</w:t>
            </w:r>
            <w:r>
              <w:rPr>
                <w:spacing w:val="2"/>
                <w:sz w:val="20"/>
              </w:rPr>
              <w:t xml:space="preserve"> </w:t>
            </w:r>
            <w:r>
              <w:rPr>
                <w:sz w:val="20"/>
              </w:rPr>
              <w:t>and</w:t>
            </w:r>
            <w:r>
              <w:rPr>
                <w:spacing w:val="-1"/>
                <w:sz w:val="20"/>
              </w:rPr>
              <w:t xml:space="preserve"> </w:t>
            </w:r>
            <w:r>
              <w:rPr>
                <w:sz w:val="20"/>
              </w:rPr>
              <w:t>review.</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7B432368" w14:textId="39DE4F16" w:rsidR="00307D4E" w:rsidRDefault="00307D4E" w:rsidP="00E30A5B">
            <w:pPr>
              <w:pStyle w:val="TableParagraph"/>
              <w:spacing w:before="182"/>
              <w:ind w:right="57"/>
              <w:jc w:val="center"/>
              <w:rPr>
                <w:sz w:val="20"/>
              </w:rPr>
            </w:pPr>
            <w:r>
              <w:rPr>
                <w:sz w:val="20"/>
              </w:rPr>
              <w:t>Performance</w:t>
            </w:r>
            <w:r>
              <w:rPr>
                <w:spacing w:val="1"/>
                <w:sz w:val="20"/>
              </w:rPr>
              <w:t xml:space="preserve"> </w:t>
            </w:r>
            <w:r>
              <w:rPr>
                <w:sz w:val="20"/>
              </w:rPr>
              <w:t>&amp;</w:t>
            </w:r>
            <w:r>
              <w:rPr>
                <w:spacing w:val="-9"/>
                <w:sz w:val="20"/>
              </w:rPr>
              <w:t xml:space="preserve"> </w:t>
            </w:r>
            <w:r>
              <w:rPr>
                <w:sz w:val="20"/>
              </w:rPr>
              <w:t>Risk</w:t>
            </w:r>
            <w:r>
              <w:rPr>
                <w:spacing w:val="-6"/>
                <w:sz w:val="20"/>
              </w:rPr>
              <w:t xml:space="preserve"> </w:t>
            </w:r>
            <w:r>
              <w:rPr>
                <w:sz w:val="20"/>
              </w:rPr>
              <w:t>Officer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9B23528" w14:textId="34FC5761" w:rsidR="00307D4E" w:rsidRDefault="006E0B42" w:rsidP="00E30A5B">
            <w:pPr>
              <w:pStyle w:val="TableParagraph"/>
              <w:tabs>
                <w:tab w:val="left" w:pos="593"/>
                <w:tab w:val="left" w:pos="1500"/>
                <w:tab w:val="left" w:pos="2564"/>
                <w:tab w:val="left" w:pos="3152"/>
              </w:tabs>
              <w:spacing w:before="16"/>
              <w:ind w:left="106" w:right="-15"/>
              <w:rPr>
                <w:sz w:val="20"/>
              </w:rPr>
            </w:pPr>
            <w:proofErr w:type="spellStart"/>
            <w:r>
              <w:rPr>
                <w:sz w:val="20"/>
              </w:rPr>
              <w:t>Finalise</w:t>
            </w:r>
            <w:proofErr w:type="spellEnd"/>
            <w:r>
              <w:rPr>
                <w:sz w:val="20"/>
              </w:rPr>
              <w:tab/>
              <w:t>Fourth</w:t>
            </w:r>
            <w:r>
              <w:rPr>
                <w:sz w:val="20"/>
              </w:rPr>
              <w:tab/>
              <w:t>Quarter</w:t>
            </w:r>
            <w:r>
              <w:rPr>
                <w:sz w:val="20"/>
              </w:rPr>
              <w:tab/>
            </w:r>
            <w:r>
              <w:rPr>
                <w:spacing w:val="-1"/>
                <w:sz w:val="20"/>
              </w:rPr>
              <w:t>Corporate</w:t>
            </w:r>
            <w:r>
              <w:rPr>
                <w:spacing w:val="-53"/>
                <w:sz w:val="20"/>
              </w:rPr>
              <w:t xml:space="preserve"> </w:t>
            </w:r>
            <w:r>
              <w:rPr>
                <w:sz w:val="20"/>
              </w:rPr>
              <w:t>Performance Report for inclusion in</w:t>
            </w:r>
            <w:r>
              <w:rPr>
                <w:spacing w:val="1"/>
                <w:sz w:val="20"/>
              </w:rPr>
              <w:t xml:space="preserve"> </w:t>
            </w:r>
            <w:r>
              <w:rPr>
                <w:sz w:val="20"/>
              </w:rPr>
              <w:t>Council</w:t>
            </w:r>
            <w:r>
              <w:rPr>
                <w:spacing w:val="-1"/>
                <w:sz w:val="20"/>
              </w:rPr>
              <w:t xml:space="preserve"> </w:t>
            </w:r>
            <w:r>
              <w:rPr>
                <w:sz w:val="20"/>
              </w:rPr>
              <w:t>Agenda</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24AE1A6C" w14:textId="52193E90" w:rsidR="00307D4E" w:rsidRDefault="006E0B42" w:rsidP="00E30A5B">
            <w:pPr>
              <w:pStyle w:val="TableParagraph"/>
              <w:spacing w:before="16"/>
              <w:ind w:left="743" w:right="353" w:hanging="406"/>
              <w:rPr>
                <w:sz w:val="20"/>
              </w:rPr>
            </w:pPr>
            <w:r>
              <w:rPr>
                <w:sz w:val="20"/>
              </w:rPr>
              <w:t>MPPMR</w:t>
            </w:r>
            <w:r>
              <w:rPr>
                <w:spacing w:val="-6"/>
                <w:sz w:val="20"/>
              </w:rPr>
              <w:t xml:space="preserve"> </w:t>
            </w:r>
            <w:r>
              <w:rPr>
                <w:sz w:val="20"/>
              </w:rPr>
              <w:t>-</w:t>
            </w:r>
            <w:r>
              <w:rPr>
                <w:spacing w:val="-4"/>
                <w:sz w:val="20"/>
              </w:rPr>
              <w:t xml:space="preserve"> </w:t>
            </w:r>
            <w:r>
              <w:rPr>
                <w:sz w:val="20"/>
              </w:rPr>
              <w:t>Section</w:t>
            </w:r>
            <w:r>
              <w:rPr>
                <w:spacing w:val="-4"/>
                <w:sz w:val="20"/>
              </w:rPr>
              <w:t xml:space="preserve"> </w:t>
            </w:r>
            <w:r>
              <w:rPr>
                <w:sz w:val="20"/>
              </w:rPr>
              <w:t>13</w:t>
            </w:r>
            <w:r>
              <w:rPr>
                <w:spacing w:val="-5"/>
                <w:sz w:val="20"/>
              </w:rPr>
              <w:t xml:space="preserve"> </w:t>
            </w:r>
            <w:r>
              <w:rPr>
                <w:sz w:val="20"/>
              </w:rPr>
              <w:t>(2)</w:t>
            </w:r>
            <w:r>
              <w:rPr>
                <w:spacing w:val="-53"/>
                <w:sz w:val="20"/>
              </w:rPr>
              <w:t xml:space="preserve"> </w:t>
            </w:r>
            <w:r>
              <w:rPr>
                <w:sz w:val="20"/>
              </w:rPr>
              <w:t>PMS</w:t>
            </w:r>
            <w:r>
              <w:rPr>
                <w:spacing w:val="-2"/>
                <w:sz w:val="20"/>
              </w:rPr>
              <w:t xml:space="preserve"> </w:t>
            </w:r>
            <w:r>
              <w:rPr>
                <w:sz w:val="20"/>
              </w:rPr>
              <w:t>Framework</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638615F" w14:textId="141A49B0" w:rsidR="00307D4E" w:rsidRDefault="006E0B42" w:rsidP="00E30A5B">
            <w:pPr>
              <w:pStyle w:val="TableParagraph"/>
              <w:spacing w:before="182"/>
              <w:ind w:left="138" w:right="130"/>
              <w:jc w:val="center"/>
              <w:rPr>
                <w:sz w:val="20"/>
              </w:rPr>
            </w:pPr>
            <w:r>
              <w:rPr>
                <w:sz w:val="20"/>
              </w:rPr>
              <w:t>July</w:t>
            </w:r>
            <w:r>
              <w:rPr>
                <w:spacing w:val="-4"/>
                <w:sz w:val="20"/>
              </w:rPr>
              <w:t xml:space="preserve"> </w:t>
            </w:r>
            <w:r>
              <w:rPr>
                <w:sz w:val="20"/>
              </w:rPr>
              <w:t>'2</w:t>
            </w:r>
            <w:r w:rsidR="00A06129">
              <w:rPr>
                <w:sz w:val="20"/>
              </w:rPr>
              <w:t>2</w:t>
            </w:r>
          </w:p>
        </w:tc>
      </w:tr>
      <w:tr w:rsidR="00307D4E" w14:paraId="44233D0F" w14:textId="77777777" w:rsidTr="00E30A5B">
        <w:trPr>
          <w:gridBefore w:val="1"/>
          <w:gridAfter w:val="1"/>
          <w:wBefore w:w="15" w:type="dxa"/>
          <w:wAfter w:w="30" w:type="dxa"/>
          <w:trHeight w:val="592"/>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143B42BE" w14:textId="77777777" w:rsidR="00307D4E" w:rsidRPr="00BD1D06" w:rsidRDefault="00307D4E" w:rsidP="00E30A5B">
            <w:pPr>
              <w:pStyle w:val="TableParagraph"/>
              <w:spacing w:before="16"/>
              <w:ind w:left="120"/>
              <w:rPr>
                <w:rFonts w:ascii="Arial"/>
                <w:b/>
                <w:sz w:val="20"/>
              </w:rPr>
            </w:pPr>
            <w:r w:rsidRPr="00BD1D06">
              <w:rPr>
                <w:rFonts w:ascii="Arial"/>
                <w:b/>
                <w:sz w:val="20"/>
              </w:rPr>
              <w:t>b)</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07C352F" w14:textId="0570CDF1" w:rsidR="00307D4E" w:rsidRDefault="00307D4E" w:rsidP="00E30A5B">
            <w:pPr>
              <w:pStyle w:val="TableParagraph"/>
              <w:spacing w:before="16"/>
              <w:ind w:left="77"/>
              <w:rPr>
                <w:sz w:val="20"/>
              </w:rPr>
            </w:pPr>
            <w:r>
              <w:rPr>
                <w:sz w:val="20"/>
              </w:rPr>
              <w:t>Submit</w:t>
            </w:r>
            <w:r>
              <w:rPr>
                <w:spacing w:val="-3"/>
                <w:sz w:val="20"/>
              </w:rPr>
              <w:t xml:space="preserve"> </w:t>
            </w:r>
            <w:r>
              <w:rPr>
                <w:sz w:val="20"/>
              </w:rPr>
              <w:t>202</w:t>
            </w:r>
            <w:r w:rsidR="00A06129">
              <w:rPr>
                <w:sz w:val="20"/>
              </w:rPr>
              <w:t>1</w:t>
            </w:r>
            <w:r>
              <w:rPr>
                <w:sz w:val="20"/>
              </w:rPr>
              <w:t>/2</w:t>
            </w:r>
            <w:r w:rsidR="00A06129">
              <w:rPr>
                <w:sz w:val="20"/>
              </w:rPr>
              <w:t>2</w:t>
            </w:r>
            <w:r>
              <w:rPr>
                <w:spacing w:val="-3"/>
                <w:sz w:val="20"/>
              </w:rPr>
              <w:t xml:space="preserve"> Third and </w:t>
            </w:r>
            <w:r>
              <w:rPr>
                <w:sz w:val="20"/>
              </w:rPr>
              <w:t>Fourth</w:t>
            </w:r>
            <w:r>
              <w:rPr>
                <w:spacing w:val="-3"/>
                <w:sz w:val="20"/>
              </w:rPr>
              <w:t xml:space="preserve"> </w:t>
            </w:r>
            <w:r>
              <w:rPr>
                <w:sz w:val="20"/>
              </w:rPr>
              <w:t>Quarter</w:t>
            </w:r>
            <w:r>
              <w:rPr>
                <w:spacing w:val="-2"/>
                <w:sz w:val="20"/>
              </w:rPr>
              <w:t xml:space="preserve"> </w:t>
            </w:r>
            <w:r>
              <w:rPr>
                <w:sz w:val="20"/>
              </w:rPr>
              <w:t>Performance</w:t>
            </w:r>
            <w:r>
              <w:rPr>
                <w:spacing w:val="-2"/>
                <w:sz w:val="20"/>
              </w:rPr>
              <w:t xml:space="preserve"> </w:t>
            </w:r>
            <w:r>
              <w:rPr>
                <w:sz w:val="20"/>
              </w:rPr>
              <w:t>Report</w:t>
            </w:r>
            <w:r>
              <w:rPr>
                <w:spacing w:val="-3"/>
                <w:sz w:val="20"/>
              </w:rPr>
              <w:t xml:space="preserve"> </w:t>
            </w:r>
            <w:r>
              <w:rPr>
                <w:sz w:val="20"/>
              </w:rPr>
              <w:t>to MPAC</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781134D2" w14:textId="12F73609" w:rsidR="00307D4E" w:rsidRDefault="00307D4E" w:rsidP="00E30A5B">
            <w:pPr>
              <w:pStyle w:val="TableParagraph"/>
              <w:spacing w:before="182"/>
              <w:ind w:right="57"/>
              <w:jc w:val="center"/>
              <w:rPr>
                <w:sz w:val="20"/>
              </w:rPr>
            </w:pPr>
            <w:r>
              <w:rPr>
                <w:sz w:val="20"/>
              </w:rPr>
              <w:t>Mun.</w:t>
            </w:r>
            <w:r>
              <w:rPr>
                <w:spacing w:val="-2"/>
                <w:sz w:val="20"/>
              </w:rPr>
              <w:t xml:space="preserve"> </w:t>
            </w:r>
            <w:r>
              <w:rPr>
                <w:sz w:val="20"/>
              </w:rPr>
              <w:t>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72459F2" w14:textId="77777777" w:rsidR="00307D4E" w:rsidRDefault="00307D4E" w:rsidP="00E30A5B">
            <w:pPr>
              <w:pStyle w:val="TableParagraph"/>
              <w:tabs>
                <w:tab w:val="left" w:pos="593"/>
                <w:tab w:val="left" w:pos="1500"/>
                <w:tab w:val="left" w:pos="2564"/>
                <w:tab w:val="left" w:pos="3152"/>
              </w:tabs>
              <w:spacing w:before="16"/>
              <w:ind w:left="106" w:right="-15"/>
              <w:rPr>
                <w:sz w:val="20"/>
              </w:rPr>
            </w:pPr>
            <w:r>
              <w:rPr>
                <w:sz w:val="20"/>
              </w:rPr>
              <w:t>To</w:t>
            </w:r>
            <w:r>
              <w:rPr>
                <w:sz w:val="20"/>
              </w:rPr>
              <w:tab/>
              <w:t>provide</w:t>
            </w:r>
            <w:r>
              <w:rPr>
                <w:sz w:val="20"/>
              </w:rPr>
              <w:tab/>
              <w:t>oversight</w:t>
            </w:r>
            <w:r>
              <w:rPr>
                <w:sz w:val="20"/>
              </w:rPr>
              <w:tab/>
              <w:t>and</w:t>
            </w:r>
            <w:r>
              <w:rPr>
                <w:sz w:val="20"/>
              </w:rPr>
              <w:tab/>
              <w:t>in-year</w:t>
            </w:r>
            <w:r>
              <w:rPr>
                <w:spacing w:val="-53"/>
                <w:sz w:val="20"/>
              </w:rPr>
              <w:t xml:space="preserve"> </w:t>
            </w:r>
            <w:r>
              <w:rPr>
                <w:sz w:val="20"/>
              </w:rPr>
              <w:t>performance</w:t>
            </w:r>
            <w:r>
              <w:rPr>
                <w:spacing w:val="-5"/>
                <w:sz w:val="20"/>
              </w:rPr>
              <w:t xml:space="preserve"> </w:t>
            </w:r>
            <w:r>
              <w:rPr>
                <w:sz w:val="20"/>
              </w:rPr>
              <w:t>monitoring</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89B63EB" w14:textId="77777777" w:rsidR="00307D4E" w:rsidRDefault="00307D4E" w:rsidP="00E30A5B">
            <w:pPr>
              <w:pStyle w:val="TableParagraph"/>
              <w:spacing w:before="16"/>
              <w:ind w:left="743" w:right="353" w:hanging="406"/>
              <w:rPr>
                <w:sz w:val="20"/>
              </w:rPr>
            </w:pPr>
            <w:r>
              <w:rPr>
                <w:sz w:val="20"/>
              </w:rPr>
              <w:t>Section</w:t>
            </w:r>
            <w:r>
              <w:rPr>
                <w:spacing w:val="-7"/>
                <w:sz w:val="20"/>
              </w:rPr>
              <w:t xml:space="preserve"> </w:t>
            </w:r>
            <w:r>
              <w:rPr>
                <w:sz w:val="20"/>
              </w:rPr>
              <w:t>79</w:t>
            </w:r>
            <w:r>
              <w:rPr>
                <w:spacing w:val="-6"/>
                <w:sz w:val="20"/>
              </w:rPr>
              <w:t xml:space="preserve"> </w:t>
            </w:r>
            <w:r>
              <w:rPr>
                <w:sz w:val="20"/>
              </w:rPr>
              <w:t>of</w:t>
            </w:r>
            <w:r>
              <w:rPr>
                <w:spacing w:val="-5"/>
                <w:sz w:val="20"/>
              </w:rPr>
              <w:t xml:space="preserve"> </w:t>
            </w:r>
            <w:r>
              <w:rPr>
                <w:sz w:val="20"/>
              </w:rPr>
              <w:t>Municipal</w:t>
            </w:r>
            <w:r>
              <w:rPr>
                <w:spacing w:val="-52"/>
                <w:sz w:val="20"/>
              </w:rPr>
              <w:t xml:space="preserve"> </w:t>
            </w:r>
            <w:r>
              <w:rPr>
                <w:sz w:val="20"/>
              </w:rPr>
              <w:t>Structures</w:t>
            </w:r>
            <w:r>
              <w:rPr>
                <w:spacing w:val="1"/>
                <w:sz w:val="20"/>
              </w:rPr>
              <w:t xml:space="preserve"> </w:t>
            </w:r>
            <w:r>
              <w:rPr>
                <w:sz w:val="20"/>
              </w:rPr>
              <w:t>Act</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C550164" w14:textId="3C045158" w:rsidR="00307D4E" w:rsidRDefault="00307D4E" w:rsidP="00E30A5B">
            <w:pPr>
              <w:pStyle w:val="TableParagraph"/>
              <w:spacing w:before="182"/>
              <w:ind w:left="138" w:right="130"/>
              <w:jc w:val="center"/>
              <w:rPr>
                <w:sz w:val="20"/>
              </w:rPr>
            </w:pPr>
            <w:r>
              <w:rPr>
                <w:sz w:val="20"/>
              </w:rPr>
              <w:t>July</w:t>
            </w:r>
            <w:r>
              <w:rPr>
                <w:spacing w:val="-4"/>
                <w:sz w:val="20"/>
              </w:rPr>
              <w:t xml:space="preserve"> </w:t>
            </w:r>
            <w:r>
              <w:rPr>
                <w:sz w:val="20"/>
              </w:rPr>
              <w:t>‘2</w:t>
            </w:r>
            <w:r w:rsidR="00A06129">
              <w:rPr>
                <w:sz w:val="20"/>
              </w:rPr>
              <w:t>2</w:t>
            </w:r>
          </w:p>
        </w:tc>
      </w:tr>
      <w:tr w:rsidR="00307D4E" w14:paraId="7A32CEC8" w14:textId="77777777" w:rsidTr="00E30A5B">
        <w:trPr>
          <w:gridBefore w:val="1"/>
          <w:gridAfter w:val="1"/>
          <w:wBefore w:w="15" w:type="dxa"/>
          <w:wAfter w:w="30" w:type="dxa"/>
          <w:trHeight w:val="595"/>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16EA393A" w14:textId="77777777" w:rsidR="00307D4E" w:rsidRPr="00BD1D06" w:rsidRDefault="00307D4E" w:rsidP="00E30A5B">
            <w:pPr>
              <w:pStyle w:val="TableParagraph"/>
              <w:spacing w:before="182"/>
              <w:ind w:left="134"/>
              <w:rPr>
                <w:rFonts w:ascii="Arial"/>
                <w:b/>
                <w:sz w:val="20"/>
              </w:rPr>
            </w:pPr>
            <w:r w:rsidRPr="00BD1D06">
              <w:rPr>
                <w:rFonts w:ascii="Arial"/>
                <w:b/>
                <w:sz w:val="20"/>
              </w:rPr>
              <w:t>c)</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2A21234" w14:textId="7254AFB9" w:rsidR="00307D4E" w:rsidRDefault="00307D4E" w:rsidP="00E30A5B">
            <w:pPr>
              <w:pStyle w:val="TableParagraph"/>
              <w:spacing w:before="182"/>
              <w:ind w:left="77"/>
              <w:rPr>
                <w:sz w:val="20"/>
              </w:rPr>
            </w:pPr>
            <w:r>
              <w:rPr>
                <w:sz w:val="20"/>
              </w:rPr>
              <w:t>Table</w:t>
            </w:r>
            <w:r>
              <w:rPr>
                <w:spacing w:val="-3"/>
                <w:sz w:val="20"/>
              </w:rPr>
              <w:t xml:space="preserve"> </w:t>
            </w:r>
            <w:r>
              <w:rPr>
                <w:sz w:val="20"/>
              </w:rPr>
              <w:t>202</w:t>
            </w:r>
            <w:r w:rsidR="00A06129">
              <w:rPr>
                <w:sz w:val="20"/>
              </w:rPr>
              <w:t>1</w:t>
            </w:r>
            <w:r>
              <w:rPr>
                <w:sz w:val="20"/>
              </w:rPr>
              <w:t>/2</w:t>
            </w:r>
            <w:r w:rsidR="00A06129">
              <w:rPr>
                <w:sz w:val="20"/>
              </w:rPr>
              <w:t>2</w:t>
            </w:r>
            <w:r>
              <w:rPr>
                <w:spacing w:val="-3"/>
                <w:sz w:val="20"/>
              </w:rPr>
              <w:t xml:space="preserve"> Third and </w:t>
            </w:r>
            <w:r>
              <w:rPr>
                <w:sz w:val="20"/>
              </w:rPr>
              <w:t>Fourth</w:t>
            </w:r>
            <w:r>
              <w:rPr>
                <w:spacing w:val="-3"/>
                <w:sz w:val="20"/>
              </w:rPr>
              <w:t xml:space="preserve"> </w:t>
            </w:r>
            <w:r>
              <w:rPr>
                <w:sz w:val="20"/>
              </w:rPr>
              <w:t>Quarter</w:t>
            </w:r>
            <w:r>
              <w:rPr>
                <w:spacing w:val="-2"/>
                <w:sz w:val="20"/>
              </w:rPr>
              <w:t xml:space="preserve"> </w:t>
            </w:r>
            <w:r>
              <w:rPr>
                <w:sz w:val="20"/>
              </w:rPr>
              <w:t>Performance</w:t>
            </w:r>
            <w:r>
              <w:rPr>
                <w:spacing w:val="-3"/>
                <w:sz w:val="20"/>
              </w:rPr>
              <w:t xml:space="preserve"> </w:t>
            </w:r>
            <w:r>
              <w:rPr>
                <w:sz w:val="20"/>
              </w:rPr>
              <w:t>Report</w:t>
            </w:r>
            <w:r>
              <w:rPr>
                <w:spacing w:val="-3"/>
                <w:sz w:val="20"/>
              </w:rPr>
              <w:t xml:space="preserve"> </w:t>
            </w:r>
            <w:r>
              <w:rPr>
                <w:sz w:val="20"/>
              </w:rPr>
              <w:t>to</w:t>
            </w:r>
            <w:r>
              <w:rPr>
                <w:spacing w:val="1"/>
                <w:sz w:val="20"/>
              </w:rPr>
              <w:t xml:space="preserve"> </w:t>
            </w:r>
            <w:r>
              <w:rPr>
                <w:sz w:val="20"/>
              </w:rPr>
              <w:t>Council.</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0EA12E35" w14:textId="77777777" w:rsidR="00307D4E" w:rsidRDefault="00307D4E" w:rsidP="00E30A5B">
            <w:pPr>
              <w:pStyle w:val="TableParagraph"/>
              <w:spacing w:before="182"/>
              <w:ind w:left="116" w:right="57"/>
              <w:jc w:val="center"/>
              <w:rPr>
                <w:sz w:val="20"/>
              </w:rPr>
            </w:pPr>
            <w:r>
              <w:rPr>
                <w:sz w:val="20"/>
              </w:rPr>
              <w:t>Mun.</w:t>
            </w:r>
            <w:r>
              <w:rPr>
                <w:spacing w:val="-2"/>
                <w:sz w:val="20"/>
              </w:rPr>
              <w:t xml:space="preserve"> </w:t>
            </w:r>
            <w:r>
              <w:rPr>
                <w:sz w:val="20"/>
              </w:rPr>
              <w:t>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8766E82" w14:textId="77777777" w:rsidR="00307D4E" w:rsidRDefault="00307D4E" w:rsidP="00E30A5B">
            <w:pPr>
              <w:pStyle w:val="TableParagraph"/>
              <w:spacing w:before="182"/>
              <w:ind w:left="106"/>
              <w:rPr>
                <w:sz w:val="20"/>
              </w:rPr>
            </w:pPr>
            <w:r>
              <w:rPr>
                <w:sz w:val="20"/>
              </w:rPr>
              <w:t>Report</w:t>
            </w:r>
            <w:r>
              <w:rPr>
                <w:spacing w:val="-2"/>
                <w:sz w:val="20"/>
              </w:rPr>
              <w:t xml:space="preserve"> </w:t>
            </w:r>
            <w:r>
              <w:rPr>
                <w:sz w:val="20"/>
              </w:rPr>
              <w:t>on</w:t>
            </w:r>
            <w:r>
              <w:rPr>
                <w:spacing w:val="-3"/>
                <w:sz w:val="20"/>
              </w:rPr>
              <w:t xml:space="preserve"> </w:t>
            </w:r>
            <w:r>
              <w:rPr>
                <w:sz w:val="20"/>
              </w:rPr>
              <w:t>Councils</w:t>
            </w:r>
            <w:r>
              <w:rPr>
                <w:spacing w:val="-2"/>
                <w:sz w:val="20"/>
              </w:rPr>
              <w:t xml:space="preserve"> </w:t>
            </w:r>
            <w:r>
              <w:rPr>
                <w:sz w:val="20"/>
              </w:rPr>
              <w:t>Agenda</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27A6776" w14:textId="77777777" w:rsidR="00307D4E" w:rsidRDefault="00307D4E" w:rsidP="00E30A5B">
            <w:pPr>
              <w:pStyle w:val="TableParagraph"/>
              <w:spacing w:before="182"/>
              <w:ind w:left="328" w:right="330"/>
              <w:jc w:val="center"/>
              <w:rPr>
                <w:sz w:val="20"/>
              </w:rPr>
            </w:pPr>
            <w:r>
              <w:rPr>
                <w:sz w:val="20"/>
              </w:rPr>
              <w:t>PMS</w:t>
            </w:r>
            <w:r>
              <w:rPr>
                <w:spacing w:val="-4"/>
                <w:sz w:val="20"/>
              </w:rPr>
              <w:t xml:space="preserve"> </w:t>
            </w:r>
            <w:r>
              <w:rPr>
                <w:sz w:val="20"/>
              </w:rPr>
              <w:t>Framework</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CE00BD5" w14:textId="5DE8F715" w:rsidR="00307D4E" w:rsidRDefault="00307D4E" w:rsidP="00E30A5B">
            <w:pPr>
              <w:pStyle w:val="TableParagraph"/>
              <w:spacing w:before="182"/>
              <w:ind w:left="136" w:right="130"/>
              <w:jc w:val="center"/>
              <w:rPr>
                <w:sz w:val="20"/>
              </w:rPr>
            </w:pPr>
            <w:r>
              <w:rPr>
                <w:sz w:val="20"/>
              </w:rPr>
              <w:t>29</w:t>
            </w:r>
            <w:r>
              <w:rPr>
                <w:spacing w:val="-1"/>
                <w:sz w:val="20"/>
              </w:rPr>
              <w:t xml:space="preserve"> </w:t>
            </w:r>
            <w:r>
              <w:rPr>
                <w:sz w:val="20"/>
              </w:rPr>
              <w:t>July</w:t>
            </w:r>
            <w:r>
              <w:rPr>
                <w:spacing w:val="-4"/>
                <w:sz w:val="20"/>
              </w:rPr>
              <w:t xml:space="preserve"> </w:t>
            </w:r>
            <w:r>
              <w:rPr>
                <w:sz w:val="20"/>
              </w:rPr>
              <w:t>'2</w:t>
            </w:r>
            <w:r w:rsidR="00A06129">
              <w:rPr>
                <w:sz w:val="20"/>
              </w:rPr>
              <w:t>2</w:t>
            </w:r>
          </w:p>
        </w:tc>
      </w:tr>
      <w:tr w:rsidR="00307D4E" w14:paraId="10806C08" w14:textId="77777777" w:rsidTr="00E30A5B">
        <w:trPr>
          <w:gridBefore w:val="1"/>
          <w:gridAfter w:val="1"/>
          <w:wBefore w:w="15" w:type="dxa"/>
          <w:wAfter w:w="30" w:type="dxa"/>
          <w:trHeight w:val="977"/>
        </w:trPr>
        <w:tc>
          <w:tcPr>
            <w:tcW w:w="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0A33B7C9" w14:textId="77777777" w:rsidR="00307D4E" w:rsidRPr="00BD1D06" w:rsidRDefault="00307D4E" w:rsidP="00E30A5B">
            <w:pPr>
              <w:pStyle w:val="TableParagraph"/>
              <w:spacing w:before="14"/>
              <w:ind w:left="134"/>
              <w:rPr>
                <w:rFonts w:ascii="Arial"/>
                <w:b/>
                <w:sz w:val="20"/>
              </w:rPr>
            </w:pPr>
            <w:r w:rsidRPr="00BD1D06">
              <w:rPr>
                <w:rFonts w:ascii="Arial"/>
                <w:b/>
                <w:sz w:val="20"/>
              </w:rPr>
              <w:t>d)</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7D1E477F" w14:textId="0B6EC03D" w:rsidR="00307D4E" w:rsidRDefault="00307D4E" w:rsidP="00E30A5B">
            <w:pPr>
              <w:pStyle w:val="TableParagraph"/>
              <w:spacing w:before="14"/>
              <w:ind w:left="77" w:right="135"/>
              <w:rPr>
                <w:sz w:val="20"/>
              </w:rPr>
            </w:pPr>
            <w:r>
              <w:rPr>
                <w:sz w:val="20"/>
              </w:rPr>
              <w:t>Place</w:t>
            </w:r>
            <w:r>
              <w:rPr>
                <w:spacing w:val="-2"/>
                <w:sz w:val="20"/>
              </w:rPr>
              <w:t xml:space="preserve"> </w:t>
            </w:r>
            <w:r>
              <w:rPr>
                <w:sz w:val="20"/>
              </w:rPr>
              <w:t>202</w:t>
            </w:r>
            <w:r w:rsidR="00733115">
              <w:rPr>
                <w:sz w:val="20"/>
              </w:rPr>
              <w:t>1</w:t>
            </w:r>
            <w:r>
              <w:rPr>
                <w:sz w:val="20"/>
              </w:rPr>
              <w:t>/2</w:t>
            </w:r>
            <w:r w:rsidR="00733115">
              <w:rPr>
                <w:sz w:val="20"/>
              </w:rPr>
              <w:t>2</w:t>
            </w:r>
            <w:r>
              <w:rPr>
                <w:spacing w:val="-3"/>
                <w:sz w:val="20"/>
              </w:rPr>
              <w:t xml:space="preserve"> Third and </w:t>
            </w:r>
            <w:r>
              <w:rPr>
                <w:sz w:val="20"/>
              </w:rPr>
              <w:t>Fourth</w:t>
            </w:r>
            <w:r>
              <w:rPr>
                <w:spacing w:val="-3"/>
                <w:sz w:val="20"/>
              </w:rPr>
              <w:t xml:space="preserve"> </w:t>
            </w:r>
            <w:r>
              <w:rPr>
                <w:sz w:val="20"/>
              </w:rPr>
              <w:t>Quarter</w:t>
            </w:r>
            <w:r>
              <w:rPr>
                <w:spacing w:val="-3"/>
                <w:sz w:val="20"/>
              </w:rPr>
              <w:t xml:space="preserve"> </w:t>
            </w:r>
            <w:r>
              <w:rPr>
                <w:sz w:val="20"/>
              </w:rPr>
              <w:t>Corporate</w:t>
            </w:r>
            <w:r>
              <w:rPr>
                <w:spacing w:val="-1"/>
                <w:sz w:val="20"/>
              </w:rPr>
              <w:t xml:space="preserve"> </w:t>
            </w:r>
            <w:r>
              <w:rPr>
                <w:sz w:val="20"/>
              </w:rPr>
              <w:t>Performance</w:t>
            </w:r>
            <w:r>
              <w:rPr>
                <w:spacing w:val="-6"/>
                <w:sz w:val="20"/>
              </w:rPr>
              <w:t xml:space="preserve"> </w:t>
            </w:r>
            <w:r>
              <w:rPr>
                <w:sz w:val="20"/>
              </w:rPr>
              <w:t>Report</w:t>
            </w:r>
            <w:r>
              <w:rPr>
                <w:spacing w:val="-53"/>
                <w:sz w:val="20"/>
              </w:rPr>
              <w:t xml:space="preserve"> </w:t>
            </w:r>
            <w:r>
              <w:rPr>
                <w:sz w:val="20"/>
              </w:rPr>
              <w:t>on</w:t>
            </w:r>
            <w:r>
              <w:rPr>
                <w:spacing w:val="-2"/>
                <w:sz w:val="20"/>
              </w:rPr>
              <w:t xml:space="preserve"> </w:t>
            </w:r>
            <w:r>
              <w:rPr>
                <w:sz w:val="20"/>
              </w:rPr>
              <w:t>municipal website.</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0DA9DD28" w14:textId="77777777" w:rsidR="00307D4E" w:rsidRDefault="00307D4E" w:rsidP="00E30A5B">
            <w:pPr>
              <w:pStyle w:val="TableParagraph"/>
              <w:spacing w:before="14"/>
              <w:ind w:left="191" w:right="78"/>
              <w:jc w:val="center"/>
              <w:rPr>
                <w:sz w:val="20"/>
              </w:rPr>
            </w:pPr>
            <w:r>
              <w:rPr>
                <w:sz w:val="20"/>
              </w:rPr>
              <w:t>Budget Office</w:t>
            </w:r>
            <w:r>
              <w:rPr>
                <w:spacing w:val="-53"/>
                <w:sz w:val="20"/>
              </w:rPr>
              <w:t xml:space="preserve"> </w:t>
            </w:r>
            <w:r>
              <w:rPr>
                <w:sz w:val="20"/>
              </w:rPr>
              <w:t>Performance</w:t>
            </w:r>
            <w:r>
              <w:rPr>
                <w:spacing w:val="1"/>
                <w:sz w:val="20"/>
              </w:rPr>
              <w:t xml:space="preserve"> </w:t>
            </w:r>
            <w:r>
              <w:rPr>
                <w:sz w:val="20"/>
              </w:rPr>
              <w:t>&amp;</w:t>
            </w:r>
            <w:r>
              <w:rPr>
                <w:spacing w:val="-9"/>
                <w:sz w:val="20"/>
              </w:rPr>
              <w:t xml:space="preserve"> </w:t>
            </w:r>
            <w:r>
              <w:rPr>
                <w:sz w:val="20"/>
              </w:rPr>
              <w:t>Risk</w:t>
            </w:r>
            <w:r>
              <w:rPr>
                <w:spacing w:val="-6"/>
                <w:sz w:val="20"/>
              </w:rPr>
              <w:t xml:space="preserve"> </w:t>
            </w:r>
            <w:r>
              <w:rPr>
                <w:sz w:val="20"/>
              </w:rPr>
              <w:t>Officer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896117C" w14:textId="77777777" w:rsidR="00307D4E" w:rsidRDefault="00307D4E" w:rsidP="00E30A5B">
            <w:pPr>
              <w:pStyle w:val="TableParagraph"/>
              <w:spacing w:before="14"/>
              <w:ind w:left="106"/>
              <w:rPr>
                <w:sz w:val="20"/>
              </w:rPr>
            </w:pPr>
            <w:r>
              <w:rPr>
                <w:sz w:val="20"/>
              </w:rPr>
              <w:t>Fourth</w:t>
            </w:r>
            <w:r>
              <w:rPr>
                <w:spacing w:val="8"/>
                <w:sz w:val="20"/>
              </w:rPr>
              <w:t xml:space="preserve"> </w:t>
            </w:r>
            <w:r>
              <w:rPr>
                <w:sz w:val="20"/>
              </w:rPr>
              <w:t>Quarter</w:t>
            </w:r>
            <w:r>
              <w:rPr>
                <w:spacing w:val="9"/>
                <w:sz w:val="20"/>
              </w:rPr>
              <w:t xml:space="preserve"> </w:t>
            </w:r>
            <w:r>
              <w:rPr>
                <w:sz w:val="20"/>
              </w:rPr>
              <w:t>Corporate</w:t>
            </w:r>
            <w:r>
              <w:rPr>
                <w:spacing w:val="10"/>
                <w:sz w:val="20"/>
              </w:rPr>
              <w:t xml:space="preserve"> </w:t>
            </w:r>
            <w:r>
              <w:rPr>
                <w:sz w:val="20"/>
              </w:rPr>
              <w:t>Performance</w:t>
            </w:r>
            <w:r>
              <w:rPr>
                <w:spacing w:val="-53"/>
                <w:sz w:val="20"/>
              </w:rPr>
              <w:t xml:space="preserve"> </w:t>
            </w:r>
            <w:r>
              <w:rPr>
                <w:sz w:val="20"/>
              </w:rPr>
              <w:t>Report on</w:t>
            </w:r>
            <w:r>
              <w:rPr>
                <w:spacing w:val="1"/>
                <w:sz w:val="20"/>
              </w:rPr>
              <w:t xml:space="preserve"> </w:t>
            </w:r>
            <w:r>
              <w:rPr>
                <w:sz w:val="20"/>
              </w:rPr>
              <w:t>website</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029A69A" w14:textId="77777777" w:rsidR="00307D4E" w:rsidRDefault="00307D4E" w:rsidP="00E30A5B">
            <w:pPr>
              <w:pStyle w:val="TableParagraph"/>
              <w:spacing w:before="14"/>
              <w:ind w:left="930" w:right="404" w:hanging="466"/>
              <w:rPr>
                <w:sz w:val="20"/>
              </w:rPr>
            </w:pPr>
            <w:r>
              <w:rPr>
                <w:sz w:val="20"/>
              </w:rPr>
              <w:t>MFMA</w:t>
            </w:r>
            <w:r>
              <w:rPr>
                <w:spacing w:val="-5"/>
                <w:sz w:val="20"/>
              </w:rPr>
              <w:t xml:space="preserve"> </w:t>
            </w:r>
            <w:r>
              <w:rPr>
                <w:sz w:val="20"/>
              </w:rPr>
              <w:t>Section</w:t>
            </w:r>
            <w:r>
              <w:rPr>
                <w:spacing w:val="-6"/>
                <w:sz w:val="20"/>
              </w:rPr>
              <w:t xml:space="preserve"> </w:t>
            </w:r>
            <w:r>
              <w:rPr>
                <w:sz w:val="20"/>
              </w:rPr>
              <w:t>75</w:t>
            </w:r>
            <w:r>
              <w:rPr>
                <w:spacing w:val="-6"/>
                <w:sz w:val="20"/>
              </w:rPr>
              <w:t xml:space="preserve"> </w:t>
            </w:r>
            <w:r>
              <w:rPr>
                <w:sz w:val="20"/>
              </w:rPr>
              <w:t>(2)</w:t>
            </w:r>
            <w:r>
              <w:rPr>
                <w:spacing w:val="-53"/>
                <w:sz w:val="20"/>
              </w:rPr>
              <w:t xml:space="preserve"> </w:t>
            </w:r>
            <w:r>
              <w:rPr>
                <w:sz w:val="20"/>
              </w:rPr>
              <w:t>MSA</w:t>
            </w:r>
            <w:r>
              <w:rPr>
                <w:spacing w:val="-2"/>
                <w:sz w:val="20"/>
              </w:rPr>
              <w:t xml:space="preserve"> </w:t>
            </w:r>
            <w:r>
              <w:rPr>
                <w:sz w:val="20"/>
              </w:rPr>
              <w:t>21(b)</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18E932A5" w14:textId="77777777" w:rsidR="00307D4E" w:rsidRDefault="00307D4E" w:rsidP="00E30A5B">
            <w:pPr>
              <w:pStyle w:val="TableParagraph"/>
              <w:spacing w:before="4"/>
              <w:rPr>
                <w:rFonts w:ascii="Tahoma"/>
                <w:sz w:val="31"/>
              </w:rPr>
            </w:pPr>
          </w:p>
          <w:p w14:paraId="4548AF78" w14:textId="2E6DF17B" w:rsidR="00307D4E" w:rsidRDefault="00307D4E" w:rsidP="00E30A5B">
            <w:pPr>
              <w:pStyle w:val="TableParagraph"/>
              <w:ind w:left="136" w:right="130"/>
              <w:jc w:val="center"/>
              <w:rPr>
                <w:sz w:val="20"/>
              </w:rPr>
            </w:pPr>
            <w:r>
              <w:rPr>
                <w:sz w:val="20"/>
              </w:rPr>
              <w:t>30</w:t>
            </w:r>
            <w:r>
              <w:rPr>
                <w:spacing w:val="-2"/>
                <w:sz w:val="20"/>
              </w:rPr>
              <w:t xml:space="preserve"> </w:t>
            </w:r>
            <w:r>
              <w:rPr>
                <w:sz w:val="20"/>
              </w:rPr>
              <w:t>Jul</w:t>
            </w:r>
            <w:r>
              <w:rPr>
                <w:spacing w:val="-1"/>
                <w:sz w:val="20"/>
              </w:rPr>
              <w:t xml:space="preserve"> </w:t>
            </w:r>
            <w:r>
              <w:rPr>
                <w:sz w:val="20"/>
              </w:rPr>
              <w:t>'2</w:t>
            </w:r>
            <w:r w:rsidR="00733115">
              <w:rPr>
                <w:sz w:val="20"/>
              </w:rPr>
              <w:t>2</w:t>
            </w:r>
          </w:p>
        </w:tc>
      </w:tr>
      <w:tr w:rsidR="00307D4E" w14:paraId="38F82DCF"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974"/>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AC559C7" w14:textId="77777777" w:rsidR="00307D4E" w:rsidRPr="00BD1D06" w:rsidRDefault="00307D4E" w:rsidP="00E30A5B">
            <w:pPr>
              <w:pStyle w:val="TableParagraph"/>
              <w:spacing w:before="14"/>
              <w:ind w:left="134"/>
              <w:rPr>
                <w:rFonts w:ascii="Arial"/>
                <w:b/>
                <w:sz w:val="18"/>
              </w:rPr>
            </w:pPr>
            <w:r w:rsidRPr="00BD1D06">
              <w:rPr>
                <w:rFonts w:ascii="Arial"/>
                <w:b/>
                <w:sz w:val="18"/>
              </w:rPr>
              <w:t>e)</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60120780" w14:textId="2A8207D4" w:rsidR="00307D4E" w:rsidRDefault="00307D4E" w:rsidP="00E30A5B">
            <w:pPr>
              <w:pStyle w:val="TableParagraph"/>
              <w:spacing w:before="12"/>
              <w:ind w:left="78" w:right="663"/>
              <w:rPr>
                <w:rFonts w:ascii="Times New Roman"/>
                <w:sz w:val="16"/>
              </w:rPr>
            </w:pPr>
            <w:r>
              <w:rPr>
                <w:sz w:val="20"/>
              </w:rPr>
              <w:t>Submit</w:t>
            </w:r>
            <w:r>
              <w:rPr>
                <w:spacing w:val="-4"/>
                <w:sz w:val="20"/>
              </w:rPr>
              <w:t xml:space="preserve"> </w:t>
            </w:r>
            <w:r>
              <w:rPr>
                <w:sz w:val="20"/>
              </w:rPr>
              <w:t>202</w:t>
            </w:r>
            <w:r w:rsidR="00733115">
              <w:rPr>
                <w:sz w:val="20"/>
              </w:rPr>
              <w:t>1</w:t>
            </w:r>
            <w:r>
              <w:rPr>
                <w:sz w:val="20"/>
              </w:rPr>
              <w:t>/2</w:t>
            </w:r>
            <w:r w:rsidR="00733115">
              <w:rPr>
                <w:sz w:val="20"/>
              </w:rPr>
              <w:t>2</w:t>
            </w:r>
            <w:r>
              <w:rPr>
                <w:spacing w:val="-3"/>
                <w:sz w:val="20"/>
              </w:rPr>
              <w:t xml:space="preserve"> Third and </w:t>
            </w:r>
            <w:r>
              <w:rPr>
                <w:sz w:val="20"/>
              </w:rPr>
              <w:t>Fourth</w:t>
            </w:r>
            <w:r>
              <w:rPr>
                <w:spacing w:val="-3"/>
                <w:sz w:val="20"/>
              </w:rPr>
              <w:t xml:space="preserve"> </w:t>
            </w:r>
            <w:r>
              <w:rPr>
                <w:sz w:val="20"/>
              </w:rPr>
              <w:t>Quarter</w:t>
            </w:r>
            <w:r>
              <w:rPr>
                <w:spacing w:val="-3"/>
                <w:sz w:val="20"/>
              </w:rPr>
              <w:t xml:space="preserve"> </w:t>
            </w:r>
            <w:r>
              <w:rPr>
                <w:sz w:val="20"/>
              </w:rPr>
              <w:t>Corporate</w:t>
            </w:r>
            <w:r>
              <w:rPr>
                <w:spacing w:val="-1"/>
                <w:sz w:val="20"/>
              </w:rPr>
              <w:t xml:space="preserve"> </w:t>
            </w:r>
            <w:r>
              <w:rPr>
                <w:sz w:val="20"/>
              </w:rPr>
              <w:t>Performance</w:t>
            </w:r>
            <w:r>
              <w:rPr>
                <w:spacing w:val="-53"/>
                <w:sz w:val="20"/>
              </w:rPr>
              <w:t xml:space="preserve"> </w:t>
            </w:r>
            <w:r>
              <w:rPr>
                <w:sz w:val="20"/>
              </w:rPr>
              <w:t>Report</w:t>
            </w:r>
            <w:r>
              <w:rPr>
                <w:spacing w:val="-2"/>
                <w:sz w:val="20"/>
              </w:rPr>
              <w:t xml:space="preserve"> </w:t>
            </w:r>
            <w:r>
              <w:rPr>
                <w:sz w:val="20"/>
              </w:rPr>
              <w:t>to</w:t>
            </w:r>
            <w:r>
              <w:rPr>
                <w:spacing w:val="-1"/>
                <w:sz w:val="20"/>
              </w:rPr>
              <w:t xml:space="preserve"> </w:t>
            </w:r>
            <w:r>
              <w:rPr>
                <w:sz w:val="20"/>
              </w:rPr>
              <w:t>National</w:t>
            </w:r>
            <w:r>
              <w:rPr>
                <w:spacing w:val="-2"/>
                <w:sz w:val="20"/>
              </w:rPr>
              <w:t xml:space="preserve"> </w:t>
            </w:r>
            <w:r>
              <w:rPr>
                <w:sz w:val="20"/>
              </w:rPr>
              <w:t>and Provincial</w:t>
            </w:r>
            <w:r>
              <w:rPr>
                <w:spacing w:val="-2"/>
                <w:sz w:val="20"/>
              </w:rPr>
              <w:t xml:space="preserve"> </w:t>
            </w:r>
            <w:r>
              <w:rPr>
                <w:sz w:val="20"/>
              </w:rPr>
              <w:t>Treasury</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2EB69C08" w14:textId="41C8C5EB" w:rsidR="00307D4E" w:rsidRDefault="00307D4E" w:rsidP="00E30A5B">
            <w:pPr>
              <w:pStyle w:val="TableParagraph"/>
              <w:spacing w:before="140"/>
              <w:ind w:left="87" w:right="65" w:hanging="2"/>
              <w:jc w:val="center"/>
              <w:rPr>
                <w:sz w:val="20"/>
              </w:rPr>
            </w:pPr>
            <w:r>
              <w:rPr>
                <w:sz w:val="20"/>
              </w:rPr>
              <w:t>Budget Office</w:t>
            </w:r>
            <w:r>
              <w:rPr>
                <w:spacing w:val="1"/>
                <w:sz w:val="20"/>
              </w:rPr>
              <w:t xml:space="preserve"> </w:t>
            </w:r>
            <w:r>
              <w:rPr>
                <w:sz w:val="20"/>
              </w:rPr>
              <w:t>Performance &amp;</w:t>
            </w:r>
            <w:r>
              <w:rPr>
                <w:spacing w:val="-54"/>
                <w:sz w:val="20"/>
              </w:rPr>
              <w:t xml:space="preserve"> </w:t>
            </w:r>
            <w:r>
              <w:rPr>
                <w:sz w:val="20"/>
              </w:rPr>
              <w:t>Risk</w:t>
            </w:r>
            <w:r>
              <w:rPr>
                <w:spacing w:val="2"/>
                <w:sz w:val="20"/>
              </w:rPr>
              <w:t xml:space="preserve"> </w:t>
            </w:r>
            <w:r>
              <w:rPr>
                <w:sz w:val="20"/>
              </w:rPr>
              <w:t>Officer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60B6041D" w14:textId="77777777" w:rsidR="00307D4E" w:rsidRDefault="00307D4E" w:rsidP="00E30A5B">
            <w:pPr>
              <w:pStyle w:val="TableParagraph"/>
              <w:spacing w:before="15"/>
              <w:ind w:left="121" w:right="158"/>
              <w:rPr>
                <w:sz w:val="20"/>
              </w:rPr>
            </w:pPr>
          </w:p>
          <w:p w14:paraId="2E8CB347" w14:textId="5ABEB1C0" w:rsidR="00307D4E" w:rsidRDefault="00307D4E" w:rsidP="00E30A5B">
            <w:pPr>
              <w:pStyle w:val="TableParagraph"/>
              <w:spacing w:before="15"/>
              <w:ind w:left="121" w:right="158"/>
              <w:rPr>
                <w:sz w:val="20"/>
              </w:rPr>
            </w:pPr>
            <w:r>
              <w:rPr>
                <w:sz w:val="20"/>
              </w:rPr>
              <w:t>Fourth Quarter Corporate Performance</w:t>
            </w:r>
            <w:r>
              <w:rPr>
                <w:spacing w:val="-54"/>
                <w:sz w:val="20"/>
              </w:rPr>
              <w:t xml:space="preserve"> </w:t>
            </w:r>
            <w:r>
              <w:rPr>
                <w:sz w:val="20"/>
              </w:rPr>
              <w:t>Report</w:t>
            </w:r>
            <w:r>
              <w:rPr>
                <w:spacing w:val="-2"/>
                <w:sz w:val="20"/>
              </w:rPr>
              <w:t xml:space="preserve"> </w:t>
            </w:r>
            <w:r>
              <w:rPr>
                <w:sz w:val="20"/>
              </w:rPr>
              <w:t>submitted</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66C6727F" w14:textId="77777777" w:rsidR="00307D4E" w:rsidRDefault="00307D4E" w:rsidP="00E30A5B">
            <w:pPr>
              <w:pStyle w:val="TableParagraph"/>
              <w:spacing w:before="6"/>
              <w:rPr>
                <w:rFonts w:ascii="Tahoma"/>
                <w:sz w:val="30"/>
              </w:rPr>
            </w:pPr>
          </w:p>
          <w:p w14:paraId="66236BD1" w14:textId="77777777" w:rsidR="00307D4E" w:rsidRDefault="00307D4E" w:rsidP="00E30A5B">
            <w:pPr>
              <w:pStyle w:val="TableParagraph"/>
              <w:ind w:left="569"/>
              <w:rPr>
                <w:sz w:val="20"/>
              </w:rPr>
            </w:pPr>
            <w:r>
              <w:rPr>
                <w:sz w:val="20"/>
              </w:rPr>
              <w:t>MBRR-</w:t>
            </w:r>
            <w:r>
              <w:rPr>
                <w:spacing w:val="-1"/>
                <w:sz w:val="20"/>
              </w:rPr>
              <w:t xml:space="preserve"> </w:t>
            </w:r>
            <w:r>
              <w:rPr>
                <w:sz w:val="20"/>
              </w:rPr>
              <w:t>Section</w:t>
            </w:r>
            <w:r>
              <w:rPr>
                <w:spacing w:val="-2"/>
                <w:sz w:val="20"/>
              </w:rPr>
              <w:t xml:space="preserve"> </w:t>
            </w:r>
            <w:r>
              <w:rPr>
                <w:sz w:val="20"/>
              </w:rPr>
              <w:t>31</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2EFD9" w:themeFill="accent6" w:themeFillTint="33"/>
          </w:tcPr>
          <w:p w14:paraId="77EC3087" w14:textId="77777777" w:rsidR="00307D4E" w:rsidRDefault="00307D4E" w:rsidP="00E30A5B">
            <w:pPr>
              <w:pStyle w:val="TableParagraph"/>
              <w:spacing w:before="6"/>
              <w:rPr>
                <w:rFonts w:ascii="Tahoma"/>
                <w:sz w:val="30"/>
              </w:rPr>
            </w:pPr>
          </w:p>
          <w:p w14:paraId="3B0E91B2" w14:textId="2E67D2C8" w:rsidR="00307D4E" w:rsidRDefault="00307D4E" w:rsidP="00E30A5B">
            <w:pPr>
              <w:pStyle w:val="TableParagraph"/>
              <w:ind w:left="317"/>
              <w:rPr>
                <w:sz w:val="20"/>
              </w:rPr>
            </w:pPr>
            <w:r>
              <w:rPr>
                <w:sz w:val="20"/>
              </w:rPr>
              <w:t>30</w:t>
            </w:r>
            <w:r>
              <w:rPr>
                <w:spacing w:val="-2"/>
                <w:sz w:val="20"/>
              </w:rPr>
              <w:t xml:space="preserve"> </w:t>
            </w:r>
            <w:r>
              <w:rPr>
                <w:sz w:val="20"/>
              </w:rPr>
              <w:t>Jul</w:t>
            </w:r>
            <w:r>
              <w:rPr>
                <w:spacing w:val="-1"/>
                <w:sz w:val="20"/>
              </w:rPr>
              <w:t xml:space="preserve"> </w:t>
            </w:r>
            <w:r>
              <w:rPr>
                <w:sz w:val="20"/>
              </w:rPr>
              <w:t>'2</w:t>
            </w:r>
            <w:r w:rsidR="00733115">
              <w:rPr>
                <w:sz w:val="20"/>
              </w:rPr>
              <w:t>2</w:t>
            </w:r>
          </w:p>
        </w:tc>
      </w:tr>
      <w:tr w:rsidR="00307D4E" w14:paraId="7A57926B"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616"/>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225D403" w14:textId="77777777" w:rsidR="00307D4E" w:rsidRPr="00BD1D06" w:rsidRDefault="00307D4E" w:rsidP="00E30A5B">
            <w:pPr>
              <w:pStyle w:val="TableParagraph"/>
              <w:ind w:left="119"/>
              <w:rPr>
                <w:rFonts w:ascii="Arial"/>
                <w:b/>
                <w:sz w:val="20"/>
              </w:rPr>
            </w:pPr>
            <w:r w:rsidRPr="00BD1D06">
              <w:rPr>
                <w:rFonts w:ascii="Arial"/>
                <w:b/>
                <w:sz w:val="20"/>
              </w:rPr>
              <w:t>f)</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043525A" w14:textId="77777777" w:rsidR="00307D4E" w:rsidRDefault="00307D4E" w:rsidP="00E30A5B">
            <w:pPr>
              <w:pStyle w:val="TableParagraph"/>
              <w:ind w:left="76"/>
              <w:rPr>
                <w:sz w:val="20"/>
              </w:rPr>
            </w:pPr>
            <w:r>
              <w:rPr>
                <w:sz w:val="20"/>
              </w:rPr>
              <w:t>Submit</w:t>
            </w:r>
            <w:r>
              <w:rPr>
                <w:spacing w:val="-3"/>
                <w:sz w:val="20"/>
              </w:rPr>
              <w:t xml:space="preserve"> </w:t>
            </w:r>
            <w:r>
              <w:rPr>
                <w:sz w:val="20"/>
              </w:rPr>
              <w:t>quarterly</w:t>
            </w:r>
            <w:r>
              <w:rPr>
                <w:spacing w:val="-4"/>
                <w:sz w:val="20"/>
              </w:rPr>
              <w:t xml:space="preserve"> </w:t>
            </w:r>
            <w:r>
              <w:rPr>
                <w:sz w:val="20"/>
              </w:rPr>
              <w:t>status</w:t>
            </w:r>
            <w:r>
              <w:rPr>
                <w:spacing w:val="-2"/>
                <w:sz w:val="20"/>
              </w:rPr>
              <w:t xml:space="preserve"> </w:t>
            </w:r>
            <w:r>
              <w:rPr>
                <w:sz w:val="20"/>
              </w:rPr>
              <w:t>report</w:t>
            </w:r>
            <w:r>
              <w:rPr>
                <w:spacing w:val="-2"/>
                <w:sz w:val="20"/>
              </w:rPr>
              <w:t xml:space="preserve"> </w:t>
            </w:r>
            <w:r>
              <w:rPr>
                <w:sz w:val="20"/>
              </w:rPr>
              <w:t>on</w:t>
            </w:r>
            <w:r>
              <w:rPr>
                <w:spacing w:val="-2"/>
                <w:sz w:val="20"/>
              </w:rPr>
              <w:t xml:space="preserve"> </w:t>
            </w:r>
            <w:r>
              <w:rPr>
                <w:sz w:val="20"/>
              </w:rPr>
              <w:t>the implementation of</w:t>
            </w:r>
          </w:p>
          <w:p w14:paraId="71BB29AC" w14:textId="77777777" w:rsidR="00307D4E" w:rsidRDefault="00307D4E" w:rsidP="00E30A5B">
            <w:pPr>
              <w:pStyle w:val="TableParagraph"/>
              <w:spacing w:before="1"/>
              <w:ind w:left="76"/>
              <w:rPr>
                <w:sz w:val="20"/>
              </w:rPr>
            </w:pPr>
            <w:r>
              <w:rPr>
                <w:sz w:val="20"/>
              </w:rPr>
              <w:t>Performance</w:t>
            </w:r>
            <w:r>
              <w:rPr>
                <w:spacing w:val="-3"/>
                <w:sz w:val="20"/>
              </w:rPr>
              <w:t xml:space="preserve"> </w:t>
            </w:r>
            <w:r>
              <w:rPr>
                <w:sz w:val="20"/>
              </w:rPr>
              <w:t>Management to</w:t>
            </w:r>
            <w:r>
              <w:rPr>
                <w:spacing w:val="-3"/>
                <w:sz w:val="20"/>
              </w:rPr>
              <w:t xml:space="preserve"> </w:t>
            </w:r>
            <w:r>
              <w:rPr>
                <w:sz w:val="20"/>
              </w:rPr>
              <w:t>Performance</w:t>
            </w:r>
            <w:r>
              <w:rPr>
                <w:spacing w:val="-2"/>
                <w:sz w:val="20"/>
              </w:rPr>
              <w:t xml:space="preserve"> </w:t>
            </w:r>
            <w:r>
              <w:rPr>
                <w:sz w:val="20"/>
              </w:rPr>
              <w:t>Audit</w:t>
            </w:r>
            <w:r>
              <w:rPr>
                <w:spacing w:val="-3"/>
                <w:sz w:val="20"/>
              </w:rPr>
              <w:t xml:space="preserve"> </w:t>
            </w:r>
            <w:r>
              <w:rPr>
                <w:sz w:val="20"/>
              </w:rPr>
              <w:t>Committee</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343AA9AA" w14:textId="77777777" w:rsidR="00307D4E" w:rsidRDefault="00307D4E" w:rsidP="00E30A5B">
            <w:pPr>
              <w:pStyle w:val="TableParagraph"/>
              <w:spacing w:before="71"/>
              <w:ind w:left="236" w:right="23" w:firstLine="38"/>
              <w:jc w:val="center"/>
              <w:rPr>
                <w:sz w:val="20"/>
              </w:rPr>
            </w:pPr>
            <w:r>
              <w:rPr>
                <w:sz w:val="20"/>
              </w:rPr>
              <w:t>Performance</w:t>
            </w:r>
            <w:r>
              <w:rPr>
                <w:spacing w:val="-53"/>
                <w:sz w:val="20"/>
              </w:rPr>
              <w:t xml:space="preserve"> </w:t>
            </w:r>
            <w:r>
              <w:rPr>
                <w:sz w:val="20"/>
              </w:rPr>
              <w:t>&amp;</w:t>
            </w:r>
            <w:r>
              <w:rPr>
                <w:spacing w:val="-9"/>
                <w:sz w:val="20"/>
              </w:rPr>
              <w:t xml:space="preserve"> </w:t>
            </w:r>
            <w:r>
              <w:rPr>
                <w:sz w:val="20"/>
              </w:rPr>
              <w:t>Risk</w:t>
            </w:r>
            <w:r>
              <w:rPr>
                <w:spacing w:val="-5"/>
                <w:sz w:val="20"/>
              </w:rPr>
              <w:t xml:space="preserve"> </w:t>
            </w:r>
            <w:r>
              <w:rPr>
                <w:sz w:val="20"/>
              </w:rPr>
              <w:t>Officer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98BB41A" w14:textId="77777777" w:rsidR="00307D4E" w:rsidRDefault="00307D4E" w:rsidP="00E30A5B">
            <w:pPr>
              <w:pStyle w:val="TableParagraph"/>
              <w:spacing w:before="187"/>
              <w:ind w:left="121"/>
              <w:rPr>
                <w:sz w:val="20"/>
              </w:rPr>
            </w:pPr>
            <w:r>
              <w:rPr>
                <w:sz w:val="20"/>
              </w:rPr>
              <w:t>PMS</w:t>
            </w:r>
            <w:r>
              <w:rPr>
                <w:spacing w:val="-4"/>
                <w:sz w:val="20"/>
              </w:rPr>
              <w:t xml:space="preserve"> </w:t>
            </w:r>
            <w:r>
              <w:rPr>
                <w:sz w:val="20"/>
              </w:rPr>
              <w:t>Status</w:t>
            </w:r>
            <w:r>
              <w:rPr>
                <w:spacing w:val="-2"/>
                <w:sz w:val="20"/>
              </w:rPr>
              <w:t xml:space="preserve"> </w:t>
            </w:r>
            <w:r>
              <w:rPr>
                <w:sz w:val="20"/>
              </w:rPr>
              <w:t>report</w:t>
            </w:r>
            <w:r>
              <w:rPr>
                <w:spacing w:val="-3"/>
                <w:sz w:val="20"/>
              </w:rPr>
              <w:t xml:space="preserve"> </w:t>
            </w:r>
            <w:r>
              <w:rPr>
                <w:sz w:val="20"/>
              </w:rPr>
              <w:t>on</w:t>
            </w:r>
            <w:r>
              <w:rPr>
                <w:spacing w:val="-3"/>
                <w:sz w:val="20"/>
              </w:rPr>
              <w:t xml:space="preserve"> </w:t>
            </w:r>
            <w:r>
              <w:rPr>
                <w:sz w:val="20"/>
              </w:rPr>
              <w:t>PAC Agenda</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0F891F04" w14:textId="77777777" w:rsidR="00307D4E" w:rsidRDefault="00307D4E" w:rsidP="00E30A5B">
            <w:pPr>
              <w:pStyle w:val="TableParagraph"/>
              <w:rPr>
                <w:rFonts w:ascii="Times New Roman"/>
                <w:sz w:val="18"/>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2EFD9" w:themeFill="accent6" w:themeFillTint="33"/>
          </w:tcPr>
          <w:p w14:paraId="1A77A091" w14:textId="148E122C" w:rsidR="00307D4E" w:rsidRDefault="00307D4E" w:rsidP="00E30A5B">
            <w:pPr>
              <w:pStyle w:val="TableParagraph"/>
              <w:spacing w:before="187"/>
              <w:ind w:left="165" w:right="84"/>
              <w:jc w:val="center"/>
              <w:rPr>
                <w:sz w:val="20"/>
              </w:rPr>
            </w:pPr>
            <w:r>
              <w:rPr>
                <w:sz w:val="20"/>
              </w:rPr>
              <w:t>Aug ’2</w:t>
            </w:r>
            <w:r w:rsidR="00733115">
              <w:rPr>
                <w:sz w:val="20"/>
              </w:rPr>
              <w:t>2</w:t>
            </w:r>
          </w:p>
        </w:tc>
      </w:tr>
      <w:tr w:rsidR="006E0B42" w14:paraId="1A1A990D"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C4BB95"/>
            <w:vAlign w:val="center"/>
          </w:tcPr>
          <w:p w14:paraId="4F8E6AC6" w14:textId="06B91D1F" w:rsidR="006E0B42" w:rsidRPr="00BD1D06" w:rsidRDefault="006E0B42" w:rsidP="00E30A5B">
            <w:pPr>
              <w:pStyle w:val="TableParagraph"/>
              <w:ind w:left="76"/>
              <w:rPr>
                <w:rFonts w:ascii="Tahoma" w:hAnsi="Tahoma" w:cs="Tahoma"/>
                <w:b/>
              </w:rPr>
            </w:pPr>
            <w:r w:rsidRPr="00BD1D06">
              <w:rPr>
                <w:rFonts w:ascii="Tahoma" w:hAnsi="Tahoma" w:cs="Tahoma"/>
                <w:b/>
                <w:color w:val="FFFFFF" w:themeColor="background1"/>
              </w:rPr>
              <w:t>3.</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BB95"/>
            <w:vAlign w:val="center"/>
          </w:tcPr>
          <w:p w14:paraId="25A310C3" w14:textId="2B773065" w:rsidR="006E0B42" w:rsidRPr="00293B4E" w:rsidRDefault="006E0B42" w:rsidP="00E30A5B">
            <w:pPr>
              <w:pStyle w:val="TableParagraph"/>
              <w:ind w:left="76"/>
              <w:rPr>
                <w:rFonts w:ascii="Tahoma" w:hAnsi="Tahoma" w:cs="Tahoma"/>
                <w:b/>
                <w:bCs/>
              </w:rPr>
            </w:pPr>
            <w:r w:rsidRPr="00293B4E">
              <w:rPr>
                <w:rFonts w:ascii="Tahoma" w:hAnsi="Tahoma" w:cs="Tahoma"/>
                <w:b/>
                <w:bCs/>
                <w:color w:val="FFFFFF" w:themeColor="background1"/>
              </w:rPr>
              <w:t>EMPLOYEE PERFORMANCE MANAGEMENT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7BC6D2B7" w14:textId="77777777" w:rsidR="006E0B42" w:rsidRDefault="006E0B42" w:rsidP="00E30A5B">
            <w:pPr>
              <w:pStyle w:val="TableParagraph"/>
              <w:spacing w:before="71"/>
              <w:ind w:left="236" w:right="23" w:firstLine="38"/>
              <w:jc w:val="center"/>
              <w:rPr>
                <w:sz w:val="20"/>
              </w:rPr>
            </w:pP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58EBA6F" w14:textId="77777777" w:rsidR="006E0B42" w:rsidRDefault="006E0B42" w:rsidP="00E30A5B">
            <w:pPr>
              <w:pStyle w:val="TableParagraph"/>
              <w:spacing w:before="187"/>
              <w:ind w:left="121"/>
              <w:rPr>
                <w:sz w:val="20"/>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F92E2DB" w14:textId="77777777" w:rsidR="006E0B42" w:rsidRDefault="006E0B42" w:rsidP="00E30A5B">
            <w:pPr>
              <w:pStyle w:val="TableParagraph"/>
              <w:rPr>
                <w:rFonts w:ascii="Times New Roman"/>
                <w:sz w:val="18"/>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6115BDAE" w14:textId="77777777" w:rsidR="006E0B42" w:rsidRDefault="006E0B42" w:rsidP="00E30A5B">
            <w:pPr>
              <w:pStyle w:val="TableParagraph"/>
              <w:spacing w:before="187"/>
              <w:ind w:left="165" w:right="84"/>
              <w:jc w:val="center"/>
              <w:rPr>
                <w:sz w:val="20"/>
              </w:rPr>
            </w:pPr>
          </w:p>
        </w:tc>
      </w:tr>
      <w:tr w:rsidR="00293B4E" w14:paraId="2220C121"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49DDB21D" w14:textId="2EEA94FF" w:rsidR="00792710" w:rsidRPr="00BD1D06" w:rsidRDefault="00792710" w:rsidP="00E30A5B">
            <w:pPr>
              <w:pStyle w:val="TableParagraph"/>
              <w:ind w:left="76"/>
              <w:rPr>
                <w:b/>
                <w:color w:val="FFFFFF" w:themeColor="background1"/>
              </w:rPr>
            </w:pPr>
            <w:r w:rsidRPr="00BD1D06">
              <w:rPr>
                <w:rFonts w:ascii="Arial"/>
                <w:b/>
                <w:sz w:val="20"/>
              </w:rPr>
              <w:t>a)</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906D4E1" w14:textId="7862CF4D" w:rsidR="00792710" w:rsidRPr="006E0B42" w:rsidRDefault="00792710" w:rsidP="00E30A5B">
            <w:pPr>
              <w:pStyle w:val="TableParagraph"/>
              <w:ind w:left="76"/>
              <w:rPr>
                <w:b/>
                <w:bCs/>
                <w:color w:val="FFFFFF" w:themeColor="background1"/>
              </w:rPr>
            </w:pPr>
            <w:r>
              <w:rPr>
                <w:sz w:val="20"/>
              </w:rPr>
              <w:t>Drafting</w:t>
            </w:r>
            <w:r>
              <w:rPr>
                <w:spacing w:val="10"/>
                <w:sz w:val="20"/>
              </w:rPr>
              <w:t xml:space="preserve"> </w:t>
            </w:r>
            <w:r>
              <w:rPr>
                <w:sz w:val="20"/>
              </w:rPr>
              <w:t>and</w:t>
            </w:r>
            <w:r>
              <w:rPr>
                <w:spacing w:val="11"/>
                <w:sz w:val="20"/>
              </w:rPr>
              <w:t xml:space="preserve"> </w:t>
            </w:r>
            <w:r>
              <w:rPr>
                <w:sz w:val="20"/>
              </w:rPr>
              <w:t>signing</w:t>
            </w:r>
            <w:r>
              <w:rPr>
                <w:spacing w:val="11"/>
                <w:sz w:val="20"/>
              </w:rPr>
              <w:t xml:space="preserve"> </w:t>
            </w:r>
            <w:r>
              <w:rPr>
                <w:sz w:val="20"/>
              </w:rPr>
              <w:t>of</w:t>
            </w:r>
            <w:r>
              <w:rPr>
                <w:spacing w:val="10"/>
                <w:sz w:val="20"/>
              </w:rPr>
              <w:t xml:space="preserve"> </w:t>
            </w:r>
            <w:r>
              <w:rPr>
                <w:sz w:val="20"/>
              </w:rPr>
              <w:t>new</w:t>
            </w:r>
            <w:r>
              <w:rPr>
                <w:spacing w:val="10"/>
                <w:sz w:val="20"/>
              </w:rPr>
              <w:t xml:space="preserve"> </w:t>
            </w:r>
            <w:r>
              <w:rPr>
                <w:sz w:val="20"/>
              </w:rPr>
              <w:t>performance</w:t>
            </w:r>
            <w:r>
              <w:rPr>
                <w:spacing w:val="9"/>
                <w:sz w:val="20"/>
              </w:rPr>
              <w:t xml:space="preserve"> </w:t>
            </w:r>
            <w:r>
              <w:rPr>
                <w:sz w:val="20"/>
              </w:rPr>
              <w:t>contracts</w:t>
            </w:r>
            <w:r>
              <w:rPr>
                <w:spacing w:val="11"/>
                <w:sz w:val="20"/>
              </w:rPr>
              <w:t xml:space="preserve"> </w:t>
            </w:r>
            <w:r>
              <w:rPr>
                <w:sz w:val="20"/>
              </w:rPr>
              <w:t>for</w:t>
            </w:r>
            <w:r>
              <w:rPr>
                <w:spacing w:val="9"/>
                <w:sz w:val="20"/>
              </w:rPr>
              <w:t xml:space="preserve"> </w:t>
            </w:r>
            <w:r>
              <w:rPr>
                <w:sz w:val="20"/>
              </w:rPr>
              <w:t>Section</w:t>
            </w:r>
            <w:r>
              <w:rPr>
                <w:spacing w:val="-53"/>
                <w:sz w:val="20"/>
              </w:rPr>
              <w:t xml:space="preserve"> </w:t>
            </w:r>
            <w:r>
              <w:rPr>
                <w:sz w:val="20"/>
              </w:rPr>
              <w:t>57</w:t>
            </w:r>
            <w:r>
              <w:rPr>
                <w:spacing w:val="-2"/>
                <w:sz w:val="20"/>
              </w:rPr>
              <w:t xml:space="preserve"> </w:t>
            </w:r>
            <w:r>
              <w:rPr>
                <w:sz w:val="20"/>
              </w:rPr>
              <w:t>Managers for</w:t>
            </w:r>
            <w:r>
              <w:rPr>
                <w:spacing w:val="1"/>
                <w:sz w:val="20"/>
              </w:rPr>
              <w:t xml:space="preserve"> </w:t>
            </w:r>
            <w:r>
              <w:rPr>
                <w:sz w:val="20"/>
              </w:rPr>
              <w:t>2021/22</w:t>
            </w:r>
            <w:r>
              <w:rPr>
                <w:spacing w:val="1"/>
                <w:sz w:val="20"/>
              </w:rPr>
              <w:t xml:space="preserve"> </w:t>
            </w:r>
            <w:r>
              <w:rPr>
                <w:sz w:val="20"/>
              </w:rPr>
              <w:t>financial</w:t>
            </w:r>
            <w:r>
              <w:rPr>
                <w:spacing w:val="2"/>
                <w:sz w:val="20"/>
              </w:rPr>
              <w:t xml:space="preserve"> </w:t>
            </w:r>
            <w:r>
              <w:rPr>
                <w:sz w:val="20"/>
              </w:rPr>
              <w:t>year.</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0256E849" w14:textId="77777777" w:rsidR="00792710" w:rsidRDefault="00792710" w:rsidP="00E30A5B">
            <w:pPr>
              <w:pStyle w:val="TableParagraph"/>
              <w:spacing w:before="1"/>
              <w:ind w:left="77" w:right="59"/>
              <w:jc w:val="center"/>
              <w:rPr>
                <w:sz w:val="20"/>
              </w:rPr>
            </w:pPr>
            <w:r>
              <w:rPr>
                <w:w w:val="95"/>
                <w:sz w:val="20"/>
              </w:rPr>
              <w:t>Municipal</w:t>
            </w:r>
            <w:r>
              <w:rPr>
                <w:spacing w:val="-50"/>
                <w:w w:val="95"/>
                <w:sz w:val="20"/>
              </w:rPr>
              <w:t xml:space="preserve"> </w:t>
            </w:r>
            <w:r>
              <w:rPr>
                <w:sz w:val="20"/>
              </w:rPr>
              <w:t>Manager</w:t>
            </w:r>
          </w:p>
          <w:p w14:paraId="7621AD7A" w14:textId="77777777" w:rsidR="00792710" w:rsidRDefault="00792710" w:rsidP="00E30A5B">
            <w:pPr>
              <w:pStyle w:val="TableParagraph"/>
              <w:spacing w:before="71"/>
              <w:ind w:left="236" w:right="23" w:firstLine="38"/>
              <w:jc w:val="center"/>
              <w:rPr>
                <w:sz w:val="20"/>
              </w:rPr>
            </w:pPr>
          </w:p>
        </w:tc>
        <w:tc>
          <w:tcPr>
            <w:tcW w:w="382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EDEBE0"/>
            <w:vAlign w:val="center"/>
          </w:tcPr>
          <w:p w14:paraId="05091730" w14:textId="6C30255F" w:rsidR="00792710" w:rsidRDefault="00792710" w:rsidP="00E30A5B">
            <w:pPr>
              <w:pStyle w:val="TableParagraph"/>
              <w:spacing w:before="187"/>
              <w:ind w:left="121"/>
              <w:jc w:val="center"/>
              <w:rPr>
                <w:sz w:val="20"/>
              </w:rPr>
            </w:pPr>
            <w:r>
              <w:rPr>
                <w:sz w:val="20"/>
              </w:rPr>
              <w:t>To give effect to the Performance</w:t>
            </w:r>
            <w:r>
              <w:rPr>
                <w:spacing w:val="-53"/>
                <w:sz w:val="20"/>
              </w:rPr>
              <w:t xml:space="preserve"> </w:t>
            </w:r>
            <w:r>
              <w:rPr>
                <w:sz w:val="20"/>
              </w:rPr>
              <w:t>Management Framework</w:t>
            </w:r>
            <w:r>
              <w:rPr>
                <w:spacing w:val="1"/>
                <w:sz w:val="20"/>
              </w:rPr>
              <w:t xml:space="preserve"> </w:t>
            </w:r>
            <w:r>
              <w:rPr>
                <w:sz w:val="20"/>
              </w:rPr>
              <w:t>Performance Management Policy</w:t>
            </w:r>
            <w:r>
              <w:rPr>
                <w:spacing w:val="-53"/>
                <w:sz w:val="20"/>
              </w:rPr>
              <w:t xml:space="preserve"> </w:t>
            </w:r>
            <w:r>
              <w:rPr>
                <w:sz w:val="20"/>
              </w:rPr>
              <w:t>Reward and Recognition Policy</w:t>
            </w:r>
            <w:r>
              <w:rPr>
                <w:spacing w:val="1"/>
                <w:sz w:val="20"/>
              </w:rPr>
              <w:t xml:space="preserve"> </w:t>
            </w:r>
            <w:r>
              <w:rPr>
                <w:sz w:val="20"/>
              </w:rPr>
              <w:t>And</w:t>
            </w:r>
            <w:r>
              <w:rPr>
                <w:spacing w:val="-2"/>
                <w:sz w:val="20"/>
              </w:rPr>
              <w:t xml:space="preserve"> </w:t>
            </w:r>
            <w:r>
              <w:rPr>
                <w:sz w:val="20"/>
              </w:rPr>
              <w:t>relevant legislation</w:t>
            </w:r>
          </w:p>
        </w:tc>
        <w:tc>
          <w:tcPr>
            <w:tcW w:w="2835"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EDEBE0"/>
            <w:vAlign w:val="center"/>
          </w:tcPr>
          <w:p w14:paraId="717F5CD6" w14:textId="77777777" w:rsidR="00792710" w:rsidRDefault="00792710" w:rsidP="00E30A5B">
            <w:pPr>
              <w:pStyle w:val="TableParagraph"/>
              <w:jc w:val="center"/>
              <w:rPr>
                <w:rFonts w:ascii="Tahoma"/>
                <w:sz w:val="27"/>
              </w:rPr>
            </w:pPr>
          </w:p>
          <w:p w14:paraId="3E196226" w14:textId="77777777" w:rsidR="00792710" w:rsidRDefault="00792710" w:rsidP="00E30A5B">
            <w:pPr>
              <w:pStyle w:val="TableParagraph"/>
              <w:ind w:left="202" w:right="188" w:firstLine="21"/>
              <w:jc w:val="center"/>
              <w:rPr>
                <w:sz w:val="20"/>
              </w:rPr>
            </w:pPr>
            <w:r>
              <w:rPr>
                <w:sz w:val="20"/>
              </w:rPr>
              <w:t>To give effect to the</w:t>
            </w:r>
            <w:r>
              <w:rPr>
                <w:spacing w:val="1"/>
                <w:sz w:val="20"/>
              </w:rPr>
              <w:t xml:space="preserve"> </w:t>
            </w:r>
            <w:r>
              <w:rPr>
                <w:spacing w:val="-1"/>
                <w:sz w:val="20"/>
              </w:rPr>
              <w:t xml:space="preserve">Performance </w:t>
            </w:r>
            <w:r>
              <w:rPr>
                <w:sz w:val="20"/>
              </w:rPr>
              <w:t>Management</w:t>
            </w:r>
            <w:r>
              <w:rPr>
                <w:spacing w:val="-53"/>
                <w:sz w:val="20"/>
              </w:rPr>
              <w:t xml:space="preserve"> </w:t>
            </w:r>
            <w:r>
              <w:rPr>
                <w:sz w:val="20"/>
              </w:rPr>
              <w:t>Framework</w:t>
            </w:r>
          </w:p>
          <w:p w14:paraId="6ED70E90" w14:textId="77777777" w:rsidR="00792710" w:rsidRDefault="00792710" w:rsidP="00E30A5B">
            <w:pPr>
              <w:pStyle w:val="TableParagraph"/>
              <w:spacing w:before="1"/>
              <w:ind w:left="214" w:right="176"/>
              <w:jc w:val="center"/>
              <w:rPr>
                <w:sz w:val="20"/>
              </w:rPr>
            </w:pPr>
            <w:r>
              <w:rPr>
                <w:spacing w:val="-1"/>
                <w:sz w:val="20"/>
              </w:rPr>
              <w:t xml:space="preserve">Performance </w:t>
            </w:r>
            <w:r>
              <w:rPr>
                <w:sz w:val="20"/>
              </w:rPr>
              <w:t>Management</w:t>
            </w:r>
            <w:r>
              <w:rPr>
                <w:spacing w:val="-53"/>
                <w:sz w:val="20"/>
              </w:rPr>
              <w:t xml:space="preserve"> </w:t>
            </w:r>
            <w:r>
              <w:rPr>
                <w:sz w:val="20"/>
              </w:rPr>
              <w:t>Policy</w:t>
            </w:r>
          </w:p>
          <w:p w14:paraId="4B56A472" w14:textId="77777777" w:rsidR="00792710" w:rsidRDefault="00792710" w:rsidP="00E30A5B">
            <w:pPr>
              <w:pStyle w:val="TableParagraph"/>
              <w:ind w:left="208" w:right="176"/>
              <w:jc w:val="center"/>
              <w:rPr>
                <w:sz w:val="20"/>
              </w:rPr>
            </w:pPr>
            <w:r>
              <w:rPr>
                <w:sz w:val="20"/>
              </w:rPr>
              <w:t>Reward</w:t>
            </w:r>
            <w:r>
              <w:rPr>
                <w:spacing w:val="-8"/>
                <w:sz w:val="20"/>
              </w:rPr>
              <w:t xml:space="preserve"> </w:t>
            </w:r>
            <w:r>
              <w:rPr>
                <w:sz w:val="20"/>
              </w:rPr>
              <w:t>and</w:t>
            </w:r>
            <w:r>
              <w:rPr>
                <w:spacing w:val="-9"/>
                <w:sz w:val="20"/>
              </w:rPr>
              <w:t xml:space="preserve"> </w:t>
            </w:r>
            <w:r>
              <w:rPr>
                <w:sz w:val="20"/>
              </w:rPr>
              <w:t>Recognition</w:t>
            </w:r>
            <w:r>
              <w:rPr>
                <w:spacing w:val="-52"/>
                <w:sz w:val="20"/>
              </w:rPr>
              <w:t xml:space="preserve"> </w:t>
            </w:r>
            <w:r>
              <w:rPr>
                <w:sz w:val="20"/>
              </w:rPr>
              <w:t>Policy</w:t>
            </w:r>
          </w:p>
          <w:p w14:paraId="48CB3546" w14:textId="55EF8640" w:rsidR="00792710" w:rsidRDefault="00792710" w:rsidP="00E30A5B">
            <w:pPr>
              <w:pStyle w:val="TableParagraph"/>
              <w:jc w:val="center"/>
              <w:rPr>
                <w:rFonts w:ascii="Times New Roman"/>
                <w:sz w:val="18"/>
              </w:rPr>
            </w:pPr>
            <w:r>
              <w:rPr>
                <w:sz w:val="20"/>
              </w:rPr>
              <w:t>And</w:t>
            </w:r>
            <w:r>
              <w:rPr>
                <w:spacing w:val="-6"/>
                <w:sz w:val="20"/>
              </w:rPr>
              <w:t xml:space="preserve"> </w:t>
            </w:r>
            <w:r>
              <w:rPr>
                <w:sz w:val="20"/>
              </w:rPr>
              <w:t>relevant</w:t>
            </w:r>
            <w:r>
              <w:rPr>
                <w:spacing w:val="-4"/>
                <w:sz w:val="20"/>
              </w:rPr>
              <w:t xml:space="preserve"> </w:t>
            </w:r>
            <w:r>
              <w:rPr>
                <w:sz w:val="20"/>
              </w:rPr>
              <w:t>legislation</w:t>
            </w:r>
            <w:r>
              <w:rPr>
                <w:spacing w:val="-52"/>
                <w:sz w:val="20"/>
              </w:rPr>
              <w:t xml:space="preserve"> </w:t>
            </w:r>
            <w:r>
              <w:rPr>
                <w:sz w:val="20"/>
              </w:rPr>
              <w:t>MPPMR Section 13</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36C7980B" w14:textId="36AC7852" w:rsidR="00792710" w:rsidRDefault="00792710" w:rsidP="00E30A5B">
            <w:pPr>
              <w:pStyle w:val="TableParagraph"/>
              <w:spacing w:before="187"/>
              <w:ind w:left="165" w:right="84"/>
              <w:jc w:val="center"/>
              <w:rPr>
                <w:sz w:val="20"/>
              </w:rPr>
            </w:pPr>
            <w:r>
              <w:rPr>
                <w:sz w:val="20"/>
              </w:rPr>
              <w:t xml:space="preserve">8 </w:t>
            </w:r>
            <w:r w:rsidR="00D63DAA">
              <w:rPr>
                <w:sz w:val="20"/>
              </w:rPr>
              <w:t>AUGUST</w:t>
            </w:r>
            <w:r>
              <w:rPr>
                <w:sz w:val="20"/>
              </w:rPr>
              <w:t xml:space="preserve"> 2</w:t>
            </w:r>
            <w:r w:rsidR="00D63DAA">
              <w:rPr>
                <w:sz w:val="20"/>
              </w:rPr>
              <w:t>2</w:t>
            </w:r>
          </w:p>
        </w:tc>
      </w:tr>
      <w:tr w:rsidR="00293B4E" w14:paraId="6230E0AD"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7D993860" w14:textId="5B0E9AD5" w:rsidR="00792710" w:rsidRPr="00BD1D06" w:rsidRDefault="00792710" w:rsidP="00E30A5B">
            <w:pPr>
              <w:pStyle w:val="TableParagraph"/>
              <w:ind w:left="76"/>
              <w:rPr>
                <w:rFonts w:ascii="Arial"/>
                <w:b/>
                <w:sz w:val="20"/>
              </w:rPr>
            </w:pPr>
            <w:r w:rsidRPr="00BD1D06">
              <w:rPr>
                <w:rFonts w:ascii="Arial"/>
                <w:b/>
                <w:sz w:val="18"/>
              </w:rPr>
              <w:t>b)</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A14C437" w14:textId="567AA57B" w:rsidR="00792710" w:rsidRDefault="00792710" w:rsidP="00E30A5B">
            <w:pPr>
              <w:pStyle w:val="TableParagraph"/>
              <w:ind w:left="76"/>
              <w:rPr>
                <w:sz w:val="20"/>
              </w:rPr>
            </w:pPr>
            <w:r>
              <w:rPr>
                <w:sz w:val="20"/>
              </w:rPr>
              <w:t>Performance</w:t>
            </w:r>
            <w:r>
              <w:rPr>
                <w:spacing w:val="3"/>
                <w:sz w:val="20"/>
              </w:rPr>
              <w:t xml:space="preserve"> </w:t>
            </w:r>
            <w:r>
              <w:rPr>
                <w:sz w:val="20"/>
              </w:rPr>
              <w:t>assessments</w:t>
            </w:r>
            <w:r>
              <w:rPr>
                <w:spacing w:val="4"/>
                <w:sz w:val="20"/>
              </w:rPr>
              <w:t xml:space="preserve"> </w:t>
            </w:r>
            <w:r>
              <w:rPr>
                <w:sz w:val="20"/>
              </w:rPr>
              <w:t>of</w:t>
            </w:r>
            <w:r>
              <w:rPr>
                <w:spacing w:val="5"/>
                <w:sz w:val="20"/>
              </w:rPr>
              <w:t xml:space="preserve"> </w:t>
            </w:r>
            <w:r>
              <w:rPr>
                <w:sz w:val="20"/>
              </w:rPr>
              <w:t>Section</w:t>
            </w:r>
            <w:r>
              <w:rPr>
                <w:spacing w:val="5"/>
                <w:sz w:val="20"/>
              </w:rPr>
              <w:t xml:space="preserve"> </w:t>
            </w:r>
            <w:r>
              <w:rPr>
                <w:sz w:val="20"/>
              </w:rPr>
              <w:t>57</w:t>
            </w:r>
            <w:r>
              <w:rPr>
                <w:spacing w:val="3"/>
                <w:sz w:val="20"/>
              </w:rPr>
              <w:t xml:space="preserve"> </w:t>
            </w:r>
            <w:r>
              <w:rPr>
                <w:sz w:val="20"/>
              </w:rPr>
              <w:t>Managers</w:t>
            </w:r>
            <w:r>
              <w:rPr>
                <w:spacing w:val="4"/>
                <w:sz w:val="20"/>
              </w:rPr>
              <w:t xml:space="preserve"> </w:t>
            </w:r>
            <w:r>
              <w:rPr>
                <w:sz w:val="20"/>
              </w:rPr>
              <w:t>for</w:t>
            </w:r>
            <w:r>
              <w:rPr>
                <w:spacing w:val="-53"/>
                <w:sz w:val="20"/>
              </w:rPr>
              <w:t xml:space="preserve"> </w:t>
            </w:r>
            <w:r>
              <w:rPr>
                <w:sz w:val="20"/>
              </w:rPr>
              <w:t>202</w:t>
            </w:r>
            <w:r w:rsidR="00102C42">
              <w:rPr>
                <w:sz w:val="20"/>
              </w:rPr>
              <w:t>2</w:t>
            </w:r>
            <w:r>
              <w:rPr>
                <w:sz w:val="20"/>
              </w:rPr>
              <w:t>/2</w:t>
            </w:r>
            <w:r w:rsidR="00102C42">
              <w:rPr>
                <w:sz w:val="20"/>
              </w:rPr>
              <w:t>3</w:t>
            </w:r>
            <w:r>
              <w:rPr>
                <w:sz w:val="20"/>
              </w:rPr>
              <w: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09B8703D" w14:textId="4F9A5684" w:rsidR="00792710" w:rsidRDefault="00792710" w:rsidP="00E30A5B">
            <w:pPr>
              <w:pStyle w:val="TableParagraph"/>
              <w:spacing w:before="1"/>
              <w:ind w:left="77" w:right="59"/>
              <w:jc w:val="center"/>
              <w:rPr>
                <w:w w:val="95"/>
                <w:sz w:val="20"/>
              </w:rPr>
            </w:pPr>
            <w:r w:rsidRPr="00FE6C7F">
              <w:rPr>
                <w:spacing w:val="-1"/>
                <w:sz w:val="20"/>
              </w:rPr>
              <w:t>Executive</w:t>
            </w:r>
            <w:r w:rsidRPr="00FE6C7F">
              <w:rPr>
                <w:spacing w:val="-53"/>
                <w:sz w:val="20"/>
              </w:rPr>
              <w:t xml:space="preserve"> </w:t>
            </w:r>
            <w:r w:rsidRPr="00FE6C7F">
              <w:rPr>
                <w:sz w:val="20"/>
              </w:rPr>
              <w:t>Mayor</w:t>
            </w:r>
          </w:p>
        </w:tc>
        <w:tc>
          <w:tcPr>
            <w:tcW w:w="3827" w:type="dxa"/>
            <w:vMerge/>
            <w:tcBorders>
              <w:left w:val="single" w:sz="4" w:space="0" w:color="FFFFFF" w:themeColor="background1"/>
              <w:right w:val="single" w:sz="4" w:space="0" w:color="FFFFFF" w:themeColor="background1"/>
            </w:tcBorders>
            <w:shd w:val="clear" w:color="auto" w:fill="EDEBE0"/>
          </w:tcPr>
          <w:p w14:paraId="03B68A30" w14:textId="77777777" w:rsidR="00792710" w:rsidRDefault="00792710" w:rsidP="00E30A5B">
            <w:pPr>
              <w:pStyle w:val="TableParagraph"/>
              <w:spacing w:before="187"/>
              <w:ind w:left="121"/>
              <w:rPr>
                <w:sz w:val="20"/>
              </w:rPr>
            </w:pPr>
          </w:p>
        </w:tc>
        <w:tc>
          <w:tcPr>
            <w:tcW w:w="2835" w:type="dxa"/>
            <w:gridSpan w:val="3"/>
            <w:vMerge/>
            <w:tcBorders>
              <w:left w:val="single" w:sz="4" w:space="0" w:color="FFFFFF" w:themeColor="background1"/>
              <w:right w:val="single" w:sz="4" w:space="0" w:color="FFFFFF" w:themeColor="background1"/>
            </w:tcBorders>
            <w:shd w:val="clear" w:color="auto" w:fill="EDEBE0"/>
          </w:tcPr>
          <w:p w14:paraId="0CE0057E" w14:textId="77777777" w:rsidR="00792710" w:rsidRDefault="00792710" w:rsidP="00E30A5B">
            <w:pPr>
              <w:pStyle w:val="TableParagraph"/>
              <w:rPr>
                <w:rFonts w:ascii="Times New Roman"/>
                <w:sz w:val="18"/>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093F7324" w14:textId="7D8FA314" w:rsidR="00792710" w:rsidRDefault="00792710" w:rsidP="00E30A5B">
            <w:pPr>
              <w:pStyle w:val="TableParagraph"/>
              <w:spacing w:before="187"/>
              <w:ind w:left="165" w:right="84"/>
              <w:jc w:val="center"/>
              <w:rPr>
                <w:sz w:val="20"/>
              </w:rPr>
            </w:pPr>
            <w:r>
              <w:rPr>
                <w:sz w:val="20"/>
              </w:rPr>
              <w:t>SEP 2</w:t>
            </w:r>
            <w:r w:rsidR="00D63DAA">
              <w:rPr>
                <w:sz w:val="20"/>
              </w:rPr>
              <w:t>2</w:t>
            </w:r>
          </w:p>
        </w:tc>
      </w:tr>
      <w:tr w:rsidR="00293B4E" w14:paraId="5778CB13"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687658D8" w14:textId="4D57DEA7" w:rsidR="00792710" w:rsidRPr="00BD1D06" w:rsidRDefault="00792710" w:rsidP="00E30A5B">
            <w:pPr>
              <w:pStyle w:val="TableParagraph"/>
              <w:ind w:left="76"/>
              <w:rPr>
                <w:rFonts w:ascii="Arial"/>
                <w:b/>
                <w:sz w:val="20"/>
              </w:rPr>
            </w:pPr>
            <w:r w:rsidRPr="00BD1D06">
              <w:rPr>
                <w:rFonts w:ascii="Arial"/>
                <w:b/>
                <w:sz w:val="18"/>
              </w:rPr>
              <w:t>c)</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F057C51" w14:textId="77777777" w:rsidR="00792710" w:rsidRDefault="00792710" w:rsidP="00E30A5B">
            <w:pPr>
              <w:pStyle w:val="TableParagraph"/>
              <w:ind w:left="76"/>
              <w:rPr>
                <w:sz w:val="20"/>
              </w:rPr>
            </w:pPr>
            <w:proofErr w:type="spellStart"/>
            <w:r>
              <w:rPr>
                <w:sz w:val="20"/>
              </w:rPr>
              <w:t>Finalise</w:t>
            </w:r>
            <w:proofErr w:type="spellEnd"/>
            <w:r>
              <w:rPr>
                <w:spacing w:val="17"/>
                <w:sz w:val="20"/>
              </w:rPr>
              <w:t xml:space="preserve"> </w:t>
            </w:r>
            <w:r>
              <w:rPr>
                <w:sz w:val="20"/>
              </w:rPr>
              <w:t>Performance</w:t>
            </w:r>
            <w:r>
              <w:rPr>
                <w:spacing w:val="17"/>
                <w:sz w:val="20"/>
              </w:rPr>
              <w:t xml:space="preserve"> </w:t>
            </w:r>
            <w:r>
              <w:rPr>
                <w:sz w:val="20"/>
              </w:rPr>
              <w:t>Agreements</w:t>
            </w:r>
            <w:r>
              <w:rPr>
                <w:spacing w:val="17"/>
                <w:sz w:val="20"/>
              </w:rPr>
              <w:t xml:space="preserve"> </w:t>
            </w:r>
            <w:r>
              <w:rPr>
                <w:sz w:val="20"/>
              </w:rPr>
              <w:t>and</w:t>
            </w:r>
            <w:r>
              <w:rPr>
                <w:spacing w:val="16"/>
                <w:sz w:val="20"/>
              </w:rPr>
              <w:t xml:space="preserve"> </w:t>
            </w:r>
            <w:r>
              <w:rPr>
                <w:sz w:val="20"/>
              </w:rPr>
              <w:t>Development</w:t>
            </w:r>
            <w:r>
              <w:rPr>
                <w:spacing w:val="18"/>
                <w:sz w:val="20"/>
              </w:rPr>
              <w:t xml:space="preserve"> </w:t>
            </w:r>
            <w:r>
              <w:rPr>
                <w:sz w:val="20"/>
              </w:rPr>
              <w:t>plans</w:t>
            </w:r>
            <w:r>
              <w:rPr>
                <w:spacing w:val="17"/>
                <w:sz w:val="20"/>
              </w:rPr>
              <w:t xml:space="preserve"> </w:t>
            </w:r>
            <w:r>
              <w:rPr>
                <w:sz w:val="20"/>
              </w:rPr>
              <w:t>for</w:t>
            </w:r>
          </w:p>
          <w:p w14:paraId="1F3B539A" w14:textId="507F0C7C" w:rsidR="00792710" w:rsidRDefault="00792710" w:rsidP="00E30A5B">
            <w:pPr>
              <w:pStyle w:val="TableParagraph"/>
              <w:ind w:left="76"/>
              <w:rPr>
                <w:sz w:val="20"/>
              </w:rPr>
            </w:pPr>
            <w:r>
              <w:rPr>
                <w:sz w:val="20"/>
              </w:rPr>
              <w:t>HOD’S</w:t>
            </w:r>
            <w:r>
              <w:rPr>
                <w:spacing w:val="-2"/>
                <w:sz w:val="20"/>
              </w:rPr>
              <w:t xml:space="preserve"> </w:t>
            </w:r>
            <w:r>
              <w:rPr>
                <w:sz w:val="20"/>
              </w:rPr>
              <w:t>and</w:t>
            </w:r>
            <w:r>
              <w:rPr>
                <w:spacing w:val="-4"/>
                <w:sz w:val="20"/>
              </w:rPr>
              <w:t xml:space="preserve"> </w:t>
            </w:r>
            <w:proofErr w:type="gramStart"/>
            <w:r>
              <w:rPr>
                <w:sz w:val="20"/>
              </w:rPr>
              <w:t>lower</w:t>
            </w:r>
            <w:r>
              <w:rPr>
                <w:spacing w:val="-3"/>
                <w:sz w:val="20"/>
              </w:rPr>
              <w:t xml:space="preserve"> </w:t>
            </w:r>
            <w:r>
              <w:rPr>
                <w:sz w:val="20"/>
              </w:rPr>
              <w:t>level</w:t>
            </w:r>
            <w:proofErr w:type="gramEnd"/>
            <w:r>
              <w:rPr>
                <w:spacing w:val="-3"/>
                <w:sz w:val="20"/>
              </w:rPr>
              <w:t xml:space="preserve"> </w:t>
            </w:r>
            <w:r>
              <w:rPr>
                <w:sz w:val="20"/>
              </w:rPr>
              <w:t>staff</w:t>
            </w:r>
            <w:r>
              <w:rPr>
                <w:spacing w:val="-4"/>
                <w:sz w:val="20"/>
              </w:rPr>
              <w:t xml:space="preserve"> </w:t>
            </w:r>
            <w:r>
              <w:rPr>
                <w:sz w:val="20"/>
              </w:rPr>
              <w:t>for</w:t>
            </w:r>
            <w:r>
              <w:rPr>
                <w:spacing w:val="-3"/>
                <w:sz w:val="20"/>
              </w:rPr>
              <w:t xml:space="preserve"> </w:t>
            </w:r>
            <w:r>
              <w:rPr>
                <w:sz w:val="20"/>
              </w:rPr>
              <w:t>2022/23.</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4202FB75" w14:textId="6EF5F392" w:rsidR="00792710" w:rsidRDefault="00792710" w:rsidP="00E30A5B">
            <w:pPr>
              <w:pStyle w:val="TableParagraph"/>
              <w:spacing w:before="1"/>
              <w:ind w:left="77" w:right="59"/>
              <w:jc w:val="center"/>
              <w:rPr>
                <w:w w:val="95"/>
                <w:sz w:val="20"/>
              </w:rPr>
            </w:pPr>
            <w:r w:rsidRPr="00FE6C7F">
              <w:rPr>
                <w:spacing w:val="-1"/>
                <w:sz w:val="20"/>
              </w:rPr>
              <w:t>Executive</w:t>
            </w:r>
            <w:r w:rsidRPr="00FE6C7F">
              <w:rPr>
                <w:spacing w:val="-53"/>
                <w:sz w:val="20"/>
              </w:rPr>
              <w:t xml:space="preserve"> </w:t>
            </w:r>
            <w:r w:rsidRPr="00FE6C7F">
              <w:rPr>
                <w:sz w:val="20"/>
              </w:rPr>
              <w:t>Mayor</w:t>
            </w:r>
          </w:p>
        </w:tc>
        <w:tc>
          <w:tcPr>
            <w:tcW w:w="3827" w:type="dxa"/>
            <w:vMerge/>
            <w:tcBorders>
              <w:left w:val="single" w:sz="4" w:space="0" w:color="FFFFFF" w:themeColor="background1"/>
              <w:right w:val="single" w:sz="4" w:space="0" w:color="FFFFFF" w:themeColor="background1"/>
            </w:tcBorders>
            <w:shd w:val="clear" w:color="auto" w:fill="EDEBE0"/>
          </w:tcPr>
          <w:p w14:paraId="0775A068" w14:textId="77777777" w:rsidR="00792710" w:rsidRDefault="00792710" w:rsidP="00E30A5B">
            <w:pPr>
              <w:pStyle w:val="TableParagraph"/>
              <w:spacing w:before="187"/>
              <w:ind w:left="121"/>
              <w:rPr>
                <w:sz w:val="20"/>
              </w:rPr>
            </w:pPr>
          </w:p>
        </w:tc>
        <w:tc>
          <w:tcPr>
            <w:tcW w:w="2835" w:type="dxa"/>
            <w:gridSpan w:val="3"/>
            <w:vMerge/>
            <w:tcBorders>
              <w:left w:val="single" w:sz="4" w:space="0" w:color="FFFFFF" w:themeColor="background1"/>
              <w:right w:val="single" w:sz="4" w:space="0" w:color="FFFFFF" w:themeColor="background1"/>
            </w:tcBorders>
            <w:shd w:val="clear" w:color="auto" w:fill="EDEBE0"/>
          </w:tcPr>
          <w:p w14:paraId="469774A5" w14:textId="77777777" w:rsidR="00792710" w:rsidRDefault="00792710" w:rsidP="00E30A5B">
            <w:pPr>
              <w:pStyle w:val="TableParagraph"/>
              <w:rPr>
                <w:rFonts w:ascii="Times New Roman"/>
                <w:sz w:val="18"/>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3B62C6FE" w14:textId="1D02F59A" w:rsidR="00792710" w:rsidRDefault="00792710" w:rsidP="00E30A5B">
            <w:pPr>
              <w:pStyle w:val="TableParagraph"/>
              <w:spacing w:before="187"/>
              <w:ind w:left="165" w:right="84"/>
              <w:jc w:val="center"/>
              <w:rPr>
                <w:sz w:val="20"/>
              </w:rPr>
            </w:pPr>
            <w:r>
              <w:rPr>
                <w:sz w:val="20"/>
              </w:rPr>
              <w:t>24 AUG 2</w:t>
            </w:r>
            <w:r w:rsidR="00102C42">
              <w:rPr>
                <w:sz w:val="20"/>
              </w:rPr>
              <w:t>2</w:t>
            </w:r>
          </w:p>
        </w:tc>
      </w:tr>
      <w:tr w:rsidR="00293B4E" w14:paraId="67818BC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530E0123" w14:textId="350EE1D1" w:rsidR="00792710" w:rsidRPr="00BD1D06" w:rsidRDefault="00792710" w:rsidP="00E30A5B">
            <w:pPr>
              <w:pStyle w:val="TableParagraph"/>
              <w:ind w:left="76"/>
              <w:rPr>
                <w:rFonts w:ascii="Arial"/>
                <w:b/>
                <w:sz w:val="20"/>
              </w:rPr>
            </w:pPr>
            <w:r w:rsidRPr="00BD1D06">
              <w:rPr>
                <w:rFonts w:ascii="Arial"/>
                <w:b/>
                <w:sz w:val="20"/>
              </w:rPr>
              <w:t>d)</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B4E6DFC" w14:textId="659C92A4" w:rsidR="00792710" w:rsidRDefault="00792710" w:rsidP="00E30A5B">
            <w:pPr>
              <w:pStyle w:val="TableParagraph"/>
              <w:ind w:left="76"/>
              <w:rPr>
                <w:sz w:val="20"/>
              </w:rPr>
            </w:pPr>
            <w:proofErr w:type="spellStart"/>
            <w:r>
              <w:rPr>
                <w:sz w:val="20"/>
              </w:rPr>
              <w:t>Finalise</w:t>
            </w:r>
            <w:proofErr w:type="spellEnd"/>
            <w:r>
              <w:rPr>
                <w:sz w:val="20"/>
              </w:rPr>
              <w:tab/>
              <w:t>2020</w:t>
            </w:r>
            <w:r w:rsidR="00102C42">
              <w:rPr>
                <w:sz w:val="20"/>
              </w:rPr>
              <w:t>2</w:t>
            </w:r>
            <w:r>
              <w:rPr>
                <w:sz w:val="20"/>
              </w:rPr>
              <w:t>2</w:t>
            </w:r>
            <w:r w:rsidR="00102C42">
              <w:rPr>
                <w:sz w:val="20"/>
              </w:rPr>
              <w:t>3</w:t>
            </w:r>
            <w:r>
              <w:rPr>
                <w:sz w:val="20"/>
              </w:rPr>
              <w:tab/>
              <w:t>Bi-annual</w:t>
            </w:r>
            <w:r>
              <w:rPr>
                <w:sz w:val="20"/>
              </w:rPr>
              <w:tab/>
              <w:t>Employee</w:t>
            </w:r>
            <w:r>
              <w:rPr>
                <w:sz w:val="20"/>
              </w:rPr>
              <w:tab/>
            </w:r>
            <w:r>
              <w:rPr>
                <w:spacing w:val="-1"/>
                <w:sz w:val="20"/>
              </w:rPr>
              <w:t>Performance</w:t>
            </w:r>
            <w:r>
              <w:rPr>
                <w:spacing w:val="-53"/>
                <w:sz w:val="20"/>
              </w:rPr>
              <w:t xml:space="preserve"> </w:t>
            </w:r>
            <w:r>
              <w:rPr>
                <w:sz w:val="20"/>
              </w:rPr>
              <w:t>Evaluations</w:t>
            </w:r>
            <w:r>
              <w:rPr>
                <w:spacing w:val="-2"/>
                <w:sz w:val="20"/>
              </w:rPr>
              <w:t xml:space="preserve"> </w:t>
            </w:r>
            <w:r>
              <w:rPr>
                <w:sz w:val="20"/>
              </w:rPr>
              <w:t>and</w:t>
            </w:r>
            <w:r>
              <w:rPr>
                <w:spacing w:val="-1"/>
                <w:sz w:val="20"/>
              </w:rPr>
              <w:t xml:space="preserve"> </w:t>
            </w:r>
            <w:r>
              <w:rPr>
                <w:sz w:val="20"/>
              </w:rPr>
              <w:t>prepare departmental</w:t>
            </w:r>
            <w:r>
              <w:rPr>
                <w:spacing w:val="-4"/>
                <w:sz w:val="20"/>
              </w:rPr>
              <w:t xml:space="preserve"> </w:t>
            </w:r>
            <w:r>
              <w:rPr>
                <w:sz w:val="20"/>
              </w:rPr>
              <w:t>reports for</w:t>
            </w:r>
            <w:r>
              <w:rPr>
                <w:spacing w:val="-5"/>
                <w:sz w:val="20"/>
              </w:rPr>
              <w:t xml:space="preserve"> </w:t>
            </w:r>
            <w:r>
              <w:rPr>
                <w:sz w:val="20"/>
              </w:rPr>
              <w:t>moderation</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3D687D7F" w14:textId="77777777" w:rsidR="00792710" w:rsidRDefault="00792710" w:rsidP="00E30A5B">
            <w:pPr>
              <w:pStyle w:val="TableParagraph"/>
              <w:ind w:left="77" w:right="43"/>
              <w:jc w:val="center"/>
              <w:rPr>
                <w:sz w:val="20"/>
              </w:rPr>
            </w:pPr>
            <w:r>
              <w:rPr>
                <w:spacing w:val="-1"/>
                <w:sz w:val="20"/>
              </w:rPr>
              <w:t>Directors</w:t>
            </w:r>
            <w:r>
              <w:rPr>
                <w:spacing w:val="-53"/>
                <w:sz w:val="20"/>
              </w:rPr>
              <w:t xml:space="preserve"> </w:t>
            </w:r>
            <w:r>
              <w:rPr>
                <w:sz w:val="20"/>
              </w:rPr>
              <w:t>HOD’S</w:t>
            </w:r>
          </w:p>
          <w:p w14:paraId="6ADE4751" w14:textId="76DAA7E9" w:rsidR="00792710" w:rsidRDefault="00792710" w:rsidP="00E30A5B">
            <w:pPr>
              <w:pStyle w:val="TableParagraph"/>
              <w:spacing w:before="1"/>
              <w:ind w:left="77" w:right="59"/>
              <w:jc w:val="center"/>
              <w:rPr>
                <w:w w:val="95"/>
                <w:sz w:val="20"/>
              </w:rPr>
            </w:pPr>
          </w:p>
        </w:tc>
        <w:tc>
          <w:tcPr>
            <w:tcW w:w="3827" w:type="dxa"/>
            <w:vMerge/>
            <w:tcBorders>
              <w:left w:val="single" w:sz="4" w:space="0" w:color="FFFFFF" w:themeColor="background1"/>
              <w:right w:val="single" w:sz="4" w:space="0" w:color="FFFFFF" w:themeColor="background1"/>
            </w:tcBorders>
            <w:shd w:val="clear" w:color="auto" w:fill="EDEBE0"/>
          </w:tcPr>
          <w:p w14:paraId="6C62E868" w14:textId="77777777" w:rsidR="00792710" w:rsidRDefault="00792710" w:rsidP="00E30A5B">
            <w:pPr>
              <w:pStyle w:val="TableParagraph"/>
              <w:spacing w:before="187"/>
              <w:ind w:left="121"/>
              <w:rPr>
                <w:sz w:val="20"/>
              </w:rPr>
            </w:pPr>
          </w:p>
        </w:tc>
        <w:tc>
          <w:tcPr>
            <w:tcW w:w="2835" w:type="dxa"/>
            <w:gridSpan w:val="3"/>
            <w:vMerge/>
            <w:tcBorders>
              <w:left w:val="single" w:sz="4" w:space="0" w:color="FFFFFF" w:themeColor="background1"/>
              <w:right w:val="single" w:sz="4" w:space="0" w:color="FFFFFF" w:themeColor="background1"/>
            </w:tcBorders>
            <w:shd w:val="clear" w:color="auto" w:fill="EDEBE0"/>
          </w:tcPr>
          <w:p w14:paraId="297AD2E5" w14:textId="77777777" w:rsidR="00792710" w:rsidRDefault="00792710" w:rsidP="00E30A5B">
            <w:pPr>
              <w:pStyle w:val="TableParagraph"/>
              <w:rPr>
                <w:rFonts w:ascii="Times New Roman"/>
                <w:sz w:val="18"/>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67F9716F" w14:textId="0B911E1A" w:rsidR="00792710" w:rsidRDefault="00792710" w:rsidP="00E30A5B">
            <w:pPr>
              <w:pStyle w:val="TableParagraph"/>
              <w:spacing w:before="187"/>
              <w:ind w:left="165" w:right="84"/>
              <w:jc w:val="center"/>
              <w:rPr>
                <w:sz w:val="20"/>
              </w:rPr>
            </w:pPr>
            <w:r>
              <w:rPr>
                <w:sz w:val="20"/>
              </w:rPr>
              <w:t>6 SEPT 2</w:t>
            </w:r>
            <w:r w:rsidR="00102C42">
              <w:rPr>
                <w:sz w:val="20"/>
              </w:rPr>
              <w:t>2</w:t>
            </w:r>
          </w:p>
        </w:tc>
      </w:tr>
      <w:tr w:rsidR="00293B4E" w14:paraId="50D457A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0063522B" w14:textId="08C302A7" w:rsidR="00792710" w:rsidRPr="00BD1D06" w:rsidRDefault="00792710" w:rsidP="00E30A5B">
            <w:pPr>
              <w:pStyle w:val="TableParagraph"/>
              <w:ind w:left="76"/>
              <w:rPr>
                <w:rFonts w:ascii="Arial"/>
                <w:b/>
                <w:sz w:val="20"/>
              </w:rPr>
            </w:pPr>
            <w:r w:rsidRPr="00BD1D06">
              <w:rPr>
                <w:rFonts w:ascii="Arial"/>
                <w:b/>
                <w:sz w:val="20"/>
              </w:rPr>
              <w:t>e)</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D53F5D6" w14:textId="5CE95305" w:rsidR="00792710" w:rsidRDefault="00792710" w:rsidP="00E30A5B">
            <w:pPr>
              <w:pStyle w:val="TableParagraph"/>
              <w:ind w:left="76"/>
              <w:rPr>
                <w:sz w:val="20"/>
              </w:rPr>
            </w:pPr>
            <w:r>
              <w:rPr>
                <w:sz w:val="20"/>
              </w:rPr>
              <w:t>Conduct</w:t>
            </w:r>
            <w:r>
              <w:rPr>
                <w:spacing w:val="50"/>
                <w:sz w:val="20"/>
              </w:rPr>
              <w:t xml:space="preserve"> </w:t>
            </w:r>
            <w:r>
              <w:rPr>
                <w:sz w:val="20"/>
              </w:rPr>
              <w:t>performance</w:t>
            </w:r>
            <w:r>
              <w:rPr>
                <w:spacing w:val="47"/>
                <w:sz w:val="20"/>
              </w:rPr>
              <w:t xml:space="preserve"> </w:t>
            </w:r>
            <w:r>
              <w:rPr>
                <w:sz w:val="20"/>
              </w:rPr>
              <w:t>moderations</w:t>
            </w:r>
            <w:r>
              <w:rPr>
                <w:spacing w:val="51"/>
                <w:sz w:val="20"/>
              </w:rPr>
              <w:t xml:space="preserve"> </w:t>
            </w:r>
            <w:r>
              <w:rPr>
                <w:sz w:val="20"/>
              </w:rPr>
              <w:t>for</w:t>
            </w:r>
            <w:r>
              <w:rPr>
                <w:spacing w:val="51"/>
                <w:sz w:val="20"/>
              </w:rPr>
              <w:t xml:space="preserve"> </w:t>
            </w:r>
            <w:r>
              <w:rPr>
                <w:sz w:val="20"/>
              </w:rPr>
              <w:t>202</w:t>
            </w:r>
            <w:r w:rsidR="00102C42">
              <w:rPr>
                <w:sz w:val="20"/>
              </w:rPr>
              <w:t>2</w:t>
            </w:r>
            <w:r>
              <w:rPr>
                <w:sz w:val="20"/>
              </w:rPr>
              <w:t>/2</w:t>
            </w:r>
            <w:r w:rsidR="00102C42">
              <w:rPr>
                <w:sz w:val="20"/>
              </w:rPr>
              <w:t>3</w:t>
            </w:r>
            <w:r>
              <w:rPr>
                <w:spacing w:val="50"/>
                <w:sz w:val="20"/>
              </w:rPr>
              <w:t xml:space="preserve"> </w:t>
            </w:r>
            <w:r>
              <w:rPr>
                <w:sz w:val="20"/>
              </w:rPr>
              <w:t>performance</w:t>
            </w:r>
            <w:r>
              <w:rPr>
                <w:spacing w:val="-53"/>
                <w:sz w:val="20"/>
              </w:rPr>
              <w:t xml:space="preserve"> </w:t>
            </w:r>
            <w:r>
              <w:rPr>
                <w:sz w:val="20"/>
              </w:rPr>
              <w:t>reviews</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 PMS</w:t>
            </w:r>
            <w:r>
              <w:rPr>
                <w:spacing w:val="-1"/>
                <w:sz w:val="20"/>
              </w:rPr>
              <w:t xml:space="preserve"> </w:t>
            </w:r>
            <w:r>
              <w:rPr>
                <w:sz w:val="20"/>
              </w:rPr>
              <w:t>Policy</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730DE914" w14:textId="77777777" w:rsidR="00792710" w:rsidRDefault="00792710" w:rsidP="00E30A5B">
            <w:pPr>
              <w:pStyle w:val="TableParagraph"/>
              <w:ind w:left="77" w:right="38"/>
              <w:jc w:val="center"/>
              <w:rPr>
                <w:sz w:val="20"/>
              </w:rPr>
            </w:pPr>
            <w:r>
              <w:rPr>
                <w:sz w:val="20"/>
              </w:rPr>
              <w:t>Performance</w:t>
            </w:r>
            <w:r>
              <w:rPr>
                <w:spacing w:val="-2"/>
                <w:sz w:val="20"/>
              </w:rPr>
              <w:t xml:space="preserve"> </w:t>
            </w:r>
            <w:r>
              <w:rPr>
                <w:sz w:val="20"/>
              </w:rPr>
              <w:t>&amp;</w:t>
            </w:r>
          </w:p>
          <w:p w14:paraId="190B181E" w14:textId="77B39CD2" w:rsidR="00792710" w:rsidRDefault="00792710" w:rsidP="00E30A5B">
            <w:pPr>
              <w:pStyle w:val="TableParagraph"/>
              <w:spacing w:before="1"/>
              <w:ind w:left="77" w:right="59"/>
              <w:jc w:val="center"/>
              <w:rPr>
                <w:w w:val="95"/>
                <w:sz w:val="20"/>
              </w:rPr>
            </w:pPr>
            <w:r>
              <w:rPr>
                <w:sz w:val="20"/>
              </w:rPr>
              <w:t>Risk Officer</w:t>
            </w:r>
          </w:p>
        </w:tc>
        <w:tc>
          <w:tcPr>
            <w:tcW w:w="3827" w:type="dxa"/>
            <w:vMerge/>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59A9050C" w14:textId="77777777" w:rsidR="00792710" w:rsidRDefault="00792710" w:rsidP="00E30A5B">
            <w:pPr>
              <w:pStyle w:val="TableParagraph"/>
              <w:spacing w:before="187"/>
              <w:ind w:left="121"/>
              <w:rPr>
                <w:sz w:val="20"/>
              </w:rPr>
            </w:pPr>
          </w:p>
        </w:tc>
        <w:tc>
          <w:tcPr>
            <w:tcW w:w="2835"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44338882" w14:textId="77777777" w:rsidR="00792710" w:rsidRDefault="00792710" w:rsidP="00E30A5B">
            <w:pPr>
              <w:pStyle w:val="TableParagraph"/>
              <w:rPr>
                <w:rFonts w:ascii="Times New Roman"/>
                <w:sz w:val="18"/>
              </w:rPr>
            </w:pP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1F967E70" w14:textId="77777777" w:rsidR="00792710" w:rsidRDefault="00792710" w:rsidP="00E30A5B">
            <w:pPr>
              <w:pStyle w:val="TableParagraph"/>
              <w:spacing w:before="187"/>
              <w:ind w:left="165" w:right="84"/>
              <w:jc w:val="center"/>
              <w:rPr>
                <w:sz w:val="20"/>
              </w:rPr>
            </w:pPr>
            <w:r>
              <w:rPr>
                <w:sz w:val="20"/>
              </w:rPr>
              <w:t>25 OCT 2</w:t>
            </w:r>
            <w:r w:rsidR="004E4E61">
              <w:rPr>
                <w:sz w:val="20"/>
              </w:rPr>
              <w:t>2</w:t>
            </w:r>
          </w:p>
          <w:p w14:paraId="0808B354" w14:textId="7928717B" w:rsidR="004E4E61" w:rsidRDefault="004E4E61" w:rsidP="00E30A5B">
            <w:pPr>
              <w:pStyle w:val="TableParagraph"/>
              <w:spacing w:before="187"/>
              <w:ind w:left="165" w:right="84"/>
              <w:jc w:val="center"/>
              <w:rPr>
                <w:sz w:val="20"/>
              </w:rPr>
            </w:pPr>
          </w:p>
        </w:tc>
      </w:tr>
      <w:tr w:rsidR="00D15F10" w14:paraId="40B4576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39A1F52D" w14:textId="070C972B" w:rsidR="00D15F10" w:rsidRPr="00BD1D06" w:rsidRDefault="00D15F10" w:rsidP="00E30A5B">
            <w:pPr>
              <w:pStyle w:val="TableParagraph"/>
              <w:ind w:left="76"/>
              <w:rPr>
                <w:rFonts w:ascii="Arial"/>
                <w:b/>
                <w:sz w:val="20"/>
              </w:rPr>
            </w:pPr>
            <w:r>
              <w:rPr>
                <w:rFonts w:ascii="Arial"/>
                <w:b/>
                <w:sz w:val="20"/>
              </w:rPr>
              <w:t>(f)</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5479AC3" w14:textId="1F1FA9FF" w:rsidR="00D15F10" w:rsidRDefault="00D15F10" w:rsidP="00E30A5B">
            <w:pPr>
              <w:pStyle w:val="TableParagraph"/>
              <w:ind w:left="76"/>
              <w:rPr>
                <w:sz w:val="20"/>
              </w:rPr>
            </w:pPr>
            <w:r>
              <w:rPr>
                <w:sz w:val="20"/>
              </w:rPr>
              <w:t>District IDP Managers Forum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7708F564" w14:textId="54D44F47" w:rsidR="00D15F10" w:rsidRDefault="00D15F10" w:rsidP="00E30A5B">
            <w:pPr>
              <w:pStyle w:val="TableParagraph"/>
              <w:ind w:left="77" w:right="38"/>
              <w:jc w:val="center"/>
              <w:rPr>
                <w:sz w:val="20"/>
              </w:rPr>
            </w:pPr>
            <w:r>
              <w:rPr>
                <w:sz w:val="20"/>
              </w:rPr>
              <w:t>IDP MANAGER</w:t>
            </w:r>
          </w:p>
        </w:tc>
        <w:tc>
          <w:tcPr>
            <w:tcW w:w="3827" w:type="dxa"/>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2DBAF344" w14:textId="085B4DE3" w:rsidR="00D15F10" w:rsidRDefault="00675FC4" w:rsidP="00E30A5B">
            <w:pPr>
              <w:pStyle w:val="TableParagraph"/>
              <w:spacing w:before="187"/>
              <w:ind w:left="121"/>
              <w:rPr>
                <w:sz w:val="20"/>
              </w:rPr>
            </w:pPr>
            <w:r>
              <w:rPr>
                <w:sz w:val="20"/>
              </w:rPr>
              <w:t>IDP PROCESS PLAN AND TIME SCHEDULE</w:t>
            </w:r>
          </w:p>
        </w:tc>
        <w:tc>
          <w:tcPr>
            <w:tcW w:w="2835"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78134DF1" w14:textId="685CF662" w:rsidR="00D15F10" w:rsidRDefault="00675FC4" w:rsidP="00E30A5B">
            <w:pPr>
              <w:pStyle w:val="TableParagraph"/>
              <w:rPr>
                <w:rFonts w:ascii="Times New Roman"/>
                <w:sz w:val="18"/>
              </w:rPr>
            </w:pPr>
            <w:r>
              <w:rPr>
                <w:rFonts w:ascii="Times New Roman"/>
                <w:sz w:val="18"/>
              </w:rPr>
              <w:t>MSA SECTION 25</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17A21961" w14:textId="36600920" w:rsidR="00D15F10" w:rsidRDefault="00D15F10" w:rsidP="00E30A5B">
            <w:pPr>
              <w:pStyle w:val="TableParagraph"/>
              <w:spacing w:before="187"/>
              <w:ind w:left="165" w:right="84"/>
              <w:jc w:val="center"/>
              <w:rPr>
                <w:sz w:val="20"/>
              </w:rPr>
            </w:pPr>
            <w:r>
              <w:rPr>
                <w:sz w:val="20"/>
              </w:rPr>
              <w:t>SEPT ‘22</w:t>
            </w:r>
          </w:p>
        </w:tc>
      </w:tr>
      <w:tr w:rsidR="00D15F10" w14:paraId="6D5B1FBB"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237C5072" w14:textId="57678CA3" w:rsidR="00D15F10" w:rsidRDefault="00D15F10" w:rsidP="00E30A5B">
            <w:pPr>
              <w:pStyle w:val="TableParagraph"/>
              <w:ind w:left="76"/>
              <w:rPr>
                <w:rFonts w:ascii="Arial"/>
                <w:b/>
                <w:sz w:val="20"/>
              </w:rPr>
            </w:pPr>
            <w:r>
              <w:rPr>
                <w:rFonts w:ascii="Arial"/>
                <w:b/>
                <w:sz w:val="20"/>
              </w:rPr>
              <w:t>(h)</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326E88C" w14:textId="44DC4EE7" w:rsidR="00D15F10" w:rsidRDefault="00D15F10" w:rsidP="00E30A5B">
            <w:pPr>
              <w:pStyle w:val="TableParagraph"/>
              <w:ind w:left="76"/>
              <w:rPr>
                <w:sz w:val="20"/>
              </w:rPr>
            </w:pPr>
            <w:r>
              <w:rPr>
                <w:sz w:val="20"/>
              </w:rPr>
              <w:t xml:space="preserve">GRGDS and JDMA </w:t>
            </w:r>
            <w:proofErr w:type="gramStart"/>
            <w:r>
              <w:rPr>
                <w:sz w:val="20"/>
              </w:rPr>
              <w:t>Technical  Steering</w:t>
            </w:r>
            <w:proofErr w:type="gramEnd"/>
            <w:r>
              <w:rPr>
                <w:sz w:val="20"/>
              </w:rPr>
              <w:t xml:space="preserve"> committee</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36B43979" w14:textId="40E3B4D5" w:rsidR="00D15F10" w:rsidRDefault="00D15F10" w:rsidP="00E30A5B">
            <w:pPr>
              <w:pStyle w:val="TableParagraph"/>
              <w:ind w:left="77" w:right="38"/>
              <w:jc w:val="center"/>
              <w:rPr>
                <w:sz w:val="20"/>
              </w:rPr>
            </w:pPr>
            <w:r>
              <w:rPr>
                <w:sz w:val="20"/>
              </w:rPr>
              <w:t>IDP MANAGER/MM</w:t>
            </w:r>
          </w:p>
        </w:tc>
        <w:tc>
          <w:tcPr>
            <w:tcW w:w="3827" w:type="dxa"/>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3B0D9F1D" w14:textId="00DC61DB" w:rsidR="00D15F10" w:rsidRDefault="00675FC4" w:rsidP="00E30A5B">
            <w:pPr>
              <w:pStyle w:val="TableParagraph"/>
              <w:spacing w:before="187"/>
              <w:ind w:left="121"/>
              <w:rPr>
                <w:sz w:val="20"/>
              </w:rPr>
            </w:pPr>
            <w:r>
              <w:rPr>
                <w:sz w:val="20"/>
              </w:rPr>
              <w:t>CLUSTER ENGAGEMENT</w:t>
            </w:r>
          </w:p>
        </w:tc>
        <w:tc>
          <w:tcPr>
            <w:tcW w:w="2835"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149DF24E" w14:textId="0D3517D7" w:rsidR="00D15F10" w:rsidRDefault="00675FC4" w:rsidP="00E30A5B">
            <w:pPr>
              <w:pStyle w:val="TableParagraph"/>
              <w:rPr>
                <w:rFonts w:ascii="Times New Roman"/>
                <w:sz w:val="18"/>
              </w:rPr>
            </w:pPr>
            <w:r>
              <w:rPr>
                <w:rFonts w:ascii="Times New Roman"/>
                <w:sz w:val="18"/>
              </w:rPr>
              <w:t>MSA SECTION 25</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0A655ADA" w14:textId="240CDDF2" w:rsidR="00D15F10" w:rsidRDefault="00D15F10" w:rsidP="00E30A5B">
            <w:pPr>
              <w:pStyle w:val="TableParagraph"/>
              <w:spacing w:before="187"/>
              <w:ind w:left="165" w:right="84"/>
              <w:jc w:val="center"/>
              <w:rPr>
                <w:sz w:val="20"/>
              </w:rPr>
            </w:pPr>
            <w:r>
              <w:rPr>
                <w:sz w:val="20"/>
              </w:rPr>
              <w:t>SEPT ‘22</w:t>
            </w:r>
          </w:p>
        </w:tc>
      </w:tr>
      <w:tr w:rsidR="00AE4E85" w14:paraId="1489C478"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DEBE0"/>
          </w:tcPr>
          <w:p w14:paraId="78FFB83E" w14:textId="78784405" w:rsidR="00AE4E85" w:rsidRDefault="00AE4E85" w:rsidP="00E30A5B">
            <w:pPr>
              <w:pStyle w:val="TableParagraph"/>
              <w:ind w:left="76"/>
              <w:rPr>
                <w:rFonts w:ascii="Arial"/>
                <w:b/>
                <w:sz w:val="20"/>
              </w:rPr>
            </w:pPr>
            <w:r>
              <w:rPr>
                <w:rFonts w:ascii="Arial"/>
                <w:b/>
                <w:sz w:val="20"/>
              </w:rPr>
              <w:t>(I)</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54C2AD2" w14:textId="031341F9" w:rsidR="00AE4E85" w:rsidRDefault="00AE4E85" w:rsidP="00E30A5B">
            <w:pPr>
              <w:pStyle w:val="TableParagraph"/>
              <w:ind w:left="76"/>
              <w:rPr>
                <w:sz w:val="20"/>
              </w:rPr>
            </w:pPr>
            <w:r>
              <w:rPr>
                <w:sz w:val="20"/>
              </w:rPr>
              <w:t>MMF AND DCF</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vAlign w:val="center"/>
          </w:tcPr>
          <w:p w14:paraId="56137D59" w14:textId="5530B130" w:rsidR="00AE4E85" w:rsidRDefault="00675FC4" w:rsidP="00E30A5B">
            <w:pPr>
              <w:pStyle w:val="TableParagraph"/>
              <w:ind w:left="77" w:right="38"/>
              <w:jc w:val="center"/>
              <w:rPr>
                <w:sz w:val="20"/>
              </w:rPr>
            </w:pPr>
            <w:r>
              <w:rPr>
                <w:sz w:val="20"/>
              </w:rPr>
              <w:t>MM</w:t>
            </w:r>
          </w:p>
        </w:tc>
        <w:tc>
          <w:tcPr>
            <w:tcW w:w="3827" w:type="dxa"/>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44BCAEFA" w14:textId="38EFE0A6" w:rsidR="00AE4E85" w:rsidRDefault="00675FC4" w:rsidP="00E30A5B">
            <w:pPr>
              <w:pStyle w:val="TableParagraph"/>
              <w:spacing w:before="187"/>
              <w:ind w:left="121"/>
              <w:rPr>
                <w:sz w:val="20"/>
              </w:rPr>
            </w:pPr>
            <w:r>
              <w:rPr>
                <w:sz w:val="20"/>
              </w:rPr>
              <w:t>IDP PROJECT IMPLEMENTATION</w:t>
            </w:r>
          </w:p>
        </w:tc>
        <w:tc>
          <w:tcPr>
            <w:tcW w:w="2835"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EDEBE0"/>
          </w:tcPr>
          <w:p w14:paraId="15917906" w14:textId="12CADE78" w:rsidR="00AE4E85" w:rsidRDefault="00675FC4" w:rsidP="00E30A5B">
            <w:pPr>
              <w:pStyle w:val="TableParagraph"/>
              <w:rPr>
                <w:rFonts w:ascii="Times New Roman"/>
                <w:sz w:val="18"/>
              </w:rPr>
            </w:pPr>
            <w:r>
              <w:rPr>
                <w:rFonts w:ascii="Times New Roman"/>
                <w:sz w:val="18"/>
              </w:rPr>
              <w:t>MSA SECTION 25</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DEBE0"/>
          </w:tcPr>
          <w:p w14:paraId="08DCAA9B" w14:textId="6D9E1264" w:rsidR="00AE4E85" w:rsidRDefault="00675FC4" w:rsidP="00E30A5B">
            <w:pPr>
              <w:pStyle w:val="TableParagraph"/>
              <w:spacing w:before="187"/>
              <w:ind w:left="165" w:right="84"/>
              <w:jc w:val="center"/>
              <w:rPr>
                <w:sz w:val="20"/>
              </w:rPr>
            </w:pPr>
            <w:r>
              <w:rPr>
                <w:sz w:val="20"/>
              </w:rPr>
              <w:t xml:space="preserve">AUG </w:t>
            </w:r>
            <w:proofErr w:type="gramStart"/>
            <w:r>
              <w:rPr>
                <w:sz w:val="20"/>
              </w:rPr>
              <w:t>‘ 22</w:t>
            </w:r>
            <w:proofErr w:type="gramEnd"/>
          </w:p>
        </w:tc>
      </w:tr>
      <w:tr w:rsidR="00307D4E" w14:paraId="717CE086"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92D050"/>
            <w:vAlign w:val="center"/>
          </w:tcPr>
          <w:p w14:paraId="5E347A2D" w14:textId="77777777" w:rsidR="00307D4E" w:rsidRPr="00BD1D06" w:rsidRDefault="00307D4E" w:rsidP="00E30A5B">
            <w:pPr>
              <w:pStyle w:val="TableParagraph"/>
              <w:spacing w:before="1"/>
              <w:ind w:left="119"/>
              <w:rPr>
                <w:rFonts w:ascii="Tahoma"/>
                <w:b/>
              </w:rPr>
            </w:pPr>
            <w:r w:rsidRPr="00BD1D06">
              <w:rPr>
                <w:rFonts w:ascii="Tahoma"/>
                <w:b/>
                <w:color w:val="FFFFFF"/>
              </w:rPr>
              <w:t>4.</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1E400AC9" w14:textId="77777777" w:rsidR="00307D4E" w:rsidRPr="00293B4E" w:rsidRDefault="00307D4E" w:rsidP="00E30A5B">
            <w:pPr>
              <w:pStyle w:val="TableParagraph"/>
              <w:spacing w:before="1"/>
              <w:ind w:left="76"/>
              <w:rPr>
                <w:rFonts w:ascii="Tahoma"/>
                <w:b/>
              </w:rPr>
            </w:pPr>
            <w:r w:rsidRPr="00293B4E">
              <w:rPr>
                <w:rFonts w:ascii="Tahoma"/>
                <w:b/>
                <w:color w:val="FFFFFF"/>
                <w:w w:val="90"/>
              </w:rPr>
              <w:t>PLANNING</w:t>
            </w:r>
            <w:r w:rsidRPr="00293B4E">
              <w:rPr>
                <w:rFonts w:ascii="Tahoma"/>
                <w:b/>
                <w:color w:val="FFFFFF"/>
                <w:spacing w:val="-3"/>
                <w:w w:val="90"/>
              </w:rPr>
              <w:t xml:space="preserve"> </w:t>
            </w:r>
            <w:r w:rsidRPr="00293B4E">
              <w:rPr>
                <w:rFonts w:ascii="Tahoma"/>
                <w:b/>
                <w:color w:val="FFFFFF"/>
                <w:w w:val="90"/>
              </w:rPr>
              <w:t>FOR</w:t>
            </w:r>
            <w:r w:rsidRPr="00293B4E">
              <w:rPr>
                <w:rFonts w:ascii="Tahoma"/>
                <w:b/>
                <w:color w:val="FFFFFF"/>
                <w:spacing w:val="-5"/>
                <w:w w:val="90"/>
              </w:rPr>
              <w:t xml:space="preserve"> </w:t>
            </w:r>
            <w:r w:rsidRPr="00293B4E">
              <w:rPr>
                <w:rFonts w:ascii="Tahoma"/>
                <w:b/>
                <w:color w:val="FFFFFF"/>
                <w:w w:val="90"/>
              </w:rPr>
              <w:t>THE</w:t>
            </w:r>
            <w:r w:rsidRPr="00293B4E">
              <w:rPr>
                <w:rFonts w:ascii="Tahoma"/>
                <w:b/>
                <w:color w:val="FFFFFF"/>
                <w:spacing w:val="-4"/>
                <w:w w:val="90"/>
              </w:rPr>
              <w:t xml:space="preserve"> </w:t>
            </w:r>
            <w:r w:rsidRPr="00293B4E">
              <w:rPr>
                <w:rFonts w:ascii="Tahoma"/>
                <w:b/>
                <w:color w:val="FFFFFF"/>
                <w:w w:val="90"/>
              </w:rPr>
              <w:t>2022</w:t>
            </w:r>
            <w:r w:rsidRPr="00293B4E">
              <w:rPr>
                <w:rFonts w:ascii="Tahoma"/>
                <w:b/>
                <w:color w:val="FFFFFF"/>
                <w:spacing w:val="-1"/>
                <w:w w:val="90"/>
              </w:rPr>
              <w:t xml:space="preserve"> </w:t>
            </w:r>
            <w:r w:rsidRPr="00293B4E">
              <w:rPr>
                <w:rFonts w:ascii="Tahoma"/>
                <w:b/>
                <w:color w:val="FFFFFF"/>
                <w:w w:val="90"/>
              </w:rPr>
              <w:t>-</w:t>
            </w:r>
            <w:r w:rsidRPr="00293B4E">
              <w:rPr>
                <w:rFonts w:ascii="Tahoma"/>
                <w:b/>
                <w:color w:val="FFFFFF"/>
                <w:spacing w:val="-6"/>
                <w:w w:val="90"/>
              </w:rPr>
              <w:t xml:space="preserve"> </w:t>
            </w:r>
            <w:r w:rsidRPr="00293B4E">
              <w:rPr>
                <w:rFonts w:ascii="Tahoma"/>
                <w:b/>
                <w:color w:val="FFFFFF"/>
                <w:w w:val="90"/>
              </w:rPr>
              <w:t>2027</w:t>
            </w:r>
            <w:r w:rsidRPr="00293B4E">
              <w:rPr>
                <w:rFonts w:ascii="Tahoma"/>
                <w:b/>
                <w:color w:val="FFFFFF"/>
                <w:spacing w:val="-5"/>
                <w:w w:val="90"/>
              </w:rPr>
              <w:t xml:space="preserve"> </w:t>
            </w:r>
            <w:r w:rsidRPr="00293B4E">
              <w:rPr>
                <w:rFonts w:ascii="Tahoma"/>
                <w:b/>
                <w:color w:val="FFFFFF"/>
                <w:w w:val="90"/>
              </w:rPr>
              <w:t>IDP</w:t>
            </w:r>
          </w:p>
        </w:tc>
        <w:tc>
          <w:tcPr>
            <w:tcW w:w="15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19EA7852" w14:textId="77777777" w:rsidR="00307D4E" w:rsidRPr="00136D40" w:rsidRDefault="00307D4E" w:rsidP="00E30A5B">
            <w:pPr>
              <w:pStyle w:val="TableParagraph"/>
              <w:spacing w:before="136"/>
              <w:ind w:left="125"/>
              <w:jc w:val="center"/>
              <w:rPr>
                <w:bCs/>
                <w:sz w:val="20"/>
                <w:szCs w:val="20"/>
              </w:rPr>
            </w:pPr>
            <w:r w:rsidRPr="00136D40">
              <w:rPr>
                <w:bCs/>
                <w:sz w:val="20"/>
                <w:szCs w:val="20"/>
              </w:rPr>
              <w:t>IDP Manager Mun. Manager Directors</w:t>
            </w:r>
          </w:p>
        </w:tc>
        <w:tc>
          <w:tcPr>
            <w:tcW w:w="382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3169736" w14:textId="77777777" w:rsidR="00307D4E" w:rsidRPr="00136D40" w:rsidRDefault="00307D4E" w:rsidP="00E30A5B">
            <w:pPr>
              <w:pStyle w:val="TableParagraph"/>
              <w:spacing w:before="136"/>
              <w:ind w:left="125"/>
              <w:rPr>
                <w:bCs/>
                <w:sz w:val="20"/>
                <w:szCs w:val="20"/>
              </w:rPr>
            </w:pPr>
          </w:p>
          <w:p w14:paraId="24B3E004" w14:textId="77777777" w:rsidR="00307D4E" w:rsidRPr="00136D40" w:rsidRDefault="00307D4E" w:rsidP="00E30A5B">
            <w:pPr>
              <w:pStyle w:val="TableParagraph"/>
              <w:spacing w:before="136"/>
              <w:ind w:left="125"/>
              <w:rPr>
                <w:bCs/>
                <w:sz w:val="20"/>
                <w:szCs w:val="20"/>
              </w:rPr>
            </w:pPr>
            <w:r w:rsidRPr="00136D40">
              <w:rPr>
                <w:bCs/>
                <w:sz w:val="20"/>
                <w:szCs w:val="20"/>
              </w:rPr>
              <w:t>Implement MEC recommendations and inclusion in 2022 – 2027 IDP</w:t>
            </w:r>
          </w:p>
        </w:tc>
        <w:tc>
          <w:tcPr>
            <w:tcW w:w="2835"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E2EFD9" w:themeFill="accent6" w:themeFillTint="33"/>
          </w:tcPr>
          <w:p w14:paraId="23A5B46C" w14:textId="77777777" w:rsidR="00307D4E" w:rsidRPr="00136D40" w:rsidRDefault="00307D4E" w:rsidP="00E30A5B">
            <w:pPr>
              <w:pStyle w:val="TableParagraph"/>
              <w:spacing w:before="136"/>
              <w:ind w:left="125"/>
              <w:rPr>
                <w:bCs/>
                <w:sz w:val="20"/>
                <w:szCs w:val="20"/>
              </w:rPr>
            </w:pPr>
            <w:r w:rsidRPr="00136D40">
              <w:rPr>
                <w:bCs/>
                <w:sz w:val="20"/>
                <w:szCs w:val="20"/>
              </w:rPr>
              <w:t>MSA Section 32 (3)</w:t>
            </w:r>
          </w:p>
        </w:tc>
        <w:tc>
          <w:tcPr>
            <w:tcW w:w="1425" w:type="dxa"/>
            <w:gridSpan w:val="4"/>
            <w:vMerge w:val="restart"/>
            <w:tcBorders>
              <w:top w:val="single" w:sz="4" w:space="0" w:color="FFFFFF" w:themeColor="background1"/>
              <w:left w:val="single" w:sz="4" w:space="0" w:color="FFFFFF" w:themeColor="background1"/>
              <w:bottom w:val="single" w:sz="4" w:space="0" w:color="FFFFFF" w:themeColor="background1"/>
              <w:right w:val="nil"/>
            </w:tcBorders>
            <w:shd w:val="clear" w:color="auto" w:fill="E2EFD9" w:themeFill="accent6" w:themeFillTint="33"/>
          </w:tcPr>
          <w:p w14:paraId="27076B34" w14:textId="77777777" w:rsidR="00307D4E" w:rsidRPr="00136D40" w:rsidRDefault="00307D4E" w:rsidP="00E30A5B">
            <w:pPr>
              <w:pStyle w:val="TableParagraph"/>
              <w:spacing w:before="136"/>
              <w:ind w:left="125"/>
              <w:rPr>
                <w:bCs/>
                <w:sz w:val="20"/>
                <w:szCs w:val="20"/>
              </w:rPr>
            </w:pPr>
          </w:p>
          <w:p w14:paraId="62A866CE" w14:textId="279CB9FF" w:rsidR="00307D4E" w:rsidRPr="00136D40" w:rsidRDefault="00307D4E" w:rsidP="00E30A5B">
            <w:pPr>
              <w:pStyle w:val="TableParagraph"/>
              <w:spacing w:before="136"/>
              <w:ind w:left="125"/>
              <w:rPr>
                <w:bCs/>
                <w:sz w:val="20"/>
                <w:szCs w:val="20"/>
              </w:rPr>
            </w:pPr>
            <w:r w:rsidRPr="00136D40">
              <w:rPr>
                <w:bCs/>
                <w:sz w:val="20"/>
                <w:szCs w:val="20"/>
              </w:rPr>
              <w:t>31 May '2</w:t>
            </w:r>
            <w:r w:rsidR="004E4E61">
              <w:rPr>
                <w:bCs/>
                <w:sz w:val="20"/>
                <w:szCs w:val="20"/>
              </w:rPr>
              <w:t>3</w:t>
            </w:r>
          </w:p>
        </w:tc>
      </w:tr>
      <w:tr w:rsidR="00307D4E" w14:paraId="6A911FA1"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06"/>
        </w:trPr>
        <w:tc>
          <w:tcPr>
            <w:tcW w:w="46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E2EFD9" w:themeFill="accent6" w:themeFillTint="33"/>
          </w:tcPr>
          <w:p w14:paraId="5EBE5FE7" w14:textId="77777777" w:rsidR="00307D4E" w:rsidRPr="00BD1D06" w:rsidRDefault="00307D4E" w:rsidP="00E30A5B">
            <w:pPr>
              <w:pStyle w:val="TableParagraph"/>
              <w:spacing w:before="136"/>
              <w:ind w:left="125"/>
              <w:rPr>
                <w:b/>
                <w:sz w:val="20"/>
                <w:szCs w:val="20"/>
              </w:rPr>
            </w:pPr>
            <w:r w:rsidRPr="00BD1D06">
              <w:rPr>
                <w:b/>
                <w:sz w:val="20"/>
                <w:szCs w:val="20"/>
              </w:rPr>
              <w:t>a)</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871F80F" w14:textId="1A6AD645" w:rsidR="00307D4E" w:rsidRPr="00136D40" w:rsidRDefault="00307D4E" w:rsidP="00E30A5B">
            <w:pPr>
              <w:pStyle w:val="TableParagraph"/>
              <w:spacing w:before="136"/>
              <w:ind w:left="125" w:right="-15"/>
              <w:rPr>
                <w:bCs/>
                <w:sz w:val="20"/>
                <w:szCs w:val="20"/>
              </w:rPr>
            </w:pPr>
            <w:r w:rsidRPr="00136D40">
              <w:rPr>
                <w:bCs/>
                <w:sz w:val="20"/>
                <w:szCs w:val="20"/>
              </w:rPr>
              <w:t>Consider MEC comments and Recommendations on 21</w:t>
            </w:r>
            <w:r w:rsidR="004E4E61">
              <w:rPr>
                <w:bCs/>
                <w:sz w:val="20"/>
                <w:szCs w:val="20"/>
              </w:rPr>
              <w:t>2</w:t>
            </w:r>
            <w:r w:rsidRPr="00136D40">
              <w:rPr>
                <w:bCs/>
                <w:sz w:val="20"/>
                <w:szCs w:val="20"/>
              </w:rPr>
              <w:t>2</w:t>
            </w:r>
            <w:r w:rsidR="004E4E61">
              <w:rPr>
                <w:bCs/>
                <w:sz w:val="20"/>
                <w:szCs w:val="20"/>
              </w:rPr>
              <w:t>7</w:t>
            </w:r>
            <w:r w:rsidRPr="00136D40">
              <w:rPr>
                <w:bCs/>
                <w:sz w:val="20"/>
                <w:szCs w:val="20"/>
              </w:rPr>
              <w:t xml:space="preserve"> </w:t>
            </w:r>
            <w:r w:rsidR="004E4E61">
              <w:rPr>
                <w:bCs/>
                <w:sz w:val="20"/>
                <w:szCs w:val="20"/>
              </w:rPr>
              <w:t xml:space="preserve">Predecessor </w:t>
            </w:r>
            <w:r w:rsidRPr="00136D40">
              <w:rPr>
                <w:bCs/>
                <w:sz w:val="20"/>
                <w:szCs w:val="20"/>
              </w:rPr>
              <w:t>IDP</w:t>
            </w:r>
            <w:r w:rsidR="004E4E61">
              <w:rPr>
                <w:bCs/>
                <w:sz w:val="20"/>
                <w:szCs w:val="20"/>
              </w:rPr>
              <w:t xml:space="preserve"> with amendments</w:t>
            </w:r>
          </w:p>
          <w:p w14:paraId="57463ACE" w14:textId="77777777" w:rsidR="00307D4E" w:rsidRPr="00136D40" w:rsidRDefault="00307D4E" w:rsidP="00E30A5B">
            <w:pPr>
              <w:pStyle w:val="TableParagraph"/>
              <w:spacing w:before="136"/>
              <w:ind w:left="125"/>
              <w:rPr>
                <w:bCs/>
                <w:sz w:val="20"/>
                <w:szCs w:val="20"/>
              </w:rPr>
            </w:pPr>
            <w:r w:rsidRPr="00136D40">
              <w:rPr>
                <w:bCs/>
                <w:sz w:val="20"/>
                <w:szCs w:val="20"/>
              </w:rPr>
              <w:t>assessment. (SIME ASSESSMENT)</w:t>
            </w: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C4AC521" w14:textId="77777777" w:rsidR="00307D4E" w:rsidRDefault="00307D4E" w:rsidP="00E30A5B">
            <w:pPr>
              <w:spacing w:line="240" w:lineRule="auto"/>
              <w:rPr>
                <w:sz w:val="2"/>
                <w:szCs w:val="2"/>
              </w:rPr>
            </w:pPr>
          </w:p>
        </w:tc>
        <w:tc>
          <w:tcPr>
            <w:tcW w:w="382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1B796A18" w14:textId="77777777" w:rsidR="00307D4E" w:rsidRDefault="00307D4E" w:rsidP="00E30A5B">
            <w:pPr>
              <w:spacing w:line="240" w:lineRule="auto"/>
              <w:rPr>
                <w:sz w:val="2"/>
                <w:szCs w:val="2"/>
              </w:rPr>
            </w:pPr>
          </w:p>
        </w:tc>
        <w:tc>
          <w:tcPr>
            <w:tcW w:w="2835"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1BE7CBCD" w14:textId="77777777" w:rsidR="00307D4E" w:rsidRDefault="00307D4E" w:rsidP="00E30A5B">
            <w:pPr>
              <w:pStyle w:val="TableParagraph"/>
              <w:rPr>
                <w:rFonts w:ascii="Times New Roman"/>
                <w:sz w:val="18"/>
              </w:rPr>
            </w:pPr>
          </w:p>
        </w:tc>
        <w:tc>
          <w:tcPr>
            <w:tcW w:w="1425" w:type="dxa"/>
            <w:gridSpan w:val="4"/>
            <w:vMerge/>
            <w:tcBorders>
              <w:top w:val="single" w:sz="4" w:space="0" w:color="FFFFFF" w:themeColor="background1"/>
              <w:left w:val="single" w:sz="4" w:space="0" w:color="FFFFFF" w:themeColor="background1"/>
              <w:bottom w:val="single" w:sz="4" w:space="0" w:color="FFFFFF" w:themeColor="background1"/>
              <w:right w:val="nil"/>
            </w:tcBorders>
            <w:shd w:val="clear" w:color="auto" w:fill="E2EFD9" w:themeFill="accent6" w:themeFillTint="33"/>
          </w:tcPr>
          <w:p w14:paraId="268229FA" w14:textId="77777777" w:rsidR="00307D4E" w:rsidRDefault="00307D4E" w:rsidP="00E30A5B">
            <w:pPr>
              <w:spacing w:line="240" w:lineRule="auto"/>
              <w:rPr>
                <w:sz w:val="2"/>
                <w:szCs w:val="2"/>
              </w:rPr>
            </w:pPr>
          </w:p>
        </w:tc>
      </w:tr>
      <w:tr w:rsidR="00307D4E" w14:paraId="0E81805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768"/>
        </w:trPr>
        <w:tc>
          <w:tcPr>
            <w:tcW w:w="46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E2EFD9" w:themeFill="accent6" w:themeFillTint="33"/>
          </w:tcPr>
          <w:p w14:paraId="5C774C16" w14:textId="77777777" w:rsidR="00307D4E" w:rsidRPr="00BD1D06" w:rsidRDefault="00307D4E" w:rsidP="00275DC6">
            <w:pPr>
              <w:pStyle w:val="TableParagraph"/>
              <w:ind w:left="125"/>
              <w:rPr>
                <w:b/>
                <w:sz w:val="20"/>
                <w:szCs w:val="20"/>
              </w:rPr>
            </w:pPr>
            <w:r w:rsidRPr="00BD1D06">
              <w:rPr>
                <w:b/>
                <w:sz w:val="20"/>
                <w:szCs w:val="20"/>
              </w:rPr>
              <w:t>b)</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67AED7B5" w14:textId="3A9192C9" w:rsidR="00307D4E" w:rsidRPr="00136D40" w:rsidRDefault="00307D4E" w:rsidP="00275DC6">
            <w:pPr>
              <w:pStyle w:val="TableParagraph"/>
              <w:ind w:left="125" w:right="26"/>
              <w:rPr>
                <w:bCs/>
                <w:sz w:val="20"/>
                <w:szCs w:val="20"/>
              </w:rPr>
            </w:pPr>
            <w:r w:rsidRPr="00136D40">
              <w:rPr>
                <w:bCs/>
                <w:sz w:val="20"/>
                <w:szCs w:val="20"/>
              </w:rPr>
              <w:t>Municipal Manager submits draft 202</w:t>
            </w:r>
            <w:r w:rsidR="004E4E61">
              <w:rPr>
                <w:bCs/>
                <w:sz w:val="20"/>
                <w:szCs w:val="20"/>
              </w:rPr>
              <w:t>2</w:t>
            </w:r>
            <w:r w:rsidRPr="00136D40">
              <w:rPr>
                <w:bCs/>
                <w:sz w:val="20"/>
                <w:szCs w:val="20"/>
              </w:rPr>
              <w:t>/2</w:t>
            </w:r>
            <w:r w:rsidR="004E4E61">
              <w:rPr>
                <w:bCs/>
                <w:sz w:val="20"/>
                <w:szCs w:val="20"/>
              </w:rPr>
              <w:t>3</w:t>
            </w:r>
            <w:r w:rsidRPr="00136D40">
              <w:rPr>
                <w:bCs/>
                <w:sz w:val="20"/>
                <w:szCs w:val="20"/>
              </w:rPr>
              <w:t xml:space="preserve"> SDBIP to the Executive Mayor for consideration, 14 days after approval of the budget (Budget approved on </w:t>
            </w:r>
            <w:r w:rsidR="004E4E61">
              <w:rPr>
                <w:bCs/>
                <w:sz w:val="20"/>
                <w:szCs w:val="20"/>
              </w:rPr>
              <w:t>31 May</w:t>
            </w:r>
            <w:r w:rsidRPr="00136D40">
              <w:rPr>
                <w:bCs/>
                <w:sz w:val="20"/>
                <w:szCs w:val="20"/>
              </w:rPr>
              <w:t xml:space="preserve"> 202</w:t>
            </w:r>
            <w:r w:rsidR="004E4E61">
              <w:rPr>
                <w:bCs/>
                <w:sz w:val="20"/>
                <w:szCs w:val="20"/>
              </w:rPr>
              <w:t>2</w:t>
            </w:r>
            <w:r w:rsidRPr="00136D40">
              <w:rPr>
                <w:bCs/>
                <w:sz w:val="20"/>
                <w:szCs w:val="20"/>
              </w:rPr>
              <w: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3996344A" w14:textId="77777777" w:rsidR="00307D4E" w:rsidRPr="00136D40" w:rsidRDefault="00307D4E" w:rsidP="00275DC6">
            <w:pPr>
              <w:pStyle w:val="TableParagraph"/>
              <w:ind w:left="125"/>
              <w:rPr>
                <w:bCs/>
                <w:sz w:val="20"/>
                <w:szCs w:val="20"/>
              </w:rPr>
            </w:pPr>
            <w:r w:rsidRPr="00136D40">
              <w:rPr>
                <w:bCs/>
                <w:sz w:val="20"/>
                <w:szCs w:val="20"/>
              </w:rPr>
              <w:t>Performance &amp; Risk Officer Mun. 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260C62F" w14:textId="77777777" w:rsidR="00307D4E" w:rsidRPr="00136D40" w:rsidRDefault="00307D4E" w:rsidP="00275DC6">
            <w:pPr>
              <w:pStyle w:val="TableParagraph"/>
              <w:ind w:left="125"/>
              <w:rPr>
                <w:bCs/>
                <w:sz w:val="20"/>
                <w:szCs w:val="20"/>
              </w:rPr>
            </w:pPr>
          </w:p>
          <w:p w14:paraId="659FE7F7" w14:textId="58100F22" w:rsidR="00307D4E" w:rsidRPr="00136D40" w:rsidRDefault="00307D4E" w:rsidP="00275DC6">
            <w:pPr>
              <w:pStyle w:val="TableParagraph"/>
              <w:ind w:left="125"/>
              <w:rPr>
                <w:bCs/>
                <w:sz w:val="20"/>
                <w:szCs w:val="20"/>
              </w:rPr>
            </w:pPr>
            <w:r w:rsidRPr="00136D40">
              <w:rPr>
                <w:bCs/>
                <w:sz w:val="20"/>
                <w:szCs w:val="20"/>
              </w:rPr>
              <w:t>Approved 2</w:t>
            </w:r>
            <w:r w:rsidR="00831645">
              <w:rPr>
                <w:bCs/>
                <w:sz w:val="20"/>
                <w:szCs w:val="20"/>
              </w:rPr>
              <w:t>2</w:t>
            </w:r>
            <w:r w:rsidRPr="00136D40">
              <w:rPr>
                <w:bCs/>
                <w:sz w:val="20"/>
                <w:szCs w:val="20"/>
              </w:rPr>
              <w:t>/2</w:t>
            </w:r>
            <w:r w:rsidR="00831645">
              <w:rPr>
                <w:bCs/>
                <w:sz w:val="20"/>
                <w:szCs w:val="20"/>
              </w:rPr>
              <w:t>3</w:t>
            </w:r>
            <w:r w:rsidRPr="00136D40">
              <w:rPr>
                <w:bCs/>
                <w:sz w:val="20"/>
                <w:szCs w:val="20"/>
              </w:rPr>
              <w:t xml:space="preserve"> Top Layer SDBIP</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4292E857" w14:textId="77777777" w:rsidR="00307D4E" w:rsidRPr="00136D40" w:rsidRDefault="00307D4E" w:rsidP="00275DC6">
            <w:pPr>
              <w:pStyle w:val="TableParagraph"/>
              <w:ind w:left="125"/>
              <w:rPr>
                <w:bCs/>
                <w:sz w:val="20"/>
                <w:szCs w:val="20"/>
              </w:rPr>
            </w:pPr>
          </w:p>
          <w:p w14:paraId="18E823E1" w14:textId="77777777" w:rsidR="00307D4E" w:rsidRPr="00136D40" w:rsidRDefault="00307D4E" w:rsidP="00275DC6">
            <w:pPr>
              <w:pStyle w:val="TableParagraph"/>
              <w:ind w:left="125" w:right="58"/>
              <w:rPr>
                <w:bCs/>
                <w:sz w:val="20"/>
                <w:szCs w:val="20"/>
              </w:rPr>
            </w:pPr>
            <w:r w:rsidRPr="00136D40">
              <w:rPr>
                <w:bCs/>
                <w:sz w:val="20"/>
                <w:szCs w:val="20"/>
              </w:rPr>
              <w:t>MFMA Section 69(3)(a)</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nil"/>
            </w:tcBorders>
            <w:shd w:val="clear" w:color="auto" w:fill="E2EFD9" w:themeFill="accent6" w:themeFillTint="33"/>
          </w:tcPr>
          <w:p w14:paraId="1CB53326" w14:textId="77777777" w:rsidR="00307D4E" w:rsidRPr="00136D40" w:rsidRDefault="00307D4E" w:rsidP="00275DC6">
            <w:pPr>
              <w:pStyle w:val="TableParagraph"/>
              <w:ind w:left="125"/>
              <w:rPr>
                <w:bCs/>
                <w:sz w:val="20"/>
                <w:szCs w:val="20"/>
              </w:rPr>
            </w:pPr>
          </w:p>
          <w:p w14:paraId="68ECF8CF" w14:textId="4CFDACF5" w:rsidR="00307D4E" w:rsidRPr="00136D40" w:rsidRDefault="00831645" w:rsidP="00275DC6">
            <w:pPr>
              <w:pStyle w:val="TableParagraph"/>
              <w:ind w:left="125" w:right="87"/>
              <w:rPr>
                <w:bCs/>
                <w:sz w:val="20"/>
                <w:szCs w:val="20"/>
              </w:rPr>
            </w:pPr>
            <w:r>
              <w:rPr>
                <w:bCs/>
                <w:sz w:val="20"/>
                <w:szCs w:val="20"/>
              </w:rPr>
              <w:t>14</w:t>
            </w:r>
            <w:r w:rsidR="00307D4E" w:rsidRPr="00136D40">
              <w:rPr>
                <w:bCs/>
                <w:sz w:val="20"/>
                <w:szCs w:val="20"/>
              </w:rPr>
              <w:t xml:space="preserve"> Ju</w:t>
            </w:r>
            <w:r>
              <w:rPr>
                <w:bCs/>
                <w:sz w:val="20"/>
                <w:szCs w:val="20"/>
              </w:rPr>
              <w:t>n</w:t>
            </w:r>
            <w:r w:rsidR="00307D4E" w:rsidRPr="00136D40">
              <w:rPr>
                <w:bCs/>
                <w:sz w:val="20"/>
                <w:szCs w:val="20"/>
              </w:rPr>
              <w:t xml:space="preserve"> '2</w:t>
            </w:r>
            <w:r>
              <w:rPr>
                <w:bCs/>
                <w:sz w:val="20"/>
                <w:szCs w:val="20"/>
              </w:rPr>
              <w:t>2</w:t>
            </w:r>
          </w:p>
          <w:p w14:paraId="5DF0C1C1" w14:textId="77777777" w:rsidR="00307D4E" w:rsidRPr="00136D40" w:rsidRDefault="00307D4E" w:rsidP="00275DC6">
            <w:pPr>
              <w:pStyle w:val="TableParagraph"/>
              <w:ind w:left="125" w:right="87"/>
              <w:rPr>
                <w:bCs/>
                <w:sz w:val="20"/>
                <w:szCs w:val="20"/>
              </w:rPr>
            </w:pPr>
          </w:p>
          <w:p w14:paraId="6E780C6C" w14:textId="66120FB0" w:rsidR="00307D4E" w:rsidRPr="00136D40" w:rsidRDefault="00307D4E" w:rsidP="00275DC6">
            <w:pPr>
              <w:pStyle w:val="TableParagraph"/>
              <w:ind w:left="125" w:right="87"/>
              <w:rPr>
                <w:bCs/>
                <w:sz w:val="20"/>
                <w:szCs w:val="20"/>
              </w:rPr>
            </w:pPr>
          </w:p>
        </w:tc>
      </w:tr>
      <w:tr w:rsidR="00307D4E" w14:paraId="226DFAB6"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719"/>
        </w:trPr>
        <w:tc>
          <w:tcPr>
            <w:tcW w:w="46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E2EFD9" w:themeFill="accent6" w:themeFillTint="33"/>
          </w:tcPr>
          <w:p w14:paraId="1925AC94" w14:textId="77777777" w:rsidR="00307D4E" w:rsidRPr="00BD1D06" w:rsidRDefault="00307D4E" w:rsidP="00E30A5B">
            <w:pPr>
              <w:pStyle w:val="TableParagraph"/>
              <w:spacing w:before="136"/>
              <w:ind w:left="125"/>
              <w:rPr>
                <w:b/>
                <w:sz w:val="20"/>
                <w:szCs w:val="20"/>
              </w:rPr>
            </w:pPr>
            <w:r w:rsidRPr="00BD1D06">
              <w:rPr>
                <w:b/>
                <w:sz w:val="20"/>
                <w:szCs w:val="20"/>
              </w:rPr>
              <w:t>c)</w:t>
            </w:r>
          </w:p>
        </w:tc>
        <w:tc>
          <w:tcPr>
            <w:tcW w:w="56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55A5FDD" w14:textId="24CF39DC" w:rsidR="00307D4E" w:rsidRPr="00136D40" w:rsidRDefault="00307D4E" w:rsidP="00E30A5B">
            <w:pPr>
              <w:pStyle w:val="TableParagraph"/>
              <w:spacing w:before="136"/>
              <w:ind w:left="125" w:right="370"/>
              <w:rPr>
                <w:bCs/>
                <w:sz w:val="20"/>
                <w:szCs w:val="20"/>
              </w:rPr>
            </w:pPr>
            <w:r w:rsidRPr="00136D40">
              <w:rPr>
                <w:bCs/>
                <w:sz w:val="20"/>
                <w:szCs w:val="20"/>
              </w:rPr>
              <w:t>Executive Mayor approves 202</w:t>
            </w:r>
            <w:r w:rsidR="00831645">
              <w:rPr>
                <w:bCs/>
                <w:sz w:val="20"/>
                <w:szCs w:val="20"/>
              </w:rPr>
              <w:t>2</w:t>
            </w:r>
            <w:r w:rsidRPr="00136D40">
              <w:rPr>
                <w:bCs/>
                <w:sz w:val="20"/>
                <w:szCs w:val="20"/>
              </w:rPr>
              <w:t>/2</w:t>
            </w:r>
            <w:r w:rsidR="00831645">
              <w:rPr>
                <w:bCs/>
                <w:sz w:val="20"/>
                <w:szCs w:val="20"/>
              </w:rPr>
              <w:t>3</w:t>
            </w:r>
            <w:r w:rsidRPr="00136D40">
              <w:rPr>
                <w:bCs/>
                <w:sz w:val="20"/>
                <w:szCs w:val="20"/>
              </w:rPr>
              <w:t xml:space="preserve"> SDBIPs within 28 days after approval of budget (Budget approved on</w:t>
            </w:r>
            <w:r w:rsidR="00831645">
              <w:rPr>
                <w:bCs/>
                <w:sz w:val="20"/>
                <w:szCs w:val="20"/>
              </w:rPr>
              <w:t xml:space="preserve"> 31 May 2022</w:t>
            </w:r>
            <w:r w:rsidRPr="00136D40">
              <w:rPr>
                <w:bCs/>
                <w:sz w:val="20"/>
                <w:szCs w:val="20"/>
              </w:rPr>
              <w: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071C80AC" w14:textId="77777777" w:rsidR="00307D4E" w:rsidRPr="00136D40" w:rsidRDefault="00307D4E" w:rsidP="00E30A5B">
            <w:pPr>
              <w:pStyle w:val="TableParagraph"/>
              <w:spacing w:before="136"/>
              <w:ind w:left="125"/>
              <w:rPr>
                <w:bCs/>
                <w:sz w:val="20"/>
                <w:szCs w:val="20"/>
              </w:rPr>
            </w:pPr>
            <w:r w:rsidRPr="00136D40">
              <w:rPr>
                <w:bCs/>
                <w:sz w:val="20"/>
                <w:szCs w:val="20"/>
              </w:rPr>
              <w:t>Performance &amp; Risk Officer Mun. Manager</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6B8102B9" w14:textId="77777777" w:rsidR="00307D4E" w:rsidRPr="00136D40" w:rsidRDefault="00307D4E" w:rsidP="00E30A5B">
            <w:pPr>
              <w:pStyle w:val="TableParagraph"/>
              <w:spacing w:before="136"/>
              <w:ind w:left="125"/>
              <w:rPr>
                <w:bCs/>
                <w:sz w:val="20"/>
                <w:szCs w:val="20"/>
              </w:rPr>
            </w:pPr>
          </w:p>
          <w:p w14:paraId="4F5274E8" w14:textId="2C69FCAC" w:rsidR="00307D4E" w:rsidRPr="00136D40" w:rsidRDefault="00307D4E" w:rsidP="00E30A5B">
            <w:pPr>
              <w:pStyle w:val="TableParagraph"/>
              <w:spacing w:before="136"/>
              <w:ind w:left="125"/>
              <w:rPr>
                <w:bCs/>
                <w:sz w:val="20"/>
                <w:szCs w:val="20"/>
              </w:rPr>
            </w:pPr>
            <w:r w:rsidRPr="00136D40">
              <w:rPr>
                <w:bCs/>
                <w:sz w:val="20"/>
                <w:szCs w:val="20"/>
              </w:rPr>
              <w:t>Approved 2</w:t>
            </w:r>
            <w:r w:rsidR="00831645">
              <w:rPr>
                <w:bCs/>
                <w:sz w:val="20"/>
                <w:szCs w:val="20"/>
              </w:rPr>
              <w:t>2</w:t>
            </w:r>
            <w:r w:rsidRPr="00136D40">
              <w:rPr>
                <w:bCs/>
                <w:sz w:val="20"/>
                <w:szCs w:val="20"/>
              </w:rPr>
              <w:t>/2</w:t>
            </w:r>
            <w:r w:rsidR="00831645">
              <w:rPr>
                <w:bCs/>
                <w:sz w:val="20"/>
                <w:szCs w:val="20"/>
              </w:rPr>
              <w:t>3</w:t>
            </w:r>
            <w:r w:rsidRPr="00136D40">
              <w:rPr>
                <w:bCs/>
                <w:sz w:val="20"/>
                <w:szCs w:val="20"/>
              </w:rPr>
              <w:t xml:space="preserve"> Top Layer SDBIP</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295BD24E" w14:textId="77777777" w:rsidR="00307D4E" w:rsidRPr="00136D40" w:rsidRDefault="00307D4E" w:rsidP="00E30A5B">
            <w:pPr>
              <w:pStyle w:val="TableParagraph"/>
              <w:spacing w:before="136"/>
              <w:ind w:left="125"/>
              <w:rPr>
                <w:bCs/>
                <w:sz w:val="20"/>
                <w:szCs w:val="20"/>
              </w:rPr>
            </w:pPr>
          </w:p>
          <w:p w14:paraId="429FD500" w14:textId="77777777" w:rsidR="00307D4E" w:rsidRPr="00136D40" w:rsidRDefault="00307D4E" w:rsidP="00E30A5B">
            <w:pPr>
              <w:pStyle w:val="TableParagraph"/>
              <w:spacing w:before="136"/>
              <w:ind w:left="125"/>
              <w:rPr>
                <w:bCs/>
                <w:sz w:val="20"/>
                <w:szCs w:val="20"/>
              </w:rPr>
            </w:pPr>
            <w:r w:rsidRPr="00136D40">
              <w:rPr>
                <w:bCs/>
                <w:sz w:val="20"/>
                <w:szCs w:val="20"/>
              </w:rPr>
              <w:t>MFMA Section 53(1)(c)(ii)(2)</w:t>
            </w:r>
          </w:p>
        </w:tc>
        <w:tc>
          <w:tcPr>
            <w:tcW w:w="1425" w:type="dxa"/>
            <w:gridSpan w:val="4"/>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2EFD9" w:themeFill="accent6" w:themeFillTint="33"/>
          </w:tcPr>
          <w:p w14:paraId="08BB329A" w14:textId="77777777" w:rsidR="00307D4E" w:rsidRPr="00136D40" w:rsidRDefault="00307D4E" w:rsidP="00E30A5B">
            <w:pPr>
              <w:pStyle w:val="TableParagraph"/>
              <w:spacing w:before="136"/>
              <w:ind w:left="125"/>
              <w:rPr>
                <w:bCs/>
                <w:sz w:val="20"/>
                <w:szCs w:val="20"/>
              </w:rPr>
            </w:pPr>
          </w:p>
          <w:p w14:paraId="1090EA02" w14:textId="6B2DBD66" w:rsidR="00307D4E" w:rsidRPr="00136D40" w:rsidRDefault="00831645" w:rsidP="00E30A5B">
            <w:pPr>
              <w:pStyle w:val="TableParagraph"/>
              <w:spacing w:before="136"/>
              <w:ind w:left="125"/>
              <w:rPr>
                <w:bCs/>
                <w:sz w:val="20"/>
                <w:szCs w:val="20"/>
              </w:rPr>
            </w:pPr>
            <w:r>
              <w:rPr>
                <w:bCs/>
                <w:sz w:val="20"/>
                <w:szCs w:val="20"/>
              </w:rPr>
              <w:t>28 June</w:t>
            </w:r>
            <w:r w:rsidR="00307D4E" w:rsidRPr="00136D40">
              <w:rPr>
                <w:bCs/>
                <w:sz w:val="20"/>
                <w:szCs w:val="20"/>
              </w:rPr>
              <w:t xml:space="preserve"> '2</w:t>
            </w:r>
            <w:r>
              <w:rPr>
                <w:bCs/>
                <w:sz w:val="20"/>
                <w:szCs w:val="20"/>
              </w:rPr>
              <w:t>2</w:t>
            </w:r>
          </w:p>
        </w:tc>
      </w:tr>
      <w:tr w:rsidR="00307D4E" w14:paraId="3B468654"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4" w:space="0" w:color="FFFFFF" w:themeColor="background1"/>
              <w:left w:val="nil"/>
              <w:bottom w:val="nil"/>
              <w:right w:val="single" w:sz="4" w:space="0" w:color="FFFFFF" w:themeColor="background1"/>
            </w:tcBorders>
            <w:shd w:val="clear" w:color="auto" w:fill="E2EFD9" w:themeFill="accent6" w:themeFillTint="33"/>
          </w:tcPr>
          <w:p w14:paraId="7037E37E" w14:textId="77777777" w:rsidR="00307D4E" w:rsidRPr="00BD1D06" w:rsidRDefault="00307D4E" w:rsidP="00E30A5B">
            <w:pPr>
              <w:pStyle w:val="TableParagraph"/>
              <w:spacing w:before="136"/>
              <w:ind w:left="125"/>
              <w:rPr>
                <w:b/>
                <w:sz w:val="20"/>
                <w:szCs w:val="20"/>
              </w:rPr>
            </w:pPr>
            <w:r w:rsidRPr="00BD1D06">
              <w:rPr>
                <w:b/>
                <w:sz w:val="20"/>
                <w:szCs w:val="20"/>
              </w:rPr>
              <w:t>d)</w:t>
            </w:r>
          </w:p>
        </w:tc>
        <w:tc>
          <w:tcPr>
            <w:tcW w:w="5634"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EFD9" w:themeFill="accent6" w:themeFillTint="33"/>
          </w:tcPr>
          <w:p w14:paraId="2B1F4EA3" w14:textId="77777777" w:rsidR="00307D4E" w:rsidRPr="00136D40" w:rsidRDefault="00307D4E" w:rsidP="00E30A5B">
            <w:pPr>
              <w:pStyle w:val="TableParagraph"/>
              <w:spacing w:before="136"/>
              <w:ind w:left="125" w:right="-1"/>
              <w:rPr>
                <w:bCs/>
                <w:sz w:val="20"/>
                <w:szCs w:val="20"/>
              </w:rPr>
            </w:pPr>
            <w:r w:rsidRPr="00136D40">
              <w:rPr>
                <w:bCs/>
                <w:sz w:val="20"/>
                <w:szCs w:val="20"/>
              </w:rPr>
              <w:t>Review and update Municipal Spatial Development Framework. Convene SDF Review Project.</w:t>
            </w:r>
          </w:p>
        </w:tc>
        <w:tc>
          <w:tcPr>
            <w:tcW w:w="1560"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EFD9" w:themeFill="accent6" w:themeFillTint="33"/>
          </w:tcPr>
          <w:p w14:paraId="6B189269" w14:textId="77777777" w:rsidR="00307D4E" w:rsidRPr="00136D40" w:rsidRDefault="00307D4E" w:rsidP="00E30A5B">
            <w:pPr>
              <w:pStyle w:val="TableParagraph"/>
              <w:spacing w:before="136"/>
              <w:ind w:left="125"/>
              <w:rPr>
                <w:bCs/>
                <w:sz w:val="20"/>
                <w:szCs w:val="20"/>
              </w:rPr>
            </w:pPr>
            <w:r w:rsidRPr="00136D40">
              <w:rPr>
                <w:bCs/>
                <w:sz w:val="20"/>
                <w:szCs w:val="20"/>
              </w:rPr>
              <w:t>Director Plan. Economic Dev</w:t>
            </w:r>
          </w:p>
        </w:tc>
        <w:tc>
          <w:tcPr>
            <w:tcW w:w="3827"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EFD9" w:themeFill="accent6" w:themeFillTint="33"/>
          </w:tcPr>
          <w:p w14:paraId="28B5C620" w14:textId="77777777" w:rsidR="00307D4E" w:rsidRPr="00136D40" w:rsidRDefault="00307D4E" w:rsidP="00E30A5B">
            <w:pPr>
              <w:pStyle w:val="TableParagraph"/>
              <w:spacing w:before="136"/>
              <w:ind w:left="125"/>
              <w:rPr>
                <w:bCs/>
                <w:sz w:val="20"/>
                <w:szCs w:val="20"/>
              </w:rPr>
            </w:pPr>
            <w:r w:rsidRPr="00136D40">
              <w:rPr>
                <w:bCs/>
                <w:sz w:val="20"/>
                <w:szCs w:val="20"/>
              </w:rPr>
              <w:t>Workshop status report of SDF Revision</w:t>
            </w:r>
          </w:p>
        </w:tc>
        <w:tc>
          <w:tcPr>
            <w:tcW w:w="2835" w:type="dxa"/>
            <w:gridSpan w:val="3"/>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EFD9" w:themeFill="accent6" w:themeFillTint="33"/>
          </w:tcPr>
          <w:p w14:paraId="607E7664" w14:textId="77777777" w:rsidR="00307D4E" w:rsidRPr="00136D40" w:rsidRDefault="00307D4E" w:rsidP="00E30A5B">
            <w:pPr>
              <w:pStyle w:val="TableParagraph"/>
              <w:spacing w:before="136"/>
              <w:ind w:left="125"/>
              <w:rPr>
                <w:bCs/>
                <w:sz w:val="20"/>
                <w:szCs w:val="20"/>
              </w:rPr>
            </w:pPr>
            <w:r w:rsidRPr="00136D40">
              <w:rPr>
                <w:bCs/>
                <w:sz w:val="20"/>
                <w:szCs w:val="20"/>
              </w:rPr>
              <w:t>MSA – 26 MPPMR</w:t>
            </w:r>
          </w:p>
          <w:p w14:paraId="6E90C014" w14:textId="77777777" w:rsidR="00307D4E" w:rsidRPr="00136D40" w:rsidRDefault="00307D4E" w:rsidP="00E30A5B">
            <w:pPr>
              <w:pStyle w:val="TableParagraph"/>
              <w:spacing w:before="136"/>
              <w:ind w:left="125"/>
              <w:rPr>
                <w:bCs/>
                <w:sz w:val="20"/>
                <w:szCs w:val="20"/>
              </w:rPr>
            </w:pPr>
            <w:r w:rsidRPr="00136D40">
              <w:rPr>
                <w:bCs/>
                <w:sz w:val="20"/>
                <w:szCs w:val="20"/>
              </w:rPr>
              <w:t>– Section 4</w:t>
            </w:r>
          </w:p>
        </w:tc>
        <w:tc>
          <w:tcPr>
            <w:tcW w:w="1425" w:type="dxa"/>
            <w:gridSpan w:val="4"/>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225B2BB" w14:textId="49A59746" w:rsidR="00307D4E" w:rsidRPr="00136D40" w:rsidRDefault="00307D4E" w:rsidP="00E30A5B">
            <w:pPr>
              <w:pStyle w:val="TableParagraph"/>
              <w:spacing w:before="136"/>
              <w:ind w:left="125"/>
              <w:jc w:val="center"/>
              <w:rPr>
                <w:bCs/>
                <w:sz w:val="20"/>
                <w:szCs w:val="20"/>
              </w:rPr>
            </w:pPr>
            <w:r w:rsidRPr="00136D40">
              <w:rPr>
                <w:bCs/>
                <w:sz w:val="20"/>
                <w:szCs w:val="20"/>
              </w:rPr>
              <w:t xml:space="preserve">31 </w:t>
            </w:r>
            <w:r w:rsidR="00831645">
              <w:rPr>
                <w:bCs/>
                <w:sz w:val="20"/>
                <w:szCs w:val="20"/>
              </w:rPr>
              <w:t>Nov</w:t>
            </w:r>
            <w:r w:rsidRPr="00136D40">
              <w:rPr>
                <w:bCs/>
                <w:sz w:val="20"/>
                <w:szCs w:val="20"/>
              </w:rPr>
              <w:t xml:space="preserve"> '2</w:t>
            </w:r>
            <w:r w:rsidR="00831645">
              <w:rPr>
                <w:bCs/>
                <w:sz w:val="20"/>
                <w:szCs w:val="20"/>
              </w:rPr>
              <w:t>2</w:t>
            </w:r>
          </w:p>
        </w:tc>
      </w:tr>
      <w:tr w:rsidR="00307D4E" w14:paraId="2313E2B3"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nil"/>
              <w:right w:val="single" w:sz="8" w:space="0" w:color="FFFFFF" w:themeColor="background1"/>
            </w:tcBorders>
            <w:shd w:val="clear" w:color="auto" w:fill="E2EFD9" w:themeFill="accent6" w:themeFillTint="33"/>
          </w:tcPr>
          <w:p w14:paraId="50BC7E28" w14:textId="54841E8E" w:rsidR="00307D4E" w:rsidRPr="00BD1D06" w:rsidRDefault="00307D4E" w:rsidP="00E30A5B">
            <w:pPr>
              <w:pStyle w:val="TableParagraph"/>
              <w:spacing w:before="136"/>
              <w:ind w:left="125"/>
              <w:rPr>
                <w:b/>
                <w:sz w:val="20"/>
                <w:szCs w:val="20"/>
              </w:rPr>
            </w:pPr>
            <w:r w:rsidRPr="00BD1D06">
              <w:rPr>
                <w:b/>
                <w:sz w:val="20"/>
                <w:szCs w:val="20"/>
              </w:rPr>
              <w:t>e)</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A409B5F" w14:textId="370F5234" w:rsidR="00307D4E" w:rsidRPr="00136D40" w:rsidRDefault="00307D4E" w:rsidP="00E30A5B">
            <w:pPr>
              <w:pStyle w:val="TableParagraph"/>
              <w:spacing w:before="136"/>
              <w:ind w:left="125" w:right="-1"/>
              <w:rPr>
                <w:bCs/>
                <w:sz w:val="20"/>
                <w:szCs w:val="20"/>
              </w:rPr>
            </w:pPr>
            <w:r w:rsidRPr="00136D40">
              <w:rPr>
                <w:bCs/>
                <w:sz w:val="20"/>
                <w:szCs w:val="20"/>
              </w:rPr>
              <w:t xml:space="preserve">Identification of mandatory projects </w:t>
            </w:r>
            <w:proofErr w:type="spellStart"/>
            <w:r w:rsidRPr="00136D40">
              <w:rPr>
                <w:bCs/>
                <w:sz w:val="20"/>
                <w:szCs w:val="20"/>
              </w:rPr>
              <w:t>prioritised</w:t>
            </w:r>
            <w:proofErr w:type="spellEnd"/>
            <w:r w:rsidRPr="00136D40">
              <w:rPr>
                <w:bCs/>
                <w:sz w:val="20"/>
                <w:szCs w:val="20"/>
              </w:rPr>
              <w:t xml:space="preserve"> for implementation for 22/23 and four outer years MTREF by Internal Sector Departments.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B95795B" w14:textId="0A548F97" w:rsidR="00307D4E" w:rsidRPr="00136D40" w:rsidRDefault="00307D4E" w:rsidP="00E30A5B">
            <w:pPr>
              <w:pStyle w:val="TableParagraph"/>
              <w:spacing w:before="136"/>
              <w:ind w:left="125"/>
              <w:rPr>
                <w:bCs/>
                <w:sz w:val="20"/>
                <w:szCs w:val="20"/>
              </w:rPr>
            </w:pPr>
            <w:r w:rsidRPr="00136D40">
              <w:rPr>
                <w:bCs/>
                <w:sz w:val="20"/>
                <w:szCs w:val="20"/>
              </w:rPr>
              <w:t>IDP Manager Directors HOD’S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05D7CD6" w14:textId="691541C9" w:rsidR="00307D4E" w:rsidRPr="00136D40" w:rsidRDefault="00307D4E" w:rsidP="00E30A5B">
            <w:pPr>
              <w:pStyle w:val="TableParagraph"/>
              <w:spacing w:before="136"/>
              <w:ind w:left="125"/>
              <w:rPr>
                <w:bCs/>
                <w:sz w:val="20"/>
                <w:szCs w:val="20"/>
              </w:rPr>
            </w:pPr>
            <w:r w:rsidRPr="00136D40">
              <w:rPr>
                <w:bCs/>
                <w:sz w:val="20"/>
                <w:szCs w:val="20"/>
              </w:rPr>
              <w:t>To inform public of planned mandatory projects for sustainable delivery of basic services and to include in 2022-2027 IDP</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F89A31E" w14:textId="77777777" w:rsidR="00307D4E" w:rsidRPr="00136D40" w:rsidRDefault="00307D4E" w:rsidP="00E30A5B">
            <w:pPr>
              <w:pStyle w:val="TableParagraph"/>
              <w:spacing w:before="136"/>
              <w:ind w:left="125"/>
              <w:rPr>
                <w:bCs/>
                <w:sz w:val="20"/>
                <w:szCs w:val="20"/>
              </w:rPr>
            </w:pPr>
          </w:p>
          <w:p w14:paraId="5D8B0358" w14:textId="0E43B3B5" w:rsidR="00307D4E" w:rsidRPr="00136D40" w:rsidRDefault="00307D4E" w:rsidP="00E30A5B">
            <w:pPr>
              <w:pStyle w:val="TableParagraph"/>
              <w:spacing w:before="136"/>
              <w:ind w:left="125"/>
              <w:rPr>
                <w:bCs/>
                <w:sz w:val="20"/>
                <w:szCs w:val="20"/>
              </w:rPr>
            </w:pPr>
            <w:r w:rsidRPr="00136D40">
              <w:rPr>
                <w:bCs/>
                <w:sz w:val="20"/>
                <w:szCs w:val="20"/>
              </w:rPr>
              <w:t>Internal Planning and Management Procedure</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651D954" w14:textId="77777777" w:rsidR="00307D4E" w:rsidRPr="00136D40" w:rsidRDefault="00307D4E" w:rsidP="00E30A5B">
            <w:pPr>
              <w:pStyle w:val="TableParagraph"/>
              <w:spacing w:before="136"/>
              <w:ind w:left="125"/>
              <w:rPr>
                <w:bCs/>
                <w:sz w:val="20"/>
                <w:szCs w:val="20"/>
              </w:rPr>
            </w:pPr>
          </w:p>
          <w:p w14:paraId="390C2C7F" w14:textId="2453C5C0" w:rsidR="00307D4E" w:rsidRPr="00136D40" w:rsidRDefault="00307D4E" w:rsidP="00E30A5B">
            <w:pPr>
              <w:pStyle w:val="TableParagraph"/>
              <w:spacing w:before="136"/>
              <w:ind w:left="125"/>
              <w:jc w:val="center"/>
              <w:rPr>
                <w:bCs/>
                <w:sz w:val="20"/>
                <w:szCs w:val="20"/>
              </w:rPr>
            </w:pPr>
            <w:r w:rsidRPr="00136D40">
              <w:rPr>
                <w:bCs/>
                <w:sz w:val="20"/>
                <w:szCs w:val="20"/>
              </w:rPr>
              <w:t>24 Aug '2</w:t>
            </w:r>
            <w:r w:rsidR="00831645">
              <w:rPr>
                <w:bCs/>
                <w:sz w:val="20"/>
                <w:szCs w:val="20"/>
              </w:rPr>
              <w:t>2</w:t>
            </w:r>
          </w:p>
        </w:tc>
      </w:tr>
      <w:tr w:rsidR="00307D4E" w14:paraId="2B7F691F"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nil"/>
              <w:right w:val="single" w:sz="8" w:space="0" w:color="FFFFFF" w:themeColor="background1"/>
            </w:tcBorders>
            <w:shd w:val="clear" w:color="auto" w:fill="E2EFD9" w:themeFill="accent6" w:themeFillTint="33"/>
          </w:tcPr>
          <w:p w14:paraId="5BED1711" w14:textId="2A1B5629" w:rsidR="00307D4E" w:rsidRPr="00BD1D06" w:rsidRDefault="00307D4E" w:rsidP="00E30A5B">
            <w:pPr>
              <w:pStyle w:val="TableParagraph"/>
              <w:spacing w:before="136"/>
              <w:ind w:left="125"/>
              <w:rPr>
                <w:b/>
                <w:sz w:val="20"/>
                <w:szCs w:val="20"/>
              </w:rPr>
            </w:pPr>
            <w:r w:rsidRPr="00BD1D06">
              <w:rPr>
                <w:b/>
                <w:sz w:val="20"/>
                <w:szCs w:val="20"/>
              </w:rPr>
              <w:t>f)</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19ADBEA" w14:textId="4E95FF60" w:rsidR="00307D4E" w:rsidRPr="00136D40" w:rsidRDefault="00307D4E" w:rsidP="00E30A5B">
            <w:pPr>
              <w:pStyle w:val="TableParagraph"/>
              <w:spacing w:before="136"/>
              <w:ind w:left="125" w:right="-1"/>
              <w:rPr>
                <w:bCs/>
                <w:sz w:val="20"/>
                <w:szCs w:val="20"/>
              </w:rPr>
            </w:pPr>
            <w:r w:rsidRPr="00136D40">
              <w:rPr>
                <w:bCs/>
                <w:sz w:val="20"/>
                <w:szCs w:val="20"/>
              </w:rPr>
              <w:t>Convene Business Development Forum Meeting with internal and external Stakeholders. (In preparation for Local Business Chamber Conference and roll-out of PACA Process for LED and Tourism Strategy review.</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664BB99" w14:textId="77777777" w:rsidR="00307D4E" w:rsidRPr="00136D40" w:rsidRDefault="00307D4E" w:rsidP="00E30A5B">
            <w:pPr>
              <w:pStyle w:val="TableParagraph"/>
              <w:spacing w:before="136"/>
              <w:ind w:left="125"/>
              <w:rPr>
                <w:bCs/>
                <w:sz w:val="20"/>
                <w:szCs w:val="20"/>
              </w:rPr>
            </w:pPr>
          </w:p>
          <w:p w14:paraId="1CF379B3" w14:textId="717DC76D" w:rsidR="00307D4E" w:rsidRPr="00136D40" w:rsidRDefault="00307D4E" w:rsidP="00E30A5B">
            <w:pPr>
              <w:pStyle w:val="TableParagraph"/>
              <w:spacing w:before="136"/>
              <w:ind w:left="125" w:right="69" w:firstLine="38"/>
              <w:rPr>
                <w:bCs/>
                <w:sz w:val="20"/>
                <w:szCs w:val="20"/>
              </w:rPr>
            </w:pPr>
            <w:r w:rsidRPr="00136D40">
              <w:rPr>
                <w:bCs/>
                <w:sz w:val="20"/>
                <w:szCs w:val="20"/>
              </w:rPr>
              <w:t>IDP Manager LED Officer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3908BC3" w14:textId="0158A18E" w:rsidR="00307D4E" w:rsidRPr="00136D40" w:rsidRDefault="00307D4E" w:rsidP="00E30A5B">
            <w:pPr>
              <w:pStyle w:val="TableParagraph"/>
              <w:spacing w:before="136"/>
              <w:ind w:left="125"/>
              <w:rPr>
                <w:bCs/>
                <w:sz w:val="20"/>
                <w:szCs w:val="20"/>
              </w:rPr>
            </w:pPr>
            <w:r w:rsidRPr="00136D40">
              <w:rPr>
                <w:bCs/>
                <w:sz w:val="20"/>
                <w:szCs w:val="20"/>
              </w:rPr>
              <w:t>To fast-tracked socio economic and infrastructure development in under serviced areas, alleviating poverty through public private partnership.</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03A68ED" w14:textId="77777777" w:rsidR="00307D4E" w:rsidRPr="00136D40" w:rsidRDefault="00307D4E" w:rsidP="00E30A5B">
            <w:pPr>
              <w:pStyle w:val="TableParagraph"/>
              <w:spacing w:before="136"/>
              <w:ind w:left="125"/>
              <w:rPr>
                <w:bCs/>
                <w:sz w:val="20"/>
                <w:szCs w:val="20"/>
              </w:rPr>
            </w:pPr>
          </w:p>
          <w:p w14:paraId="1B4E9979" w14:textId="1BD8299D" w:rsidR="00307D4E" w:rsidRPr="00136D40" w:rsidRDefault="00307D4E" w:rsidP="00E30A5B">
            <w:pPr>
              <w:pStyle w:val="TableParagraph"/>
              <w:spacing w:before="136"/>
              <w:ind w:left="125"/>
              <w:rPr>
                <w:bCs/>
                <w:sz w:val="20"/>
                <w:szCs w:val="20"/>
              </w:rPr>
            </w:pPr>
            <w:r w:rsidRPr="00136D40">
              <w:rPr>
                <w:bCs/>
                <w:sz w:val="20"/>
                <w:szCs w:val="20"/>
              </w:rPr>
              <w:t>Internal Planning and Management Strategy</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EC11EFC" w14:textId="77777777" w:rsidR="00307D4E" w:rsidRPr="00136D40" w:rsidRDefault="00307D4E" w:rsidP="00E30A5B">
            <w:pPr>
              <w:pStyle w:val="TableParagraph"/>
              <w:spacing w:before="136"/>
              <w:ind w:left="125"/>
              <w:rPr>
                <w:bCs/>
                <w:sz w:val="20"/>
                <w:szCs w:val="20"/>
              </w:rPr>
            </w:pPr>
          </w:p>
          <w:p w14:paraId="3162846F" w14:textId="7ED0F102" w:rsidR="00307D4E" w:rsidRPr="00136D40" w:rsidRDefault="00307D4E" w:rsidP="00E30A5B">
            <w:pPr>
              <w:pStyle w:val="TableParagraph"/>
              <w:spacing w:before="136"/>
              <w:ind w:left="125" w:right="133"/>
              <w:jc w:val="center"/>
              <w:rPr>
                <w:bCs/>
                <w:sz w:val="20"/>
                <w:szCs w:val="20"/>
              </w:rPr>
            </w:pPr>
            <w:r w:rsidRPr="00136D40">
              <w:rPr>
                <w:bCs/>
                <w:sz w:val="20"/>
                <w:szCs w:val="20"/>
              </w:rPr>
              <w:t>18 August '2</w:t>
            </w:r>
            <w:r w:rsidR="00831645">
              <w:rPr>
                <w:bCs/>
                <w:sz w:val="20"/>
                <w:szCs w:val="20"/>
              </w:rPr>
              <w:t>2</w:t>
            </w:r>
          </w:p>
        </w:tc>
      </w:tr>
      <w:tr w:rsidR="00307D4E" w14:paraId="0EA2A0C0"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nil"/>
              <w:right w:val="single" w:sz="8" w:space="0" w:color="FFFFFF" w:themeColor="background1"/>
            </w:tcBorders>
            <w:shd w:val="clear" w:color="auto" w:fill="E2EFD9" w:themeFill="accent6" w:themeFillTint="33"/>
          </w:tcPr>
          <w:p w14:paraId="6C8641F8" w14:textId="3BBD0E72" w:rsidR="00307D4E" w:rsidRPr="00BD1D06" w:rsidRDefault="00307D4E" w:rsidP="00E30A5B">
            <w:pPr>
              <w:pStyle w:val="TableParagraph"/>
              <w:spacing w:before="136"/>
              <w:ind w:left="125"/>
              <w:rPr>
                <w:b/>
                <w:sz w:val="20"/>
                <w:szCs w:val="20"/>
              </w:rPr>
            </w:pPr>
            <w:r w:rsidRPr="00BD1D06">
              <w:rPr>
                <w:b/>
                <w:sz w:val="20"/>
                <w:szCs w:val="20"/>
              </w:rPr>
              <w:t>g)</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59DAE0B" w14:textId="7D5D3F1D" w:rsidR="00307D4E" w:rsidRPr="00136D40" w:rsidRDefault="00307D4E" w:rsidP="00E30A5B">
            <w:pPr>
              <w:pStyle w:val="TableParagraph"/>
              <w:spacing w:before="136"/>
              <w:ind w:left="125" w:right="-1"/>
              <w:rPr>
                <w:bCs/>
                <w:sz w:val="20"/>
                <w:szCs w:val="20"/>
              </w:rPr>
            </w:pPr>
            <w:r w:rsidRPr="00136D40">
              <w:rPr>
                <w:bCs/>
                <w:sz w:val="20"/>
                <w:szCs w:val="20"/>
              </w:rPr>
              <w:t>Attend and participate in Local Economic Development Conference arranged by Local Business Chamber</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D2AE2F1" w14:textId="185D2C89" w:rsidR="00307D4E" w:rsidRPr="00136D40" w:rsidRDefault="00307D4E" w:rsidP="00E30A5B">
            <w:pPr>
              <w:pStyle w:val="TableParagraph"/>
              <w:spacing w:before="136"/>
              <w:ind w:left="125"/>
              <w:rPr>
                <w:bCs/>
                <w:sz w:val="20"/>
                <w:szCs w:val="20"/>
              </w:rPr>
            </w:pPr>
            <w:r w:rsidRPr="00136D40">
              <w:rPr>
                <w:bCs/>
                <w:sz w:val="20"/>
                <w:szCs w:val="20"/>
              </w:rPr>
              <w:t>IDP Manager 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15116A3" w14:textId="49824269" w:rsidR="00307D4E" w:rsidRPr="00136D40" w:rsidRDefault="00307D4E" w:rsidP="00E30A5B">
            <w:pPr>
              <w:pStyle w:val="TableParagraph"/>
              <w:spacing w:before="136"/>
              <w:ind w:left="125"/>
              <w:rPr>
                <w:bCs/>
                <w:sz w:val="20"/>
                <w:szCs w:val="20"/>
              </w:rPr>
            </w:pPr>
            <w:r w:rsidRPr="00136D40">
              <w:rPr>
                <w:bCs/>
                <w:sz w:val="20"/>
                <w:szCs w:val="20"/>
              </w:rPr>
              <w:t>To strategies together with private sector around LED opportunities to attract new business to Kannaland</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EDE31F3" w14:textId="253A8A4A" w:rsidR="00307D4E" w:rsidRPr="00136D40" w:rsidRDefault="00307D4E" w:rsidP="00E30A5B">
            <w:pPr>
              <w:pStyle w:val="TableParagraph"/>
              <w:spacing w:before="136"/>
              <w:ind w:left="125"/>
              <w:rPr>
                <w:bCs/>
                <w:sz w:val="20"/>
                <w:szCs w:val="20"/>
              </w:rPr>
            </w:pPr>
            <w:r w:rsidRPr="00136D40">
              <w:rPr>
                <w:bCs/>
                <w:sz w:val="20"/>
                <w:szCs w:val="20"/>
              </w:rPr>
              <w:t>Internal Planning and Management Strategy</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1D8120C" w14:textId="77777777" w:rsidR="00307D4E" w:rsidRPr="00136D40" w:rsidRDefault="00307D4E" w:rsidP="00E30A5B">
            <w:pPr>
              <w:pStyle w:val="TableParagraph"/>
              <w:spacing w:before="136"/>
              <w:ind w:left="125"/>
              <w:rPr>
                <w:bCs/>
                <w:sz w:val="20"/>
                <w:szCs w:val="20"/>
              </w:rPr>
            </w:pPr>
          </w:p>
          <w:p w14:paraId="7D2EFCBC" w14:textId="0B640FEB" w:rsidR="00307D4E" w:rsidRPr="00136D40" w:rsidRDefault="00307D4E" w:rsidP="00E30A5B">
            <w:pPr>
              <w:pStyle w:val="TableParagraph"/>
              <w:spacing w:before="136"/>
              <w:ind w:left="125"/>
              <w:jc w:val="center"/>
              <w:rPr>
                <w:bCs/>
                <w:sz w:val="20"/>
                <w:szCs w:val="20"/>
              </w:rPr>
            </w:pPr>
            <w:r w:rsidRPr="00136D40">
              <w:rPr>
                <w:bCs/>
                <w:sz w:val="20"/>
                <w:szCs w:val="20"/>
              </w:rPr>
              <w:t>3 Sep '2</w:t>
            </w:r>
            <w:r w:rsidR="00831645">
              <w:rPr>
                <w:bCs/>
                <w:sz w:val="20"/>
                <w:szCs w:val="20"/>
              </w:rPr>
              <w:t>2</w:t>
            </w:r>
          </w:p>
        </w:tc>
      </w:tr>
      <w:tr w:rsidR="00307D4E" w14:paraId="71A21C0E"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nil"/>
              <w:right w:val="single" w:sz="8" w:space="0" w:color="FFFFFF" w:themeColor="background1"/>
            </w:tcBorders>
            <w:shd w:val="clear" w:color="auto" w:fill="E2EFD9" w:themeFill="accent6" w:themeFillTint="33"/>
          </w:tcPr>
          <w:p w14:paraId="07F92F98" w14:textId="0B856AED" w:rsidR="00307D4E" w:rsidRPr="00BD1D06" w:rsidRDefault="00307D4E" w:rsidP="00E30A5B">
            <w:pPr>
              <w:pStyle w:val="TableParagraph"/>
              <w:spacing w:before="136"/>
              <w:ind w:left="125"/>
              <w:rPr>
                <w:b/>
                <w:sz w:val="20"/>
                <w:szCs w:val="20"/>
              </w:rPr>
            </w:pPr>
            <w:r w:rsidRPr="00BD1D06">
              <w:rPr>
                <w:b/>
                <w:sz w:val="20"/>
                <w:szCs w:val="20"/>
              </w:rPr>
              <w:t>h)</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DA398DB" w14:textId="313C746A" w:rsidR="00307D4E" w:rsidRPr="00136D40" w:rsidRDefault="00307D4E" w:rsidP="00E30A5B">
            <w:pPr>
              <w:pStyle w:val="TableParagraph"/>
              <w:spacing w:before="136"/>
              <w:ind w:left="125" w:right="-1"/>
              <w:rPr>
                <w:bCs/>
                <w:sz w:val="20"/>
                <w:szCs w:val="20"/>
              </w:rPr>
            </w:pPr>
            <w:r w:rsidRPr="00136D40">
              <w:rPr>
                <w:bCs/>
                <w:sz w:val="20"/>
                <w:szCs w:val="20"/>
              </w:rPr>
              <w:t xml:space="preserve">Review Spatial Development Framework. Workshop status report with Ward Committees and </w:t>
            </w:r>
            <w:proofErr w:type="spellStart"/>
            <w:r w:rsidRPr="00136D40">
              <w:rPr>
                <w:bCs/>
                <w:sz w:val="20"/>
                <w:szCs w:val="20"/>
              </w:rPr>
              <w:t>Councillors</w:t>
            </w:r>
            <w:proofErr w:type="spellEnd"/>
            <w:r w:rsidRPr="00136D40">
              <w:rPr>
                <w:bCs/>
                <w:sz w:val="20"/>
                <w:szCs w:val="20"/>
              </w:rPr>
              <w:t xml:space="preserve"> for input and comment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82C0412" w14:textId="49515449" w:rsidR="00307D4E" w:rsidRPr="00136D40" w:rsidRDefault="00307D4E" w:rsidP="00E30A5B">
            <w:pPr>
              <w:pStyle w:val="TableParagraph"/>
              <w:spacing w:before="136"/>
              <w:ind w:left="125"/>
              <w:rPr>
                <w:bCs/>
                <w:sz w:val="20"/>
                <w:szCs w:val="20"/>
              </w:rPr>
            </w:pPr>
            <w:r w:rsidRPr="00136D40">
              <w:rPr>
                <w:bCs/>
                <w:sz w:val="20"/>
                <w:szCs w:val="20"/>
              </w:rPr>
              <w:t>Director Plan. Int. Services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BA4D96B" w14:textId="501B55ED" w:rsidR="00307D4E" w:rsidRPr="00136D40" w:rsidRDefault="00307D4E" w:rsidP="00E30A5B">
            <w:pPr>
              <w:pStyle w:val="TableParagraph"/>
              <w:spacing w:before="136"/>
              <w:ind w:left="125"/>
              <w:rPr>
                <w:bCs/>
                <w:sz w:val="20"/>
                <w:szCs w:val="20"/>
              </w:rPr>
            </w:pPr>
            <w:r w:rsidRPr="00136D40">
              <w:rPr>
                <w:bCs/>
                <w:sz w:val="20"/>
                <w:szCs w:val="20"/>
              </w:rPr>
              <w:t>Consult</w:t>
            </w:r>
            <w:r w:rsidRPr="00136D40">
              <w:rPr>
                <w:bCs/>
                <w:sz w:val="20"/>
                <w:szCs w:val="20"/>
              </w:rPr>
              <w:tab/>
              <w:t>Ward</w:t>
            </w:r>
            <w:r w:rsidRPr="00136D40">
              <w:rPr>
                <w:bCs/>
                <w:sz w:val="20"/>
                <w:szCs w:val="20"/>
              </w:rPr>
              <w:tab/>
              <w:t>Committees</w:t>
            </w:r>
            <w:r w:rsidRPr="00136D40">
              <w:rPr>
                <w:bCs/>
                <w:sz w:val="20"/>
                <w:szCs w:val="20"/>
              </w:rPr>
              <w:tab/>
              <w:t xml:space="preserve">and </w:t>
            </w:r>
            <w:proofErr w:type="spellStart"/>
            <w:r w:rsidRPr="00136D40">
              <w:rPr>
                <w:bCs/>
                <w:sz w:val="20"/>
                <w:szCs w:val="20"/>
              </w:rPr>
              <w:t>Councillors</w:t>
            </w:r>
            <w:proofErr w:type="spellEnd"/>
            <w:r w:rsidRPr="00136D40">
              <w:rPr>
                <w:bCs/>
                <w:sz w:val="20"/>
                <w:szCs w:val="20"/>
              </w:rPr>
              <w:t xml:space="preserve"> in SDF review process</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E359E29" w14:textId="43BC4408" w:rsidR="00307D4E" w:rsidRPr="00136D40" w:rsidRDefault="00307D4E" w:rsidP="00E30A5B">
            <w:pPr>
              <w:pStyle w:val="TableParagraph"/>
              <w:spacing w:before="136"/>
              <w:ind w:left="125"/>
              <w:rPr>
                <w:bCs/>
                <w:sz w:val="20"/>
                <w:szCs w:val="20"/>
              </w:rPr>
            </w:pPr>
            <w:r w:rsidRPr="00136D40">
              <w:rPr>
                <w:bCs/>
                <w:sz w:val="20"/>
                <w:szCs w:val="20"/>
              </w:rPr>
              <w:t>Internal Planning and Management Strategy</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88AC611" w14:textId="77777777" w:rsidR="00307D4E" w:rsidRPr="00136D40" w:rsidRDefault="00307D4E" w:rsidP="00E30A5B">
            <w:pPr>
              <w:pStyle w:val="TableParagraph"/>
              <w:spacing w:before="136"/>
              <w:ind w:left="125"/>
              <w:rPr>
                <w:bCs/>
                <w:sz w:val="20"/>
                <w:szCs w:val="20"/>
              </w:rPr>
            </w:pPr>
          </w:p>
          <w:p w14:paraId="0A015EE5" w14:textId="60E3B5E5" w:rsidR="00307D4E" w:rsidRPr="00136D40" w:rsidRDefault="00307D4E" w:rsidP="00E30A5B">
            <w:pPr>
              <w:pStyle w:val="TableParagraph"/>
              <w:spacing w:before="136"/>
              <w:ind w:left="125"/>
              <w:jc w:val="center"/>
              <w:rPr>
                <w:bCs/>
                <w:sz w:val="20"/>
                <w:szCs w:val="20"/>
              </w:rPr>
            </w:pPr>
            <w:r w:rsidRPr="00136D40">
              <w:rPr>
                <w:bCs/>
                <w:sz w:val="20"/>
                <w:szCs w:val="20"/>
              </w:rPr>
              <w:t>17 Sep '2</w:t>
            </w:r>
            <w:r w:rsidR="00831645">
              <w:rPr>
                <w:bCs/>
                <w:sz w:val="20"/>
                <w:szCs w:val="20"/>
              </w:rPr>
              <w:t>2</w:t>
            </w:r>
          </w:p>
        </w:tc>
      </w:tr>
      <w:tr w:rsidR="00307D4E" w14:paraId="636D764F"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nil"/>
              <w:right w:val="single" w:sz="8" w:space="0" w:color="FFFFFF" w:themeColor="background1"/>
            </w:tcBorders>
            <w:shd w:val="clear" w:color="auto" w:fill="E2EFD9" w:themeFill="accent6" w:themeFillTint="33"/>
          </w:tcPr>
          <w:p w14:paraId="03918ECD" w14:textId="62CBBF8F" w:rsidR="00307D4E" w:rsidRPr="00BD1D06" w:rsidRDefault="00307D4E" w:rsidP="00E30A5B">
            <w:pPr>
              <w:pStyle w:val="TableParagraph"/>
              <w:spacing w:before="136"/>
              <w:ind w:left="125"/>
              <w:rPr>
                <w:b/>
                <w:sz w:val="20"/>
                <w:szCs w:val="20"/>
              </w:rPr>
            </w:pPr>
            <w:proofErr w:type="spellStart"/>
            <w:r w:rsidRPr="00BD1D06">
              <w:rPr>
                <w:b/>
                <w:sz w:val="20"/>
                <w:szCs w:val="20"/>
              </w:rPr>
              <w:t>i</w:t>
            </w:r>
            <w:proofErr w:type="spellEnd"/>
            <w:r w:rsidRPr="00BD1D06">
              <w:rPr>
                <w:b/>
                <w:sz w:val="20"/>
                <w:szCs w:val="20"/>
              </w:rPr>
              <w:t>)</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2200207" w14:textId="3D80AAA4" w:rsidR="00307D4E" w:rsidRPr="00136D40" w:rsidRDefault="00307D4E" w:rsidP="00E30A5B">
            <w:pPr>
              <w:pStyle w:val="TableParagraph"/>
              <w:spacing w:before="136"/>
              <w:ind w:left="125" w:right="-1"/>
              <w:rPr>
                <w:bCs/>
                <w:sz w:val="20"/>
                <w:szCs w:val="20"/>
              </w:rPr>
            </w:pPr>
            <w:r w:rsidRPr="00136D40">
              <w:rPr>
                <w:bCs/>
                <w:sz w:val="20"/>
                <w:szCs w:val="20"/>
              </w:rPr>
              <w:t>Attend Quarterly Provincial IDP Managers Forum Meeting in preparation for IDP INDABA 2.</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20FA78D2" w14:textId="6CA582FE" w:rsidR="00307D4E" w:rsidRPr="00136D40" w:rsidRDefault="00307D4E" w:rsidP="00E30A5B">
            <w:pPr>
              <w:pStyle w:val="TableParagraph"/>
              <w:spacing w:before="136"/>
              <w:ind w:left="125" w:right="69" w:firstLine="38"/>
              <w:rPr>
                <w:bCs/>
                <w:sz w:val="20"/>
                <w:szCs w:val="20"/>
              </w:rPr>
            </w:pPr>
            <w:r w:rsidRPr="00136D40">
              <w:rPr>
                <w:bCs/>
                <w:sz w:val="20"/>
                <w:szCs w:val="20"/>
              </w:rPr>
              <w:t>IDP Manager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3F9E58F" w14:textId="249F4755" w:rsidR="00307D4E" w:rsidRPr="00136D40" w:rsidRDefault="00307D4E" w:rsidP="00E30A5B">
            <w:pPr>
              <w:pStyle w:val="TableParagraph"/>
              <w:spacing w:before="136"/>
              <w:ind w:left="125"/>
              <w:rPr>
                <w:bCs/>
                <w:sz w:val="20"/>
                <w:szCs w:val="20"/>
              </w:rPr>
            </w:pPr>
            <w:r w:rsidRPr="00136D40">
              <w:rPr>
                <w:bCs/>
                <w:sz w:val="20"/>
                <w:szCs w:val="20"/>
              </w:rPr>
              <w:t>Discuss intergovernmental planning processes, 22/23 PDP and IDP INDABA 2 in preparation to draft 5-year IDP</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D804181" w14:textId="77777777" w:rsidR="00307D4E" w:rsidRPr="00136D40" w:rsidRDefault="00307D4E" w:rsidP="00E30A5B">
            <w:pPr>
              <w:pStyle w:val="TableParagraph"/>
              <w:spacing w:before="136"/>
              <w:ind w:left="125"/>
              <w:rPr>
                <w:bCs/>
                <w:sz w:val="20"/>
                <w:szCs w:val="20"/>
              </w:rPr>
            </w:pPr>
          </w:p>
          <w:p w14:paraId="64E8848D" w14:textId="0C5D9921" w:rsidR="00307D4E" w:rsidRPr="00136D40" w:rsidRDefault="00307D4E" w:rsidP="00E30A5B">
            <w:pPr>
              <w:pStyle w:val="TableParagraph"/>
              <w:spacing w:before="136"/>
              <w:ind w:left="125"/>
              <w:rPr>
                <w:bCs/>
                <w:sz w:val="20"/>
                <w:szCs w:val="20"/>
              </w:rPr>
            </w:pPr>
            <w:r w:rsidRPr="00136D40">
              <w:rPr>
                <w:bCs/>
                <w:sz w:val="20"/>
                <w:szCs w:val="20"/>
              </w:rPr>
              <w:t>MSA Section 24</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DC8415B" w14:textId="77777777" w:rsidR="00307D4E" w:rsidRPr="00136D40" w:rsidRDefault="00307D4E" w:rsidP="00E30A5B">
            <w:pPr>
              <w:pStyle w:val="TableParagraph"/>
              <w:spacing w:before="136"/>
              <w:ind w:left="125"/>
              <w:rPr>
                <w:bCs/>
                <w:sz w:val="20"/>
                <w:szCs w:val="20"/>
              </w:rPr>
            </w:pPr>
          </w:p>
          <w:p w14:paraId="4731FAC0" w14:textId="36FF74F1" w:rsidR="00307D4E" w:rsidRPr="00136D40" w:rsidRDefault="00307D4E" w:rsidP="00E30A5B">
            <w:pPr>
              <w:pStyle w:val="TableParagraph"/>
              <w:spacing w:before="136"/>
              <w:ind w:left="125" w:right="133"/>
              <w:jc w:val="center"/>
              <w:rPr>
                <w:bCs/>
                <w:sz w:val="20"/>
                <w:szCs w:val="20"/>
              </w:rPr>
            </w:pPr>
            <w:r w:rsidRPr="00136D40">
              <w:rPr>
                <w:bCs/>
                <w:sz w:val="20"/>
                <w:szCs w:val="20"/>
              </w:rPr>
              <w:t>30 Sep ‘2</w:t>
            </w:r>
            <w:r w:rsidR="00831645">
              <w:rPr>
                <w:bCs/>
                <w:sz w:val="20"/>
                <w:szCs w:val="20"/>
              </w:rPr>
              <w:t>2</w:t>
            </w:r>
          </w:p>
        </w:tc>
      </w:tr>
      <w:tr w:rsidR="00307D4E" w14:paraId="1FE57000"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nil"/>
              <w:right w:val="single" w:sz="8" w:space="0" w:color="FFFFFF" w:themeColor="background1"/>
            </w:tcBorders>
            <w:shd w:val="clear" w:color="auto" w:fill="E2EFD9" w:themeFill="accent6" w:themeFillTint="33"/>
          </w:tcPr>
          <w:p w14:paraId="3B53A5F3" w14:textId="2C4AEA52" w:rsidR="00307D4E" w:rsidRPr="00BD1D06" w:rsidRDefault="00307D4E" w:rsidP="00E30A5B">
            <w:pPr>
              <w:pStyle w:val="TableParagraph"/>
              <w:spacing w:before="136"/>
              <w:ind w:left="125"/>
              <w:rPr>
                <w:b/>
                <w:sz w:val="20"/>
                <w:szCs w:val="20"/>
              </w:rPr>
            </w:pPr>
            <w:r w:rsidRPr="00BD1D06">
              <w:rPr>
                <w:b/>
                <w:sz w:val="20"/>
                <w:szCs w:val="20"/>
              </w:rPr>
              <w:t>j)</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31229BB" w14:textId="7CF7FE98" w:rsidR="00307D4E" w:rsidRPr="00136D40" w:rsidRDefault="00307D4E" w:rsidP="00E30A5B">
            <w:pPr>
              <w:pStyle w:val="TableParagraph"/>
              <w:spacing w:before="136"/>
              <w:ind w:left="125" w:right="-1"/>
              <w:rPr>
                <w:bCs/>
                <w:sz w:val="20"/>
                <w:szCs w:val="20"/>
              </w:rPr>
            </w:pPr>
            <w:r w:rsidRPr="00136D40">
              <w:rPr>
                <w:bCs/>
                <w:sz w:val="20"/>
                <w:szCs w:val="20"/>
              </w:rPr>
              <w:t>Review of Local Economic Development and Tourism Strategy through the PACA Process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AD7A53A" w14:textId="15868FA2" w:rsidR="00307D4E" w:rsidRPr="00136D40" w:rsidRDefault="00307D4E" w:rsidP="00E30A5B">
            <w:pPr>
              <w:pStyle w:val="TableParagraph"/>
              <w:spacing w:before="136"/>
              <w:ind w:left="125"/>
              <w:rPr>
                <w:bCs/>
                <w:sz w:val="20"/>
                <w:szCs w:val="20"/>
              </w:rPr>
            </w:pPr>
            <w:r w:rsidRPr="00136D40">
              <w:rPr>
                <w:bCs/>
                <w:sz w:val="20"/>
                <w:szCs w:val="20"/>
              </w:rPr>
              <w:t>Director Corporate Services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DEA880B" w14:textId="6640FE8F" w:rsidR="00307D4E" w:rsidRPr="00136D40" w:rsidRDefault="00307D4E" w:rsidP="00E30A5B">
            <w:pPr>
              <w:pStyle w:val="TableParagraph"/>
              <w:spacing w:before="136"/>
              <w:ind w:left="125"/>
              <w:rPr>
                <w:bCs/>
                <w:sz w:val="20"/>
                <w:szCs w:val="20"/>
              </w:rPr>
            </w:pPr>
            <w:r w:rsidRPr="00136D40">
              <w:rPr>
                <w:bCs/>
                <w:sz w:val="20"/>
                <w:szCs w:val="20"/>
              </w:rPr>
              <w:t>Facilitate stakeholder involvement in LED Review process. Compile LED and Tourism Strategy</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972165E" w14:textId="6672A371" w:rsidR="00307D4E" w:rsidRPr="00136D40" w:rsidRDefault="00307D4E" w:rsidP="00E30A5B">
            <w:pPr>
              <w:pStyle w:val="TableParagraph"/>
              <w:spacing w:before="136"/>
              <w:ind w:left="125"/>
              <w:rPr>
                <w:bCs/>
                <w:sz w:val="20"/>
                <w:szCs w:val="20"/>
              </w:rPr>
            </w:pPr>
            <w:r w:rsidRPr="00136D40">
              <w:rPr>
                <w:bCs/>
                <w:sz w:val="20"/>
                <w:szCs w:val="20"/>
              </w:rPr>
              <w:t>Internal Planning and Management Strategy</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6F50AAE" w14:textId="77777777" w:rsidR="00307D4E" w:rsidRPr="00136D40" w:rsidRDefault="00307D4E" w:rsidP="00E30A5B">
            <w:pPr>
              <w:pStyle w:val="TableParagraph"/>
              <w:spacing w:before="136"/>
              <w:ind w:left="125"/>
              <w:jc w:val="center"/>
              <w:rPr>
                <w:bCs/>
                <w:sz w:val="20"/>
                <w:szCs w:val="20"/>
              </w:rPr>
            </w:pPr>
            <w:r w:rsidRPr="00136D40">
              <w:rPr>
                <w:bCs/>
                <w:sz w:val="20"/>
                <w:szCs w:val="20"/>
              </w:rPr>
              <w:t>27 Sep - 01</w:t>
            </w:r>
          </w:p>
          <w:p w14:paraId="18D0DE1B" w14:textId="0FDD4A02" w:rsidR="00307D4E" w:rsidRPr="00136D40" w:rsidRDefault="00307D4E" w:rsidP="00E30A5B">
            <w:pPr>
              <w:pStyle w:val="TableParagraph"/>
              <w:spacing w:before="136"/>
              <w:ind w:left="125"/>
              <w:jc w:val="center"/>
              <w:rPr>
                <w:bCs/>
                <w:sz w:val="20"/>
                <w:szCs w:val="20"/>
              </w:rPr>
            </w:pPr>
            <w:r w:rsidRPr="00136D40">
              <w:rPr>
                <w:bCs/>
                <w:sz w:val="20"/>
                <w:szCs w:val="20"/>
              </w:rPr>
              <w:t>Oct ‘2</w:t>
            </w:r>
            <w:r w:rsidR="00831645">
              <w:rPr>
                <w:bCs/>
                <w:sz w:val="20"/>
                <w:szCs w:val="20"/>
              </w:rPr>
              <w:t>2</w:t>
            </w:r>
          </w:p>
        </w:tc>
      </w:tr>
      <w:tr w:rsidR="00307D4E" w14:paraId="01E0DFC7"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nil"/>
              <w:left w:val="nil"/>
              <w:bottom w:val="single" w:sz="8" w:space="0" w:color="FFFFFF" w:themeColor="background1"/>
              <w:right w:val="single" w:sz="8" w:space="0" w:color="FFFFFF" w:themeColor="background1"/>
            </w:tcBorders>
            <w:shd w:val="clear" w:color="auto" w:fill="E2EFD9" w:themeFill="accent6" w:themeFillTint="33"/>
          </w:tcPr>
          <w:p w14:paraId="1C8D55B4" w14:textId="2ABA6627" w:rsidR="00307D4E" w:rsidRPr="00BD1D06" w:rsidRDefault="00307D4E" w:rsidP="00E30A5B">
            <w:pPr>
              <w:pStyle w:val="TableParagraph"/>
              <w:spacing w:before="136"/>
              <w:ind w:left="125"/>
              <w:rPr>
                <w:b/>
                <w:sz w:val="20"/>
                <w:szCs w:val="20"/>
              </w:rPr>
            </w:pPr>
            <w:r w:rsidRPr="00BD1D06">
              <w:rPr>
                <w:b/>
                <w:sz w:val="20"/>
                <w:szCs w:val="20"/>
              </w:rPr>
              <w:t>k)</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51DAB76" w14:textId="34446C8D" w:rsidR="00307D4E" w:rsidRPr="00136D40" w:rsidRDefault="00307D4E" w:rsidP="00E30A5B">
            <w:pPr>
              <w:pStyle w:val="TableParagraph"/>
              <w:spacing w:before="136"/>
              <w:ind w:left="125" w:right="-1"/>
              <w:rPr>
                <w:bCs/>
                <w:sz w:val="20"/>
                <w:szCs w:val="20"/>
              </w:rPr>
            </w:pPr>
            <w:r w:rsidRPr="00136D40">
              <w:rPr>
                <w:bCs/>
                <w:sz w:val="20"/>
                <w:szCs w:val="20"/>
              </w:rPr>
              <w:t xml:space="preserve">Attend Provincial IDP INDABA 1 (JPI) to give effect </w:t>
            </w:r>
            <w:proofErr w:type="gramStart"/>
            <w:r w:rsidRPr="00136D40">
              <w:rPr>
                <w:bCs/>
                <w:sz w:val="20"/>
                <w:szCs w:val="20"/>
              </w:rPr>
              <w:t>to  intergovernmental</w:t>
            </w:r>
            <w:proofErr w:type="gramEnd"/>
            <w:r w:rsidRPr="00136D40">
              <w:rPr>
                <w:bCs/>
                <w:sz w:val="20"/>
                <w:szCs w:val="20"/>
              </w:rPr>
              <w:t xml:space="preserve"> planning and development.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E47BC3D" w14:textId="026BD3EC" w:rsidR="00307D4E" w:rsidRPr="00136D40" w:rsidRDefault="00307D4E" w:rsidP="00E30A5B">
            <w:pPr>
              <w:pStyle w:val="TableParagraph"/>
              <w:spacing w:before="136"/>
              <w:ind w:left="125"/>
              <w:rPr>
                <w:bCs/>
                <w:sz w:val="20"/>
                <w:szCs w:val="20"/>
              </w:rPr>
            </w:pPr>
            <w:r w:rsidRPr="00136D40">
              <w:rPr>
                <w:bCs/>
                <w:sz w:val="20"/>
                <w:szCs w:val="20"/>
              </w:rPr>
              <w:t>IDP Manager Mun. Manager 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DADA5C6" w14:textId="77777777" w:rsidR="00307D4E" w:rsidRPr="00136D40" w:rsidRDefault="00307D4E" w:rsidP="00E30A5B">
            <w:pPr>
              <w:pStyle w:val="TableParagraph"/>
              <w:spacing w:before="136"/>
              <w:ind w:left="125"/>
              <w:rPr>
                <w:bCs/>
                <w:sz w:val="20"/>
                <w:szCs w:val="20"/>
              </w:rPr>
            </w:pPr>
            <w:r w:rsidRPr="00136D40">
              <w:rPr>
                <w:bCs/>
                <w:sz w:val="20"/>
                <w:szCs w:val="20"/>
              </w:rPr>
              <w:t>Present and motivate municipal priorities for Government intervention and</w:t>
            </w:r>
          </w:p>
          <w:p w14:paraId="710D3910" w14:textId="09BDA11C" w:rsidR="00307D4E" w:rsidRPr="00136D40" w:rsidRDefault="00307D4E" w:rsidP="00E30A5B">
            <w:pPr>
              <w:pStyle w:val="TableParagraph"/>
              <w:spacing w:before="136"/>
              <w:ind w:left="125"/>
              <w:rPr>
                <w:bCs/>
                <w:sz w:val="20"/>
                <w:szCs w:val="20"/>
              </w:rPr>
            </w:pPr>
            <w:r w:rsidRPr="00136D40">
              <w:rPr>
                <w:bCs/>
                <w:sz w:val="20"/>
                <w:szCs w:val="20"/>
              </w:rPr>
              <w:t>inclusion in Provincial Development Plan</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ADA633F" w14:textId="77777777" w:rsidR="00307D4E" w:rsidRPr="00136D40" w:rsidRDefault="00307D4E" w:rsidP="00E30A5B">
            <w:pPr>
              <w:pStyle w:val="TableParagraph"/>
              <w:spacing w:before="136"/>
              <w:ind w:left="125"/>
              <w:jc w:val="center"/>
              <w:rPr>
                <w:bCs/>
                <w:sz w:val="20"/>
                <w:szCs w:val="20"/>
              </w:rPr>
            </w:pPr>
          </w:p>
          <w:p w14:paraId="235310E7" w14:textId="371E4AF1" w:rsidR="00307D4E" w:rsidRPr="00136D40" w:rsidRDefault="00307D4E" w:rsidP="00E30A5B">
            <w:pPr>
              <w:pStyle w:val="TableParagraph"/>
              <w:spacing w:before="136"/>
              <w:ind w:left="125"/>
              <w:jc w:val="center"/>
              <w:rPr>
                <w:bCs/>
                <w:sz w:val="20"/>
                <w:szCs w:val="20"/>
              </w:rPr>
            </w:pPr>
            <w:r w:rsidRPr="00136D40">
              <w:rPr>
                <w:bCs/>
                <w:sz w:val="20"/>
                <w:szCs w:val="20"/>
              </w:rPr>
              <w:t>MSA Section 24</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02DDE56" w14:textId="77777777" w:rsidR="00307D4E" w:rsidRPr="00136D40" w:rsidRDefault="00307D4E" w:rsidP="00E30A5B">
            <w:pPr>
              <w:pStyle w:val="TableParagraph"/>
              <w:spacing w:before="136"/>
              <w:ind w:left="125"/>
              <w:rPr>
                <w:bCs/>
                <w:sz w:val="20"/>
                <w:szCs w:val="20"/>
              </w:rPr>
            </w:pPr>
          </w:p>
          <w:p w14:paraId="44BC2B96" w14:textId="6950E97D" w:rsidR="00307D4E" w:rsidRPr="00136D40" w:rsidRDefault="00307D4E" w:rsidP="00E30A5B">
            <w:pPr>
              <w:pStyle w:val="TableParagraph"/>
              <w:spacing w:before="136"/>
              <w:ind w:left="125"/>
              <w:jc w:val="center"/>
              <w:rPr>
                <w:bCs/>
                <w:sz w:val="20"/>
                <w:szCs w:val="20"/>
              </w:rPr>
            </w:pPr>
            <w:r w:rsidRPr="00136D40">
              <w:rPr>
                <w:bCs/>
                <w:sz w:val="20"/>
                <w:szCs w:val="20"/>
              </w:rPr>
              <w:t>Oct '2</w:t>
            </w:r>
            <w:r w:rsidR="00831645">
              <w:rPr>
                <w:bCs/>
                <w:sz w:val="20"/>
                <w:szCs w:val="20"/>
              </w:rPr>
              <w:t>2</w:t>
            </w:r>
          </w:p>
        </w:tc>
      </w:tr>
      <w:tr w:rsidR="00307D4E" w14:paraId="70896C21"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2E6A0D3" w14:textId="7E242B2F" w:rsidR="00307D4E" w:rsidRPr="00BD1D06" w:rsidRDefault="00307D4E" w:rsidP="00E30A5B">
            <w:pPr>
              <w:pStyle w:val="TableParagraph"/>
              <w:spacing w:before="136"/>
              <w:ind w:left="125"/>
              <w:rPr>
                <w:b/>
                <w:sz w:val="20"/>
                <w:szCs w:val="20"/>
              </w:rPr>
            </w:pPr>
            <w:r w:rsidRPr="00BD1D06">
              <w:rPr>
                <w:b/>
                <w:sz w:val="20"/>
                <w:szCs w:val="20"/>
              </w:rPr>
              <w:t>l)</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4B46743" w14:textId="1A5654B3" w:rsidR="00307D4E" w:rsidRPr="00136D40" w:rsidRDefault="00307D4E" w:rsidP="00E30A5B">
            <w:pPr>
              <w:pStyle w:val="TableParagraph"/>
              <w:spacing w:before="136"/>
              <w:ind w:left="125" w:right="-1"/>
              <w:rPr>
                <w:bCs/>
                <w:sz w:val="20"/>
                <w:szCs w:val="20"/>
              </w:rPr>
            </w:pPr>
            <w:r w:rsidRPr="00136D40">
              <w:rPr>
                <w:bCs/>
                <w:sz w:val="20"/>
                <w:szCs w:val="20"/>
              </w:rPr>
              <w:t>Conduct public participation process into 5-year IDP and Budget for Kannaland</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7EA6069" w14:textId="5840B3C6" w:rsidR="00307D4E" w:rsidRPr="00136D40" w:rsidRDefault="00307D4E" w:rsidP="00E30A5B">
            <w:pPr>
              <w:pStyle w:val="TableParagraph"/>
              <w:spacing w:before="136"/>
              <w:ind w:left="125" w:right="69" w:firstLine="38"/>
              <w:rPr>
                <w:bCs/>
                <w:sz w:val="20"/>
                <w:szCs w:val="20"/>
              </w:rPr>
            </w:pPr>
            <w:r w:rsidRPr="00136D40">
              <w:rPr>
                <w:bCs/>
                <w:sz w:val="20"/>
                <w:szCs w:val="20"/>
              </w:rPr>
              <w:t>IDP Manager 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581A2A3" w14:textId="453DA528" w:rsidR="00307D4E" w:rsidRPr="00136D40" w:rsidRDefault="00307D4E" w:rsidP="00E30A5B">
            <w:pPr>
              <w:pStyle w:val="TableParagraph"/>
              <w:spacing w:before="136"/>
              <w:ind w:left="125" w:right="-37"/>
              <w:rPr>
                <w:bCs/>
                <w:sz w:val="20"/>
                <w:szCs w:val="20"/>
              </w:rPr>
            </w:pPr>
            <w:r w:rsidRPr="00136D40">
              <w:rPr>
                <w:bCs/>
                <w:sz w:val="20"/>
                <w:szCs w:val="20"/>
              </w:rPr>
              <w:t>incorporate Ward Needs and get inputs for 5-year IDP.</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09494938" w14:textId="68F5D92E" w:rsidR="00307D4E" w:rsidRPr="00136D40" w:rsidRDefault="00307D4E" w:rsidP="00E30A5B">
            <w:pPr>
              <w:pStyle w:val="TableParagraph"/>
              <w:spacing w:before="136"/>
              <w:ind w:left="125"/>
              <w:jc w:val="center"/>
              <w:rPr>
                <w:bCs/>
                <w:sz w:val="20"/>
                <w:szCs w:val="20"/>
              </w:rPr>
            </w:pPr>
            <w:r w:rsidRPr="00136D40">
              <w:rPr>
                <w:bCs/>
                <w:sz w:val="20"/>
                <w:szCs w:val="20"/>
              </w:rPr>
              <w:t>MSA Section 17</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A9997E5" w14:textId="77777777" w:rsidR="00307D4E" w:rsidRPr="00136D40" w:rsidRDefault="00307D4E" w:rsidP="00E30A5B">
            <w:pPr>
              <w:pStyle w:val="TableParagraph"/>
              <w:spacing w:before="136"/>
              <w:ind w:left="125"/>
              <w:rPr>
                <w:bCs/>
                <w:sz w:val="20"/>
                <w:szCs w:val="20"/>
              </w:rPr>
            </w:pPr>
          </w:p>
          <w:p w14:paraId="5B8AA283" w14:textId="15718A3A" w:rsidR="00307D4E" w:rsidRPr="00136D40" w:rsidRDefault="00307D4E" w:rsidP="00E30A5B">
            <w:pPr>
              <w:pStyle w:val="TableParagraph"/>
              <w:spacing w:before="136"/>
              <w:ind w:left="125"/>
              <w:rPr>
                <w:bCs/>
                <w:sz w:val="20"/>
                <w:szCs w:val="20"/>
              </w:rPr>
            </w:pPr>
            <w:r w:rsidRPr="00136D40">
              <w:rPr>
                <w:bCs/>
                <w:sz w:val="20"/>
                <w:szCs w:val="20"/>
              </w:rPr>
              <w:t>Aug – Sep 2</w:t>
            </w:r>
            <w:r w:rsidR="00831645">
              <w:rPr>
                <w:bCs/>
                <w:sz w:val="20"/>
                <w:szCs w:val="20"/>
              </w:rPr>
              <w:t>2</w:t>
            </w:r>
          </w:p>
        </w:tc>
      </w:tr>
      <w:tr w:rsidR="00307D4E" w14:paraId="20B624A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47CE894" w14:textId="220B1C95" w:rsidR="00307D4E" w:rsidRPr="00BD1D06" w:rsidRDefault="00307D4E" w:rsidP="00E30A5B">
            <w:pPr>
              <w:pStyle w:val="TableParagraph"/>
              <w:spacing w:before="136"/>
              <w:ind w:left="125"/>
              <w:rPr>
                <w:b/>
                <w:sz w:val="20"/>
                <w:szCs w:val="20"/>
              </w:rPr>
            </w:pPr>
            <w:r w:rsidRPr="00BD1D06">
              <w:rPr>
                <w:b/>
                <w:sz w:val="20"/>
                <w:szCs w:val="20"/>
              </w:rPr>
              <w:t>m)</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6F34378" w14:textId="25602966" w:rsidR="00307D4E" w:rsidRPr="00136D40" w:rsidRDefault="00307D4E" w:rsidP="00E30A5B">
            <w:pPr>
              <w:pStyle w:val="TableParagraph"/>
              <w:spacing w:before="136"/>
              <w:ind w:left="125" w:right="-1"/>
              <w:rPr>
                <w:bCs/>
                <w:sz w:val="20"/>
                <w:szCs w:val="20"/>
              </w:rPr>
            </w:pPr>
            <w:r w:rsidRPr="00136D40">
              <w:rPr>
                <w:bCs/>
                <w:sz w:val="20"/>
                <w:szCs w:val="20"/>
              </w:rPr>
              <w:t>Development of ward</w:t>
            </w:r>
            <w:r w:rsidR="00831645">
              <w:rPr>
                <w:bCs/>
                <w:sz w:val="20"/>
                <w:szCs w:val="20"/>
              </w:rPr>
              <w:t xml:space="preserve"> </w:t>
            </w:r>
            <w:proofErr w:type="gramStart"/>
            <w:r w:rsidR="00831645">
              <w:rPr>
                <w:bCs/>
                <w:sz w:val="20"/>
                <w:szCs w:val="20"/>
              </w:rPr>
              <w:t xml:space="preserve">operational </w:t>
            </w:r>
            <w:r w:rsidRPr="00136D40">
              <w:rPr>
                <w:bCs/>
                <w:sz w:val="20"/>
                <w:szCs w:val="20"/>
              </w:rPr>
              <w:t xml:space="preserve"> plans</w:t>
            </w:r>
            <w:proofErr w:type="gramEnd"/>
            <w:r w:rsidRPr="00136D40">
              <w:rPr>
                <w:bCs/>
                <w:sz w:val="20"/>
                <w:szCs w:val="20"/>
              </w:rPr>
              <w:t xml:space="preserve"> for incorporation into 5-year IDP.</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F5BCA39" w14:textId="77777777" w:rsidR="00307D4E" w:rsidRPr="00136D40" w:rsidRDefault="00307D4E" w:rsidP="00E30A5B">
            <w:pPr>
              <w:pStyle w:val="TableParagraph"/>
              <w:spacing w:before="136"/>
              <w:ind w:left="125"/>
              <w:rPr>
                <w:bCs/>
                <w:sz w:val="20"/>
                <w:szCs w:val="20"/>
              </w:rPr>
            </w:pPr>
          </w:p>
          <w:p w14:paraId="3D7013EF" w14:textId="0F69D769" w:rsidR="00307D4E" w:rsidRPr="00136D40" w:rsidRDefault="00307D4E" w:rsidP="00E30A5B">
            <w:pPr>
              <w:pStyle w:val="TableParagraph"/>
              <w:spacing w:before="136"/>
              <w:ind w:left="125" w:right="69" w:firstLine="38"/>
              <w:rPr>
                <w:bCs/>
                <w:sz w:val="20"/>
                <w:szCs w:val="20"/>
              </w:rPr>
            </w:pPr>
            <w:r w:rsidRPr="00136D40">
              <w:rPr>
                <w:bCs/>
                <w:sz w:val="20"/>
                <w:szCs w:val="20"/>
              </w:rPr>
              <w:t>IDP Manager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FB97A4A" w14:textId="6A797D6E" w:rsidR="00307D4E" w:rsidRPr="00136D40" w:rsidRDefault="00307D4E" w:rsidP="00E30A5B">
            <w:pPr>
              <w:pStyle w:val="TableParagraph"/>
              <w:spacing w:before="136"/>
              <w:ind w:left="125" w:right="-37"/>
              <w:rPr>
                <w:bCs/>
                <w:sz w:val="20"/>
                <w:szCs w:val="20"/>
              </w:rPr>
            </w:pPr>
            <w:r w:rsidRPr="00136D40">
              <w:rPr>
                <w:bCs/>
                <w:sz w:val="20"/>
                <w:szCs w:val="20"/>
              </w:rPr>
              <w:t>Area Development Plan included in 2022 - 2027 IDP</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599520C7" w14:textId="51CDDE32" w:rsidR="00307D4E" w:rsidRPr="00136D40" w:rsidRDefault="00307D4E" w:rsidP="00E30A5B">
            <w:pPr>
              <w:pStyle w:val="TableParagraph"/>
              <w:spacing w:before="136"/>
              <w:ind w:left="125"/>
              <w:jc w:val="center"/>
              <w:rPr>
                <w:bCs/>
                <w:sz w:val="20"/>
                <w:szCs w:val="20"/>
              </w:rPr>
            </w:pPr>
            <w:r w:rsidRPr="00136D40">
              <w:rPr>
                <w:bCs/>
                <w:sz w:val="20"/>
                <w:szCs w:val="20"/>
              </w:rPr>
              <w:t>Internal Planning and Management Strategy</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9175F77" w14:textId="0D6702D1" w:rsidR="00307D4E" w:rsidRPr="00136D40" w:rsidRDefault="00307D4E" w:rsidP="00E30A5B">
            <w:pPr>
              <w:pStyle w:val="TableParagraph"/>
              <w:spacing w:before="136"/>
              <w:ind w:left="125"/>
              <w:rPr>
                <w:bCs/>
                <w:sz w:val="20"/>
                <w:szCs w:val="20"/>
              </w:rPr>
            </w:pPr>
            <w:r w:rsidRPr="00136D40">
              <w:rPr>
                <w:bCs/>
                <w:sz w:val="20"/>
                <w:szCs w:val="20"/>
              </w:rPr>
              <w:t>Jan - Feb 2</w:t>
            </w:r>
            <w:r w:rsidR="00831645">
              <w:rPr>
                <w:bCs/>
                <w:sz w:val="20"/>
                <w:szCs w:val="20"/>
              </w:rPr>
              <w:t>3</w:t>
            </w:r>
          </w:p>
        </w:tc>
      </w:tr>
      <w:tr w:rsidR="00307D4E" w14:paraId="5F30F92C"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C82E422" w14:textId="2EC49A1A" w:rsidR="00307D4E" w:rsidRPr="00BD1D06" w:rsidRDefault="00307D4E" w:rsidP="00E30A5B">
            <w:pPr>
              <w:pStyle w:val="TableParagraph"/>
              <w:spacing w:before="136"/>
              <w:ind w:left="125"/>
              <w:rPr>
                <w:b/>
                <w:sz w:val="20"/>
                <w:szCs w:val="20"/>
              </w:rPr>
            </w:pPr>
            <w:r w:rsidRPr="00BD1D06">
              <w:rPr>
                <w:b/>
                <w:sz w:val="20"/>
                <w:szCs w:val="20"/>
              </w:rPr>
              <w:t>n)</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476CF13" w14:textId="74D3E3C0" w:rsidR="00307D4E" w:rsidRPr="00136D40" w:rsidRDefault="00307D4E" w:rsidP="00E30A5B">
            <w:pPr>
              <w:pStyle w:val="TableParagraph"/>
              <w:spacing w:before="136"/>
              <w:ind w:left="125" w:right="-1"/>
              <w:rPr>
                <w:bCs/>
                <w:sz w:val="20"/>
                <w:szCs w:val="20"/>
              </w:rPr>
            </w:pPr>
            <w:r w:rsidRPr="00136D40">
              <w:rPr>
                <w:bCs/>
                <w:sz w:val="20"/>
                <w:szCs w:val="20"/>
              </w:rPr>
              <w:t>Convene Quarterly Ward Committee Meetings.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DA9B900" w14:textId="77777777" w:rsidR="00307D4E" w:rsidRPr="00136D40" w:rsidRDefault="00307D4E" w:rsidP="00E30A5B">
            <w:pPr>
              <w:pStyle w:val="TableParagraph"/>
              <w:spacing w:before="136"/>
              <w:ind w:left="125"/>
              <w:rPr>
                <w:bCs/>
                <w:sz w:val="20"/>
                <w:szCs w:val="20"/>
              </w:rPr>
            </w:pPr>
          </w:p>
          <w:p w14:paraId="5CF2B81C" w14:textId="332B082C" w:rsidR="00307D4E" w:rsidRPr="00136D40" w:rsidRDefault="00307D4E" w:rsidP="00E30A5B">
            <w:pPr>
              <w:pStyle w:val="TableParagraph"/>
              <w:spacing w:before="136"/>
              <w:ind w:left="125"/>
              <w:rPr>
                <w:bCs/>
                <w:sz w:val="20"/>
                <w:szCs w:val="20"/>
              </w:rPr>
            </w:pPr>
            <w:r w:rsidRPr="00136D40">
              <w:rPr>
                <w:bCs/>
                <w:sz w:val="20"/>
                <w:szCs w:val="20"/>
              </w:rPr>
              <w:t>IDP Manager PPU</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4E54B4A" w14:textId="275B39B1"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Communicate</w:t>
            </w:r>
            <w:r w:rsidRPr="00136D40">
              <w:rPr>
                <w:bCs/>
                <w:sz w:val="20"/>
                <w:szCs w:val="20"/>
              </w:rPr>
              <w:tab/>
              <w:t>202</w:t>
            </w:r>
            <w:r w:rsidR="00831645">
              <w:rPr>
                <w:bCs/>
                <w:sz w:val="20"/>
                <w:szCs w:val="20"/>
              </w:rPr>
              <w:t>3/</w:t>
            </w:r>
            <w:r w:rsidRPr="00136D40">
              <w:rPr>
                <w:bCs/>
                <w:sz w:val="20"/>
                <w:szCs w:val="20"/>
              </w:rPr>
              <w:t>2</w:t>
            </w:r>
            <w:r w:rsidR="00831645">
              <w:rPr>
                <w:bCs/>
                <w:sz w:val="20"/>
                <w:szCs w:val="20"/>
              </w:rPr>
              <w:t>4</w:t>
            </w:r>
            <w:r w:rsidRPr="00136D40">
              <w:rPr>
                <w:bCs/>
                <w:sz w:val="20"/>
                <w:szCs w:val="20"/>
              </w:rPr>
              <w:tab/>
              <w:t>Municipal Performance on TL SDBIP after AG audit and prioritize needs for 5-year IDP and</w:t>
            </w:r>
          </w:p>
          <w:p w14:paraId="668DEA74" w14:textId="3B861E6A" w:rsidR="00307D4E" w:rsidRPr="00136D40" w:rsidRDefault="00307D4E" w:rsidP="00E30A5B">
            <w:pPr>
              <w:pStyle w:val="TableParagraph"/>
              <w:spacing w:before="136"/>
              <w:ind w:left="125" w:right="-37"/>
              <w:rPr>
                <w:bCs/>
                <w:sz w:val="20"/>
                <w:szCs w:val="20"/>
              </w:rPr>
            </w:pPr>
            <w:r w:rsidRPr="00136D40">
              <w:rPr>
                <w:bCs/>
                <w:sz w:val="20"/>
                <w:szCs w:val="20"/>
              </w:rPr>
              <w:t>MTREF</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23499BC1" w14:textId="77777777" w:rsidR="00307D4E" w:rsidRPr="00136D40" w:rsidRDefault="00307D4E" w:rsidP="00E30A5B">
            <w:pPr>
              <w:pStyle w:val="TableParagraph"/>
              <w:spacing w:before="136"/>
              <w:ind w:left="125"/>
              <w:jc w:val="center"/>
              <w:rPr>
                <w:bCs/>
                <w:sz w:val="20"/>
                <w:szCs w:val="20"/>
              </w:rPr>
            </w:pPr>
          </w:p>
          <w:p w14:paraId="6D684DA3" w14:textId="59E90D62" w:rsidR="00307D4E" w:rsidRPr="00136D40" w:rsidRDefault="00307D4E" w:rsidP="00E30A5B">
            <w:pPr>
              <w:pStyle w:val="TableParagraph"/>
              <w:spacing w:before="136"/>
              <w:ind w:left="125"/>
              <w:jc w:val="center"/>
              <w:rPr>
                <w:bCs/>
                <w:sz w:val="20"/>
                <w:szCs w:val="20"/>
              </w:rPr>
            </w:pPr>
            <w:r w:rsidRPr="00136D40">
              <w:rPr>
                <w:bCs/>
                <w:sz w:val="20"/>
                <w:szCs w:val="20"/>
              </w:rPr>
              <w:t>MSA Section 17</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CB3535F" w14:textId="77777777" w:rsidR="00307D4E" w:rsidRPr="00136D40" w:rsidRDefault="00307D4E" w:rsidP="00E30A5B">
            <w:pPr>
              <w:pStyle w:val="TableParagraph"/>
              <w:spacing w:before="136"/>
              <w:ind w:left="125"/>
              <w:rPr>
                <w:bCs/>
                <w:sz w:val="20"/>
                <w:szCs w:val="20"/>
              </w:rPr>
            </w:pPr>
          </w:p>
          <w:p w14:paraId="55775CD3" w14:textId="7F978428" w:rsidR="00307D4E" w:rsidRPr="00136D40" w:rsidRDefault="00307D4E" w:rsidP="00E30A5B">
            <w:pPr>
              <w:pStyle w:val="TableParagraph"/>
              <w:spacing w:before="136"/>
              <w:ind w:left="125"/>
              <w:rPr>
                <w:bCs/>
                <w:sz w:val="20"/>
                <w:szCs w:val="20"/>
              </w:rPr>
            </w:pPr>
            <w:r w:rsidRPr="00136D40">
              <w:rPr>
                <w:bCs/>
                <w:sz w:val="20"/>
                <w:szCs w:val="20"/>
              </w:rPr>
              <w:t>Feb ’2</w:t>
            </w:r>
            <w:r w:rsidR="00C76807">
              <w:rPr>
                <w:bCs/>
                <w:sz w:val="20"/>
                <w:szCs w:val="20"/>
              </w:rPr>
              <w:t>3</w:t>
            </w:r>
          </w:p>
        </w:tc>
      </w:tr>
      <w:tr w:rsidR="00307D4E" w14:paraId="50E95AB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5AA79"/>
            <w:vAlign w:val="center"/>
          </w:tcPr>
          <w:p w14:paraId="719A9A2C" w14:textId="4BFF8311" w:rsidR="00307D4E" w:rsidRPr="00BD1D06" w:rsidRDefault="00307D4E" w:rsidP="00E30A5B">
            <w:pPr>
              <w:pStyle w:val="TableParagraph"/>
              <w:spacing w:before="1"/>
              <w:ind w:left="119"/>
              <w:rPr>
                <w:rFonts w:ascii="Tahoma"/>
                <w:b/>
                <w:color w:val="FFFFFF"/>
              </w:rPr>
            </w:pPr>
            <w:r w:rsidRPr="00BD1D06">
              <w:rPr>
                <w:rFonts w:ascii="Tahoma"/>
                <w:b/>
                <w:color w:val="FFFFFF"/>
              </w:rPr>
              <w:t>5.</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5AA79"/>
            <w:vAlign w:val="center"/>
          </w:tcPr>
          <w:p w14:paraId="531989F6" w14:textId="71B4B7BF" w:rsidR="00307D4E" w:rsidRPr="00AF213A" w:rsidRDefault="00307D4E" w:rsidP="00E30A5B">
            <w:pPr>
              <w:pStyle w:val="TableParagraph"/>
              <w:spacing w:before="1"/>
              <w:ind w:left="119" w:right="-1"/>
              <w:rPr>
                <w:rFonts w:ascii="Tahoma"/>
                <w:b/>
                <w:color w:val="FFFFFF"/>
              </w:rPr>
            </w:pPr>
            <w:r w:rsidRPr="00AF213A">
              <w:rPr>
                <w:rFonts w:ascii="Tahoma"/>
                <w:b/>
                <w:color w:val="FFFFFF"/>
              </w:rPr>
              <w:t>INITIATE THE 22/23 BUDGET PROCESS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5CE8580" w14:textId="77777777" w:rsidR="00307D4E" w:rsidRDefault="00307D4E" w:rsidP="00E30A5B">
            <w:pPr>
              <w:pStyle w:val="TableParagraph"/>
              <w:spacing w:before="2"/>
              <w:rPr>
                <w:rFonts w:ascii="Tahoma"/>
                <w:sz w:val="20"/>
              </w:rPr>
            </w:pP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EE43EE4" w14:textId="77777777" w:rsidR="00307D4E" w:rsidRDefault="00307D4E" w:rsidP="00E30A5B">
            <w:pPr>
              <w:pStyle w:val="TableParagraph"/>
              <w:tabs>
                <w:tab w:val="left" w:pos="1721"/>
                <w:tab w:val="left" w:pos="2849"/>
              </w:tabs>
              <w:spacing w:before="1"/>
              <w:ind w:left="82" w:right="-29"/>
              <w:rPr>
                <w:sz w:val="20"/>
              </w:rPr>
            </w:pP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54D7DEF" w14:textId="77777777" w:rsidR="00307D4E" w:rsidRDefault="00307D4E" w:rsidP="00E30A5B">
            <w:pPr>
              <w:pStyle w:val="TableParagraph"/>
              <w:spacing w:before="8"/>
              <w:rPr>
                <w:rFonts w:ascii="Tahoma"/>
                <w:sz w:val="29"/>
              </w:rPr>
            </w:pP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8E4E9C8" w14:textId="77777777" w:rsidR="00307D4E" w:rsidRDefault="00307D4E" w:rsidP="00E30A5B">
            <w:pPr>
              <w:pStyle w:val="TableParagraph"/>
              <w:spacing w:before="8"/>
              <w:rPr>
                <w:rFonts w:ascii="Tahoma"/>
                <w:sz w:val="29"/>
              </w:rPr>
            </w:pPr>
          </w:p>
        </w:tc>
      </w:tr>
      <w:tr w:rsidR="00307D4E" w14:paraId="7D27B823"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14B4CF4" w14:textId="24D07D33" w:rsidR="00307D4E" w:rsidRPr="00BD1D06" w:rsidRDefault="00307D4E" w:rsidP="00E30A5B">
            <w:pPr>
              <w:pStyle w:val="TableParagraph"/>
              <w:spacing w:before="136"/>
              <w:ind w:left="125"/>
              <w:rPr>
                <w:b/>
                <w:sz w:val="20"/>
                <w:szCs w:val="20"/>
              </w:rPr>
            </w:pPr>
            <w:r w:rsidRPr="00BD1D06">
              <w:rPr>
                <w:b/>
                <w:sz w:val="20"/>
                <w:szCs w:val="20"/>
              </w:rPr>
              <w:t>a)</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418599E" w14:textId="77777777" w:rsidR="00307D4E" w:rsidRPr="00136D40" w:rsidRDefault="00307D4E" w:rsidP="00E30A5B">
            <w:pPr>
              <w:pStyle w:val="TableParagraph"/>
              <w:spacing w:before="136"/>
              <w:ind w:left="125"/>
              <w:rPr>
                <w:bCs/>
                <w:sz w:val="20"/>
                <w:szCs w:val="20"/>
              </w:rPr>
            </w:pPr>
            <w:r w:rsidRPr="00136D40">
              <w:rPr>
                <w:bCs/>
                <w:sz w:val="20"/>
                <w:szCs w:val="20"/>
              </w:rPr>
              <w:t>Tabling of 1st 21/22 Adjustment Budget to Council to</w:t>
            </w:r>
          </w:p>
          <w:p w14:paraId="60D3F23F" w14:textId="4532E7DA" w:rsidR="00307D4E" w:rsidRPr="00136D40" w:rsidRDefault="00307D4E" w:rsidP="00E30A5B">
            <w:pPr>
              <w:pStyle w:val="TableParagraph"/>
              <w:spacing w:before="136"/>
              <w:ind w:left="125" w:right="-1"/>
              <w:rPr>
                <w:bCs/>
                <w:sz w:val="20"/>
                <w:szCs w:val="20"/>
              </w:rPr>
            </w:pPr>
            <w:r w:rsidRPr="00136D40">
              <w:rPr>
                <w:bCs/>
                <w:sz w:val="20"/>
                <w:szCs w:val="20"/>
              </w:rPr>
              <w:t>incorporate Rollovers, Changes on SDBIP and KPI’s as per adjustment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EE73A15" w14:textId="77777777" w:rsidR="00307D4E" w:rsidRPr="00136D40" w:rsidRDefault="00307D4E" w:rsidP="00E30A5B">
            <w:pPr>
              <w:pStyle w:val="TableParagraph"/>
              <w:spacing w:before="136"/>
              <w:ind w:left="125" w:right="33"/>
              <w:jc w:val="center"/>
              <w:rPr>
                <w:bCs/>
                <w:sz w:val="20"/>
                <w:szCs w:val="20"/>
              </w:rPr>
            </w:pPr>
            <w:r w:rsidRPr="00136D40">
              <w:rPr>
                <w:bCs/>
                <w:sz w:val="20"/>
                <w:szCs w:val="20"/>
              </w:rPr>
              <w:t>CFO</w:t>
            </w:r>
          </w:p>
          <w:p w14:paraId="3E015146" w14:textId="77AC0B8C" w:rsidR="00307D4E" w:rsidRPr="00136D40" w:rsidRDefault="00307D4E" w:rsidP="00E30A5B">
            <w:pPr>
              <w:pStyle w:val="TableParagraph"/>
              <w:spacing w:before="136"/>
              <w:ind w:left="125"/>
              <w:rPr>
                <w:bCs/>
                <w:sz w:val="20"/>
                <w:szCs w:val="20"/>
              </w:rPr>
            </w:pPr>
            <w:r w:rsidRPr="00136D40">
              <w:rPr>
                <w:bCs/>
                <w:sz w:val="20"/>
                <w:szCs w:val="20"/>
              </w:rPr>
              <w:t>Budget Office IDP Manager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397C3F8" w14:textId="6863C821"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Council approves 2021/22 Adjustments budget and amended SDBIP (potential)</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045DD42" w14:textId="44D6EECB" w:rsidR="00307D4E" w:rsidRPr="00136D40" w:rsidRDefault="00307D4E" w:rsidP="00E30A5B">
            <w:pPr>
              <w:pStyle w:val="TableParagraph"/>
              <w:tabs>
                <w:tab w:val="left" w:pos="1721"/>
                <w:tab w:val="left" w:pos="2849"/>
              </w:tabs>
              <w:spacing w:before="136"/>
              <w:ind w:left="125" w:right="-29"/>
              <w:jc w:val="center"/>
              <w:rPr>
                <w:bCs/>
                <w:sz w:val="20"/>
                <w:szCs w:val="20"/>
              </w:rPr>
            </w:pPr>
            <w:r w:rsidRPr="00136D40">
              <w:rPr>
                <w:bCs/>
                <w:sz w:val="20"/>
                <w:szCs w:val="20"/>
              </w:rPr>
              <w:t>Internal Management Procedure</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345F07D" w14:textId="47BDF899" w:rsidR="00307D4E" w:rsidRPr="00136D40" w:rsidRDefault="00307D4E" w:rsidP="00E30A5B">
            <w:pPr>
              <w:pStyle w:val="TableParagraph"/>
              <w:spacing w:before="136"/>
              <w:ind w:left="125"/>
              <w:rPr>
                <w:bCs/>
                <w:sz w:val="20"/>
                <w:szCs w:val="20"/>
              </w:rPr>
            </w:pPr>
            <w:r w:rsidRPr="00136D40">
              <w:rPr>
                <w:bCs/>
                <w:sz w:val="20"/>
                <w:szCs w:val="20"/>
              </w:rPr>
              <w:t>25 Aug '2</w:t>
            </w:r>
            <w:r w:rsidR="00C76807">
              <w:rPr>
                <w:bCs/>
                <w:sz w:val="20"/>
                <w:szCs w:val="20"/>
              </w:rPr>
              <w:t>2</w:t>
            </w:r>
          </w:p>
        </w:tc>
      </w:tr>
      <w:tr w:rsidR="00307D4E" w14:paraId="27F9EAE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48E8CED" w14:textId="24B0A548" w:rsidR="00307D4E" w:rsidRPr="00BD1D06" w:rsidRDefault="00307D4E" w:rsidP="00E30A5B">
            <w:pPr>
              <w:pStyle w:val="TableParagraph"/>
              <w:spacing w:before="136"/>
              <w:ind w:left="125"/>
              <w:rPr>
                <w:b/>
                <w:sz w:val="20"/>
                <w:szCs w:val="20"/>
              </w:rPr>
            </w:pPr>
            <w:r w:rsidRPr="00BD1D06">
              <w:rPr>
                <w:b/>
                <w:sz w:val="20"/>
                <w:szCs w:val="20"/>
              </w:rPr>
              <w:t>b)</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BC1161E" w14:textId="27D09EE8" w:rsidR="00307D4E" w:rsidRPr="00136D40" w:rsidRDefault="00307D4E" w:rsidP="00E30A5B">
            <w:pPr>
              <w:pStyle w:val="TableParagraph"/>
              <w:spacing w:before="136"/>
              <w:ind w:left="125" w:right="-1"/>
              <w:rPr>
                <w:bCs/>
                <w:sz w:val="20"/>
                <w:szCs w:val="20"/>
              </w:rPr>
            </w:pPr>
            <w:r w:rsidRPr="00136D40">
              <w:rPr>
                <w:bCs/>
                <w:sz w:val="20"/>
                <w:szCs w:val="20"/>
              </w:rPr>
              <w:t>Operating Budget: Salaries and Wages schedules to Directors for scrutiny and corrections.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232FFEF" w14:textId="77777777" w:rsidR="00307D4E" w:rsidRPr="00136D40" w:rsidRDefault="00307D4E" w:rsidP="00E30A5B">
            <w:pPr>
              <w:pStyle w:val="TableParagraph"/>
              <w:spacing w:before="136"/>
              <w:ind w:left="125"/>
              <w:rPr>
                <w:bCs/>
                <w:sz w:val="20"/>
                <w:szCs w:val="20"/>
              </w:rPr>
            </w:pPr>
          </w:p>
          <w:p w14:paraId="498ECE10" w14:textId="77777777" w:rsidR="00307D4E" w:rsidRPr="00136D40" w:rsidRDefault="00307D4E" w:rsidP="00E30A5B">
            <w:pPr>
              <w:pStyle w:val="TableParagraph"/>
              <w:spacing w:before="136"/>
              <w:ind w:left="125"/>
              <w:rPr>
                <w:bCs/>
                <w:sz w:val="20"/>
                <w:szCs w:val="20"/>
              </w:rPr>
            </w:pPr>
            <w:r w:rsidRPr="00136D40">
              <w:rPr>
                <w:bCs/>
                <w:sz w:val="20"/>
                <w:szCs w:val="20"/>
              </w:rPr>
              <w:t>Expenditure/</w:t>
            </w:r>
          </w:p>
          <w:p w14:paraId="697A7BAD" w14:textId="1F3B85F5" w:rsidR="00307D4E" w:rsidRPr="00136D40" w:rsidRDefault="00307D4E" w:rsidP="00E30A5B">
            <w:pPr>
              <w:pStyle w:val="TableParagraph"/>
              <w:spacing w:before="136"/>
              <w:ind w:left="125"/>
              <w:rPr>
                <w:bCs/>
                <w:sz w:val="20"/>
                <w:szCs w:val="20"/>
              </w:rPr>
            </w:pPr>
            <w:r w:rsidRPr="00136D40">
              <w:rPr>
                <w:bCs/>
                <w:sz w:val="20"/>
                <w:szCs w:val="20"/>
              </w:rPr>
              <w:t>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AE78294" w14:textId="04241E0A"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Initiate preparation of 22/23 Salaries and Wages budget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5FA84116" w14:textId="77777777" w:rsidR="00307D4E" w:rsidRPr="00136D40" w:rsidRDefault="00307D4E" w:rsidP="00E30A5B">
            <w:pPr>
              <w:pStyle w:val="TableParagraph"/>
              <w:spacing w:before="136"/>
              <w:ind w:left="125" w:right="110"/>
              <w:jc w:val="center"/>
              <w:rPr>
                <w:bCs/>
                <w:sz w:val="20"/>
                <w:szCs w:val="20"/>
              </w:rPr>
            </w:pPr>
            <w:r w:rsidRPr="00136D40">
              <w:rPr>
                <w:bCs/>
                <w:sz w:val="20"/>
                <w:szCs w:val="20"/>
              </w:rPr>
              <w:t>MFMA - Section 126</w:t>
            </w:r>
          </w:p>
          <w:p w14:paraId="3E891C5E" w14:textId="77777777" w:rsidR="00307D4E" w:rsidRPr="00136D40" w:rsidRDefault="00307D4E" w:rsidP="00E30A5B">
            <w:pPr>
              <w:pStyle w:val="TableParagraph"/>
              <w:spacing w:before="136"/>
              <w:ind w:left="125"/>
              <w:jc w:val="center"/>
              <w:rPr>
                <w:bCs/>
                <w:sz w:val="20"/>
                <w:szCs w:val="20"/>
              </w:rPr>
            </w:pP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D120942" w14:textId="62730914" w:rsidR="00307D4E" w:rsidRPr="00136D40" w:rsidRDefault="00307D4E" w:rsidP="00E30A5B">
            <w:pPr>
              <w:pStyle w:val="TableParagraph"/>
              <w:spacing w:before="136"/>
              <w:ind w:left="125"/>
              <w:jc w:val="center"/>
              <w:rPr>
                <w:bCs/>
                <w:sz w:val="20"/>
                <w:szCs w:val="20"/>
              </w:rPr>
            </w:pPr>
            <w:r w:rsidRPr="00136D40">
              <w:rPr>
                <w:bCs/>
                <w:sz w:val="20"/>
                <w:szCs w:val="20"/>
              </w:rPr>
              <w:t>30 Aug 2</w:t>
            </w:r>
            <w:r w:rsidR="00C76807">
              <w:rPr>
                <w:bCs/>
                <w:sz w:val="20"/>
                <w:szCs w:val="20"/>
              </w:rPr>
              <w:t>2</w:t>
            </w:r>
          </w:p>
        </w:tc>
      </w:tr>
      <w:tr w:rsidR="00307D4E" w14:paraId="2C447E3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8B7A39E" w14:textId="3B489D19" w:rsidR="00307D4E" w:rsidRPr="00BD1D06" w:rsidRDefault="00307D4E" w:rsidP="00E30A5B">
            <w:pPr>
              <w:pStyle w:val="TableParagraph"/>
              <w:spacing w:before="136"/>
              <w:ind w:left="125"/>
              <w:rPr>
                <w:b/>
                <w:sz w:val="20"/>
                <w:szCs w:val="20"/>
              </w:rPr>
            </w:pPr>
            <w:r w:rsidRPr="00BD1D06">
              <w:rPr>
                <w:b/>
                <w:sz w:val="20"/>
                <w:szCs w:val="20"/>
              </w:rPr>
              <w:t>c)</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80CE1AE" w14:textId="1E69A7BC" w:rsidR="00307D4E" w:rsidRPr="00136D40" w:rsidRDefault="00307D4E" w:rsidP="00E30A5B">
            <w:pPr>
              <w:pStyle w:val="TableParagraph"/>
              <w:spacing w:before="136"/>
              <w:ind w:left="125" w:right="-1"/>
              <w:rPr>
                <w:bCs/>
                <w:sz w:val="20"/>
                <w:szCs w:val="20"/>
              </w:rPr>
            </w:pPr>
            <w:r w:rsidRPr="00136D40">
              <w:rPr>
                <w:bCs/>
                <w:sz w:val="20"/>
                <w:szCs w:val="20"/>
              </w:rPr>
              <w:t>Finalize 202</w:t>
            </w:r>
            <w:r w:rsidR="00C76807">
              <w:rPr>
                <w:bCs/>
                <w:sz w:val="20"/>
                <w:szCs w:val="20"/>
              </w:rPr>
              <w:t>1</w:t>
            </w:r>
            <w:r w:rsidRPr="00136D40">
              <w:rPr>
                <w:bCs/>
                <w:sz w:val="20"/>
                <w:szCs w:val="20"/>
              </w:rPr>
              <w:t>/2</w:t>
            </w:r>
            <w:r w:rsidR="00C76807">
              <w:rPr>
                <w:bCs/>
                <w:sz w:val="20"/>
                <w:szCs w:val="20"/>
              </w:rPr>
              <w:t>2</w:t>
            </w:r>
            <w:r w:rsidRPr="00136D40">
              <w:rPr>
                <w:bCs/>
                <w:sz w:val="20"/>
                <w:szCs w:val="20"/>
              </w:rPr>
              <w:t xml:space="preserve"> Annual Financial Statements.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13A9EA9" w14:textId="1441DB69" w:rsidR="00307D4E" w:rsidRPr="00136D40" w:rsidRDefault="00307D4E" w:rsidP="00E30A5B">
            <w:pPr>
              <w:pStyle w:val="TableParagraph"/>
              <w:spacing w:before="136"/>
              <w:ind w:left="125"/>
              <w:rPr>
                <w:bCs/>
                <w:sz w:val="20"/>
                <w:szCs w:val="20"/>
              </w:rPr>
            </w:pPr>
            <w:r w:rsidRPr="00136D40">
              <w:rPr>
                <w:bCs/>
                <w:sz w:val="20"/>
                <w:szCs w:val="20"/>
              </w:rPr>
              <w:t>CFO</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0E59A0E" w14:textId="0902A0BA"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Based on 20/21 AFS assess municipality’s financial position, capacity to fund budget over 22/23 MTREF</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2353CAB4" w14:textId="353E97B3" w:rsidR="00307D4E" w:rsidRPr="00136D40" w:rsidRDefault="00307D4E" w:rsidP="00E30A5B">
            <w:pPr>
              <w:pStyle w:val="TableParagraph"/>
              <w:spacing w:before="136"/>
              <w:ind w:left="125"/>
              <w:jc w:val="center"/>
              <w:rPr>
                <w:bCs/>
                <w:sz w:val="20"/>
                <w:szCs w:val="20"/>
              </w:rPr>
            </w:pPr>
            <w:r w:rsidRPr="00136D40">
              <w:rPr>
                <w:bCs/>
                <w:sz w:val="20"/>
                <w:szCs w:val="20"/>
              </w:rPr>
              <w:t>MFMA Section 28(7)</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0941708" w14:textId="05AFD058" w:rsidR="00307D4E" w:rsidRPr="00136D40" w:rsidRDefault="00307D4E" w:rsidP="00E30A5B">
            <w:pPr>
              <w:pStyle w:val="TableParagraph"/>
              <w:spacing w:before="136"/>
              <w:ind w:left="125"/>
              <w:jc w:val="center"/>
              <w:rPr>
                <w:bCs/>
                <w:sz w:val="20"/>
                <w:szCs w:val="20"/>
              </w:rPr>
            </w:pPr>
            <w:r w:rsidRPr="00136D40">
              <w:rPr>
                <w:bCs/>
                <w:sz w:val="20"/>
                <w:szCs w:val="20"/>
              </w:rPr>
              <w:t>31 Aug 2</w:t>
            </w:r>
            <w:r w:rsidR="00C76807">
              <w:rPr>
                <w:bCs/>
                <w:sz w:val="20"/>
                <w:szCs w:val="20"/>
              </w:rPr>
              <w:t>2</w:t>
            </w:r>
          </w:p>
        </w:tc>
      </w:tr>
      <w:tr w:rsidR="00307D4E" w14:paraId="363BCC42"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56764BF" w14:textId="77777777" w:rsidR="00307D4E" w:rsidRPr="00BD1D06" w:rsidRDefault="00307D4E" w:rsidP="00E30A5B">
            <w:pPr>
              <w:pStyle w:val="TableParagraph"/>
              <w:spacing w:before="136"/>
              <w:ind w:left="125"/>
              <w:rPr>
                <w:b/>
                <w:sz w:val="20"/>
                <w:szCs w:val="20"/>
              </w:rPr>
            </w:pPr>
            <w:r w:rsidRPr="00BD1D06">
              <w:rPr>
                <w:b/>
                <w:sz w:val="20"/>
                <w:szCs w:val="20"/>
              </w:rPr>
              <w:t>d)</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A90BD58" w14:textId="77777777" w:rsidR="00307D4E" w:rsidRPr="00136D40" w:rsidRDefault="00307D4E" w:rsidP="00E30A5B">
            <w:pPr>
              <w:pStyle w:val="TableParagraph"/>
              <w:spacing w:before="136"/>
              <w:ind w:left="125" w:right="-1"/>
              <w:rPr>
                <w:bCs/>
                <w:sz w:val="20"/>
                <w:szCs w:val="20"/>
              </w:rPr>
            </w:pPr>
            <w:r w:rsidRPr="00136D40">
              <w:rPr>
                <w:bCs/>
                <w:sz w:val="20"/>
                <w:szCs w:val="20"/>
              </w:rPr>
              <w:t>Publication of approved adjustments budget on website and submit to National &amp; Provincial Treasuries both printed and electronic formats.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DBC9728" w14:textId="0A3CDE26" w:rsidR="00307D4E" w:rsidRPr="00136D40" w:rsidRDefault="00307D4E" w:rsidP="00E30A5B">
            <w:pPr>
              <w:pStyle w:val="TableParagraph"/>
              <w:spacing w:before="136"/>
              <w:ind w:left="125"/>
              <w:rPr>
                <w:bCs/>
                <w:sz w:val="20"/>
                <w:szCs w:val="20"/>
              </w:rPr>
            </w:pPr>
            <w:r w:rsidRPr="00136D40">
              <w:rPr>
                <w:bCs/>
                <w:sz w:val="20"/>
                <w:szCs w:val="20"/>
              </w:rPr>
              <w:t>Budget Office</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6FFD097" w14:textId="1E9C3046"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Approved Adjustments Budget, IDP &amp; SDBIPs being made available on official website and submission to NT and PT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EF222D2" w14:textId="77777777" w:rsidR="00307D4E" w:rsidRPr="00136D40" w:rsidRDefault="00307D4E" w:rsidP="00E30A5B">
            <w:pPr>
              <w:pStyle w:val="TableParagraph"/>
              <w:spacing w:before="136"/>
              <w:ind w:left="125" w:right="110"/>
              <w:jc w:val="center"/>
              <w:rPr>
                <w:bCs/>
                <w:sz w:val="20"/>
                <w:szCs w:val="20"/>
              </w:rPr>
            </w:pPr>
            <w:r w:rsidRPr="00136D40">
              <w:rPr>
                <w:bCs/>
                <w:sz w:val="20"/>
                <w:szCs w:val="20"/>
              </w:rPr>
              <w:t>MBRR Section 26 &amp; 27</w:t>
            </w:r>
          </w:p>
          <w:p w14:paraId="3A2EB6C5" w14:textId="77777777" w:rsidR="00307D4E" w:rsidRPr="00136D40" w:rsidRDefault="00307D4E" w:rsidP="00E30A5B">
            <w:pPr>
              <w:pStyle w:val="TableParagraph"/>
              <w:spacing w:before="136"/>
              <w:ind w:left="125"/>
              <w:jc w:val="center"/>
              <w:rPr>
                <w:bCs/>
                <w:sz w:val="20"/>
                <w:szCs w:val="20"/>
              </w:rPr>
            </w:pP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D266D4C" w14:textId="409D9965" w:rsidR="00307D4E" w:rsidRPr="00136D40" w:rsidRDefault="00307D4E" w:rsidP="00E30A5B">
            <w:pPr>
              <w:pStyle w:val="TableParagraph"/>
              <w:spacing w:before="136"/>
              <w:ind w:left="125"/>
              <w:jc w:val="center"/>
              <w:rPr>
                <w:bCs/>
                <w:sz w:val="20"/>
                <w:szCs w:val="20"/>
              </w:rPr>
            </w:pPr>
            <w:r w:rsidRPr="00136D40">
              <w:rPr>
                <w:bCs/>
                <w:sz w:val="20"/>
                <w:szCs w:val="20"/>
              </w:rPr>
              <w:t>30 Aug 2</w:t>
            </w:r>
            <w:r w:rsidR="00C76807">
              <w:rPr>
                <w:bCs/>
                <w:sz w:val="20"/>
                <w:szCs w:val="20"/>
              </w:rPr>
              <w:t>2</w:t>
            </w:r>
          </w:p>
        </w:tc>
      </w:tr>
      <w:tr w:rsidR="00307D4E" w14:paraId="06292A77"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95"/>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2FAC308" w14:textId="3F256BEC" w:rsidR="00307D4E" w:rsidRPr="00BD1D06" w:rsidRDefault="00307D4E" w:rsidP="00E30A5B">
            <w:pPr>
              <w:pStyle w:val="TableParagraph"/>
              <w:spacing w:before="136"/>
              <w:ind w:left="125"/>
              <w:rPr>
                <w:b/>
                <w:sz w:val="20"/>
                <w:szCs w:val="20"/>
              </w:rPr>
            </w:pPr>
            <w:r w:rsidRPr="00BD1D06">
              <w:rPr>
                <w:b/>
                <w:sz w:val="20"/>
                <w:szCs w:val="20"/>
              </w:rPr>
              <w:t>e)</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2918F342" w14:textId="471CD14D" w:rsidR="00307D4E" w:rsidRPr="00136D40" w:rsidRDefault="00307D4E" w:rsidP="00E30A5B">
            <w:pPr>
              <w:pStyle w:val="TableParagraph"/>
              <w:spacing w:before="136"/>
              <w:ind w:left="125" w:right="-1"/>
              <w:rPr>
                <w:bCs/>
                <w:sz w:val="20"/>
                <w:szCs w:val="20"/>
              </w:rPr>
            </w:pPr>
            <w:r w:rsidRPr="00136D40">
              <w:rPr>
                <w:bCs/>
                <w:sz w:val="20"/>
                <w:szCs w:val="20"/>
              </w:rPr>
              <w:t>Operating Budget: Salary/Wages schedules with corrections and recommendations to be returned to Finance Department.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D38ED4A" w14:textId="6AB84F46" w:rsidR="00307D4E" w:rsidRPr="00136D40" w:rsidRDefault="00307D4E" w:rsidP="00E30A5B">
            <w:pPr>
              <w:pStyle w:val="TableParagraph"/>
              <w:spacing w:before="136"/>
              <w:ind w:left="125"/>
              <w:rPr>
                <w:bCs/>
                <w:sz w:val="20"/>
                <w:szCs w:val="20"/>
              </w:rPr>
            </w:pPr>
            <w:r w:rsidRPr="00136D40">
              <w:rPr>
                <w:bCs/>
                <w:sz w:val="20"/>
                <w:szCs w:val="20"/>
              </w:rPr>
              <w:t>Directors/ Expenditure</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BF40035" w14:textId="0B9BE2B1"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Initiate preparation of 22/23 Salaries and Wages budget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AB8C04D" w14:textId="3FB5E5FB" w:rsidR="00307D4E" w:rsidRPr="00136D40" w:rsidRDefault="00307D4E" w:rsidP="00E30A5B">
            <w:pPr>
              <w:pStyle w:val="TableParagraph"/>
              <w:spacing w:before="136"/>
              <w:ind w:left="125"/>
              <w:jc w:val="center"/>
              <w:rPr>
                <w:bCs/>
                <w:sz w:val="20"/>
                <w:szCs w:val="20"/>
              </w:rPr>
            </w:pPr>
            <w:r w:rsidRPr="00136D40">
              <w:rPr>
                <w:bCs/>
                <w:sz w:val="20"/>
                <w:szCs w:val="20"/>
              </w:rPr>
              <w:t>MSA 21(b)</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CB63C03" w14:textId="5740AD45" w:rsidR="00307D4E" w:rsidRPr="00136D40" w:rsidRDefault="00307D4E" w:rsidP="00E30A5B">
            <w:pPr>
              <w:pStyle w:val="TableParagraph"/>
              <w:spacing w:before="136"/>
              <w:ind w:left="125"/>
              <w:jc w:val="center"/>
              <w:rPr>
                <w:bCs/>
                <w:sz w:val="20"/>
                <w:szCs w:val="20"/>
              </w:rPr>
            </w:pPr>
            <w:r w:rsidRPr="00136D40">
              <w:rPr>
                <w:bCs/>
                <w:sz w:val="20"/>
                <w:szCs w:val="20"/>
              </w:rPr>
              <w:t>17 Sept 2</w:t>
            </w:r>
            <w:r w:rsidR="00C76807">
              <w:rPr>
                <w:bCs/>
                <w:sz w:val="20"/>
                <w:szCs w:val="20"/>
              </w:rPr>
              <w:t>2</w:t>
            </w:r>
          </w:p>
        </w:tc>
      </w:tr>
      <w:tr w:rsidR="00307D4E" w14:paraId="39B122B4"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62012E8" w14:textId="2AB87387" w:rsidR="00307D4E" w:rsidRPr="00BD1D06" w:rsidRDefault="00307D4E" w:rsidP="00E30A5B">
            <w:pPr>
              <w:pStyle w:val="TableParagraph"/>
              <w:spacing w:before="136"/>
              <w:ind w:left="125"/>
              <w:rPr>
                <w:b/>
                <w:sz w:val="20"/>
                <w:szCs w:val="20"/>
              </w:rPr>
            </w:pPr>
            <w:r w:rsidRPr="00BD1D06">
              <w:rPr>
                <w:b/>
                <w:sz w:val="20"/>
                <w:szCs w:val="20"/>
              </w:rPr>
              <w:t>f)</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17820A4D" w14:textId="14488529" w:rsidR="00307D4E" w:rsidRPr="00136D40" w:rsidRDefault="00307D4E" w:rsidP="00E30A5B">
            <w:pPr>
              <w:pStyle w:val="TableParagraph"/>
              <w:spacing w:before="136"/>
              <w:ind w:left="125" w:right="-1"/>
              <w:rPr>
                <w:bCs/>
                <w:sz w:val="20"/>
                <w:szCs w:val="20"/>
              </w:rPr>
            </w:pPr>
            <w:r w:rsidRPr="00136D40">
              <w:rPr>
                <w:bCs/>
                <w:sz w:val="20"/>
                <w:szCs w:val="20"/>
              </w:rPr>
              <w:t xml:space="preserve"> Forward previous years’ operating expenditure / income actuals and current year projections to Directors.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2D1F267" w14:textId="78A620EC" w:rsidR="00307D4E" w:rsidRPr="00136D40" w:rsidRDefault="00307D4E" w:rsidP="00E30A5B">
            <w:pPr>
              <w:pStyle w:val="TableParagraph"/>
              <w:spacing w:before="136"/>
              <w:ind w:left="125"/>
              <w:rPr>
                <w:bCs/>
                <w:sz w:val="20"/>
                <w:szCs w:val="20"/>
              </w:rPr>
            </w:pPr>
            <w:r w:rsidRPr="00136D40">
              <w:rPr>
                <w:bCs/>
                <w:sz w:val="20"/>
                <w:szCs w:val="20"/>
              </w:rPr>
              <w:t>Budget Office</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B4D4FBA" w14:textId="09467885"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Baseline for setting parameters for 22/23 operating budget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FF88B94" w14:textId="78CBCE0A" w:rsidR="00307D4E" w:rsidRPr="00136D40" w:rsidRDefault="00307D4E" w:rsidP="00E30A5B">
            <w:pPr>
              <w:pStyle w:val="TableParagraph"/>
              <w:spacing w:before="136"/>
              <w:ind w:left="125"/>
              <w:jc w:val="center"/>
              <w:rPr>
                <w:bCs/>
                <w:sz w:val="20"/>
                <w:szCs w:val="20"/>
              </w:rPr>
            </w:pPr>
            <w:r w:rsidRPr="00136D40">
              <w:rPr>
                <w:bCs/>
                <w:sz w:val="20"/>
                <w:szCs w:val="20"/>
              </w:rPr>
              <w:t>Internal Procedure</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D0F9417" w14:textId="37EC5E93" w:rsidR="00307D4E" w:rsidRPr="00136D40" w:rsidRDefault="00307D4E" w:rsidP="00E30A5B">
            <w:pPr>
              <w:pStyle w:val="TableParagraph"/>
              <w:spacing w:before="136"/>
              <w:ind w:left="125"/>
              <w:jc w:val="center"/>
              <w:rPr>
                <w:bCs/>
                <w:sz w:val="20"/>
                <w:szCs w:val="20"/>
              </w:rPr>
            </w:pPr>
            <w:r w:rsidRPr="00136D40">
              <w:rPr>
                <w:bCs/>
                <w:sz w:val="20"/>
                <w:szCs w:val="20"/>
              </w:rPr>
              <w:t>11 Oct 2</w:t>
            </w:r>
            <w:r w:rsidR="00C76807">
              <w:rPr>
                <w:bCs/>
                <w:sz w:val="20"/>
                <w:szCs w:val="20"/>
              </w:rPr>
              <w:t>2</w:t>
            </w:r>
          </w:p>
        </w:tc>
      </w:tr>
      <w:tr w:rsidR="00307D4E" w14:paraId="4C926EA0"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1F5924E" w14:textId="4C979D56" w:rsidR="00307D4E" w:rsidRPr="00BD1D06" w:rsidRDefault="00CF6C72" w:rsidP="00E30A5B">
            <w:pPr>
              <w:pStyle w:val="TableParagraph"/>
              <w:spacing w:before="136"/>
              <w:ind w:left="125"/>
              <w:rPr>
                <w:b/>
                <w:sz w:val="20"/>
                <w:szCs w:val="20"/>
              </w:rPr>
            </w:pPr>
            <w:r>
              <w:rPr>
                <w:b/>
                <w:sz w:val="20"/>
                <w:szCs w:val="20"/>
              </w:rPr>
              <w:t>(</w:t>
            </w:r>
            <w:r w:rsidR="00307D4E" w:rsidRPr="00BD1D06">
              <w:rPr>
                <w:b/>
                <w:sz w:val="20"/>
                <w:szCs w:val="20"/>
              </w:rPr>
              <w:t>g)</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04FA91B5" w14:textId="4A5E50B6" w:rsidR="00307D4E" w:rsidRPr="00136D40" w:rsidRDefault="00307D4E" w:rsidP="00E30A5B">
            <w:pPr>
              <w:pStyle w:val="TableParagraph"/>
              <w:spacing w:before="136"/>
              <w:ind w:left="125" w:right="-1"/>
              <w:rPr>
                <w:bCs/>
                <w:sz w:val="20"/>
                <w:szCs w:val="20"/>
              </w:rPr>
            </w:pPr>
            <w:r w:rsidRPr="00136D40">
              <w:rPr>
                <w:bCs/>
                <w:sz w:val="20"/>
                <w:szCs w:val="20"/>
              </w:rPr>
              <w:t xml:space="preserve">Engage with Provincial Government regarding adjustments to projected allocations for next 3 years </w:t>
            </w:r>
            <w:proofErr w:type="spellStart"/>
            <w:r w:rsidRPr="00136D40">
              <w:rPr>
                <w:bCs/>
                <w:sz w:val="20"/>
                <w:szCs w:val="20"/>
              </w:rPr>
              <w:t>i.t.o</w:t>
            </w:r>
            <w:proofErr w:type="spellEnd"/>
            <w:r w:rsidRPr="00136D40">
              <w:rPr>
                <w:bCs/>
                <w:sz w:val="20"/>
                <w:szCs w:val="20"/>
              </w:rPr>
              <w:t xml:space="preserve"> the MTREF.</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9D85ACF" w14:textId="77777777" w:rsidR="00307D4E" w:rsidRPr="00136D40" w:rsidRDefault="00307D4E" w:rsidP="00E30A5B">
            <w:pPr>
              <w:pStyle w:val="TableParagraph"/>
              <w:spacing w:before="136"/>
              <w:ind w:left="125"/>
              <w:rPr>
                <w:bCs/>
                <w:sz w:val="20"/>
                <w:szCs w:val="20"/>
              </w:rPr>
            </w:pPr>
            <w:r w:rsidRPr="00136D40">
              <w:rPr>
                <w:bCs/>
                <w:sz w:val="20"/>
                <w:szCs w:val="20"/>
              </w:rPr>
              <w:t>Directors/</w:t>
            </w:r>
          </w:p>
          <w:p w14:paraId="1BB4784A" w14:textId="13CFAACE" w:rsidR="00307D4E" w:rsidRPr="00136D40" w:rsidRDefault="00307D4E" w:rsidP="00E30A5B">
            <w:pPr>
              <w:pStyle w:val="TableParagraph"/>
              <w:spacing w:before="136"/>
              <w:ind w:left="125"/>
              <w:rPr>
                <w:bCs/>
                <w:sz w:val="20"/>
                <w:szCs w:val="20"/>
              </w:rPr>
            </w:pPr>
            <w:r w:rsidRPr="00136D40">
              <w:rPr>
                <w:bCs/>
                <w:sz w:val="20"/>
                <w:szCs w:val="20"/>
              </w:rPr>
              <w:t>Budget Office</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57776D0" w14:textId="45D236F6"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Intergovernmental Budget Alignment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315F1CB" w14:textId="51901EFF" w:rsidR="00307D4E" w:rsidRPr="00136D40" w:rsidRDefault="00307D4E" w:rsidP="00E30A5B">
            <w:pPr>
              <w:pStyle w:val="TableParagraph"/>
              <w:spacing w:before="136"/>
              <w:ind w:left="125"/>
              <w:jc w:val="center"/>
              <w:rPr>
                <w:bCs/>
                <w:sz w:val="20"/>
                <w:szCs w:val="20"/>
              </w:rPr>
            </w:pPr>
            <w:r w:rsidRPr="00136D40">
              <w:rPr>
                <w:bCs/>
                <w:sz w:val="20"/>
                <w:szCs w:val="20"/>
              </w:rPr>
              <w:t>Internal Procedure</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BE99F55" w14:textId="301DE775" w:rsidR="00307D4E" w:rsidRPr="00136D40" w:rsidRDefault="00307D4E" w:rsidP="00E30A5B">
            <w:pPr>
              <w:pStyle w:val="TableParagraph"/>
              <w:spacing w:before="136"/>
              <w:ind w:left="125"/>
              <w:jc w:val="center"/>
              <w:rPr>
                <w:bCs/>
                <w:sz w:val="20"/>
                <w:szCs w:val="20"/>
              </w:rPr>
            </w:pPr>
            <w:r w:rsidRPr="00136D40">
              <w:rPr>
                <w:bCs/>
                <w:sz w:val="20"/>
                <w:szCs w:val="20"/>
              </w:rPr>
              <w:t>29 Nov 2</w:t>
            </w:r>
            <w:r w:rsidR="00C76807">
              <w:rPr>
                <w:bCs/>
                <w:sz w:val="20"/>
                <w:szCs w:val="20"/>
              </w:rPr>
              <w:t>2</w:t>
            </w:r>
          </w:p>
        </w:tc>
      </w:tr>
      <w:tr w:rsidR="00307D4E" w14:paraId="0AE59467"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9B4F921" w14:textId="0418F5BA" w:rsidR="00307D4E" w:rsidRPr="00BD1D06" w:rsidRDefault="00CF6C72" w:rsidP="00E30A5B">
            <w:pPr>
              <w:pStyle w:val="TableParagraph"/>
              <w:spacing w:before="136"/>
              <w:ind w:left="125"/>
              <w:rPr>
                <w:b/>
                <w:sz w:val="20"/>
                <w:szCs w:val="20"/>
              </w:rPr>
            </w:pPr>
            <w:r>
              <w:rPr>
                <w:b/>
                <w:sz w:val="20"/>
                <w:szCs w:val="20"/>
              </w:rPr>
              <w:t>(</w:t>
            </w:r>
            <w:r w:rsidR="00307D4E" w:rsidRPr="00BD1D06">
              <w:rPr>
                <w:b/>
                <w:sz w:val="20"/>
                <w:szCs w:val="20"/>
              </w:rPr>
              <w:t>h)</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32FB5966" w14:textId="77777777" w:rsidR="00307D4E" w:rsidRPr="00136D40" w:rsidRDefault="00307D4E" w:rsidP="00E30A5B">
            <w:pPr>
              <w:pStyle w:val="TableParagraph"/>
              <w:spacing w:before="136"/>
              <w:ind w:left="125"/>
              <w:rPr>
                <w:bCs/>
                <w:sz w:val="20"/>
                <w:szCs w:val="20"/>
              </w:rPr>
            </w:pPr>
            <w:r w:rsidRPr="00136D40">
              <w:rPr>
                <w:bCs/>
                <w:sz w:val="20"/>
                <w:szCs w:val="20"/>
              </w:rPr>
              <w:t>Engage with Directors on Salary budget after inputs have been processed.</w:t>
            </w:r>
          </w:p>
          <w:p w14:paraId="1EC991A7" w14:textId="77777777" w:rsidR="00307D4E" w:rsidRPr="00136D40" w:rsidRDefault="00307D4E" w:rsidP="00E30A5B">
            <w:pPr>
              <w:pStyle w:val="TableParagraph"/>
              <w:spacing w:before="136"/>
              <w:ind w:left="125"/>
              <w:rPr>
                <w:bCs/>
                <w:sz w:val="20"/>
                <w:szCs w:val="20"/>
              </w:rPr>
            </w:pPr>
          </w:p>
          <w:p w14:paraId="0EC64F24" w14:textId="6FA16C6D" w:rsidR="00307D4E" w:rsidRPr="00136D40" w:rsidRDefault="00307D4E" w:rsidP="00E30A5B">
            <w:pPr>
              <w:pStyle w:val="TableParagraph"/>
              <w:spacing w:before="136"/>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8D6DDFC" w14:textId="565DF0AD" w:rsidR="00307D4E" w:rsidRPr="00136D40" w:rsidRDefault="00307D4E" w:rsidP="00E30A5B">
            <w:pPr>
              <w:pStyle w:val="TableParagraph"/>
              <w:spacing w:before="136"/>
              <w:ind w:left="125"/>
              <w:rPr>
                <w:bCs/>
                <w:sz w:val="20"/>
                <w:szCs w:val="20"/>
              </w:rPr>
            </w:pPr>
            <w:r w:rsidRPr="00136D40">
              <w:rPr>
                <w:bCs/>
                <w:sz w:val="20"/>
                <w:szCs w:val="20"/>
              </w:rPr>
              <w:t>CFO/Directors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0AFE48F" w14:textId="77777777" w:rsidR="00307D4E" w:rsidRPr="00136D40" w:rsidRDefault="00307D4E" w:rsidP="00E30A5B">
            <w:pPr>
              <w:pStyle w:val="TableParagraph"/>
              <w:spacing w:before="136"/>
              <w:ind w:left="125"/>
              <w:rPr>
                <w:bCs/>
                <w:sz w:val="20"/>
                <w:szCs w:val="20"/>
              </w:rPr>
            </w:pPr>
          </w:p>
          <w:p w14:paraId="160EF872" w14:textId="16E01619" w:rsidR="00307D4E" w:rsidRPr="00136D40" w:rsidRDefault="00307D4E" w:rsidP="00E30A5B">
            <w:pPr>
              <w:pStyle w:val="TableParagraph"/>
              <w:tabs>
                <w:tab w:val="left" w:pos="1721"/>
                <w:tab w:val="left" w:pos="2849"/>
              </w:tabs>
              <w:spacing w:before="136"/>
              <w:ind w:left="125" w:right="-29"/>
              <w:rPr>
                <w:bCs/>
                <w:sz w:val="20"/>
                <w:szCs w:val="20"/>
              </w:rPr>
            </w:pPr>
            <w:r w:rsidRPr="00136D40">
              <w:rPr>
                <w:bCs/>
                <w:sz w:val="20"/>
                <w:szCs w:val="20"/>
              </w:rPr>
              <w:t>Initiate preparation of 2022/23 Salaries and Wages budget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75DF678" w14:textId="146D87EE" w:rsidR="00307D4E" w:rsidRPr="00136D40" w:rsidRDefault="00307D4E" w:rsidP="00E30A5B">
            <w:pPr>
              <w:pStyle w:val="TableParagraph"/>
              <w:spacing w:before="136"/>
              <w:ind w:left="125"/>
              <w:jc w:val="center"/>
              <w:rPr>
                <w:bCs/>
                <w:sz w:val="20"/>
                <w:szCs w:val="20"/>
              </w:rPr>
            </w:pPr>
            <w:r w:rsidRPr="00136D40">
              <w:rPr>
                <w:bCs/>
                <w:sz w:val="20"/>
                <w:szCs w:val="20"/>
              </w:rPr>
              <w:t>MSA Section 24</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AC53741" w14:textId="27204669" w:rsidR="00307D4E" w:rsidRPr="00136D40" w:rsidRDefault="00307D4E" w:rsidP="00E30A5B">
            <w:pPr>
              <w:pStyle w:val="TableParagraph"/>
              <w:spacing w:before="136"/>
              <w:ind w:left="125"/>
              <w:jc w:val="center"/>
              <w:rPr>
                <w:bCs/>
                <w:sz w:val="20"/>
                <w:szCs w:val="20"/>
              </w:rPr>
            </w:pPr>
            <w:r w:rsidRPr="00136D40">
              <w:rPr>
                <w:bCs/>
                <w:sz w:val="20"/>
                <w:szCs w:val="20"/>
              </w:rPr>
              <w:t>Nov 2</w:t>
            </w:r>
            <w:r w:rsidR="00C76807">
              <w:rPr>
                <w:bCs/>
                <w:sz w:val="20"/>
                <w:szCs w:val="20"/>
              </w:rPr>
              <w:t>2</w:t>
            </w:r>
          </w:p>
        </w:tc>
      </w:tr>
      <w:tr w:rsidR="00CF6C72" w14:paraId="12CC276B"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EA17718" w14:textId="43AB5EA6" w:rsidR="00CF6C72" w:rsidRPr="00BD1D06" w:rsidRDefault="00CF6C72" w:rsidP="00E30A5B">
            <w:pPr>
              <w:pStyle w:val="TableParagraph"/>
              <w:spacing w:before="136"/>
              <w:ind w:left="125"/>
              <w:rPr>
                <w:b/>
                <w:sz w:val="20"/>
                <w:szCs w:val="20"/>
              </w:rPr>
            </w:pPr>
            <w:r>
              <w:rPr>
                <w:b/>
                <w:sz w:val="20"/>
                <w:szCs w:val="20"/>
              </w:rPr>
              <w:t>(</w:t>
            </w:r>
            <w:proofErr w:type="spellStart"/>
            <w:r>
              <w:rPr>
                <w:b/>
                <w:sz w:val="20"/>
                <w:szCs w:val="20"/>
              </w:rPr>
              <w:t>i</w:t>
            </w:r>
            <w:proofErr w:type="spellEnd"/>
            <w:r>
              <w:rPr>
                <w:b/>
                <w:sz w:val="20"/>
                <w:szCs w:val="20"/>
              </w:rPr>
              <w:t>)</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33628F10" w14:textId="6F520630" w:rsidR="00CF6C72" w:rsidRPr="00136D40" w:rsidRDefault="00CF6C72" w:rsidP="00E30A5B">
            <w:pPr>
              <w:pStyle w:val="TableParagraph"/>
              <w:spacing w:before="136"/>
              <w:ind w:left="125"/>
              <w:rPr>
                <w:bCs/>
                <w:sz w:val="20"/>
                <w:szCs w:val="20"/>
              </w:rPr>
            </w:pPr>
            <w:r>
              <w:rPr>
                <w:bCs/>
                <w:sz w:val="20"/>
                <w:szCs w:val="20"/>
              </w:rPr>
              <w:t>District IDP and Public Participation Forum</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7172D41" w14:textId="5D2D5995" w:rsidR="00CF6C72" w:rsidRPr="00136D40" w:rsidRDefault="00CF6C72" w:rsidP="00E30A5B">
            <w:pPr>
              <w:pStyle w:val="TableParagraph"/>
              <w:spacing w:before="136"/>
              <w:ind w:left="125"/>
              <w:rPr>
                <w:bCs/>
                <w:sz w:val="20"/>
                <w:szCs w:val="20"/>
              </w:rPr>
            </w:pPr>
            <w:r>
              <w:rPr>
                <w:bCs/>
                <w:sz w:val="20"/>
                <w:szCs w:val="20"/>
              </w:rPr>
              <w:t>IDP Manager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F300BA6" w14:textId="302B9C86" w:rsidR="00CF6C72" w:rsidRPr="00136D40" w:rsidRDefault="00CF6C72" w:rsidP="00E30A5B">
            <w:pPr>
              <w:pStyle w:val="TableParagraph"/>
              <w:spacing w:before="136"/>
              <w:ind w:left="125"/>
              <w:rPr>
                <w:bCs/>
                <w:sz w:val="20"/>
                <w:szCs w:val="20"/>
              </w:rPr>
            </w:pPr>
            <w:r>
              <w:rPr>
                <w:bCs/>
                <w:sz w:val="20"/>
                <w:szCs w:val="20"/>
              </w:rPr>
              <w:t>IDP Process implementation</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13BD4DD" w14:textId="6EF99B2E" w:rsidR="00CF6C72" w:rsidRPr="00136D40" w:rsidRDefault="00CF6C72" w:rsidP="00E30A5B">
            <w:pPr>
              <w:pStyle w:val="TableParagraph"/>
              <w:spacing w:before="136"/>
              <w:ind w:left="125"/>
              <w:jc w:val="center"/>
              <w:rPr>
                <w:bCs/>
                <w:sz w:val="20"/>
                <w:szCs w:val="20"/>
              </w:rPr>
            </w:pPr>
            <w:r>
              <w:rPr>
                <w:bCs/>
                <w:sz w:val="20"/>
                <w:szCs w:val="20"/>
              </w:rPr>
              <w:t xml:space="preserve">MSA </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F622257" w14:textId="2038C105" w:rsidR="00CF6C72" w:rsidRPr="00136D40" w:rsidRDefault="00CF6C72" w:rsidP="00E30A5B">
            <w:pPr>
              <w:pStyle w:val="TableParagraph"/>
              <w:spacing w:before="136"/>
              <w:ind w:left="125"/>
              <w:jc w:val="center"/>
              <w:rPr>
                <w:bCs/>
                <w:sz w:val="20"/>
                <w:szCs w:val="20"/>
              </w:rPr>
            </w:pPr>
            <w:r>
              <w:rPr>
                <w:bCs/>
                <w:sz w:val="20"/>
                <w:szCs w:val="20"/>
              </w:rPr>
              <w:t>Nov’22</w:t>
            </w:r>
          </w:p>
        </w:tc>
      </w:tr>
      <w:tr w:rsidR="00CF6C72" w14:paraId="7720662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CF3CFA8" w14:textId="457712CC" w:rsidR="00CF6C72" w:rsidRPr="00BD1D06" w:rsidRDefault="00CF6C72" w:rsidP="00E30A5B">
            <w:pPr>
              <w:pStyle w:val="TableParagraph"/>
              <w:spacing w:before="136"/>
              <w:ind w:left="125"/>
              <w:rPr>
                <w:b/>
                <w:sz w:val="20"/>
                <w:szCs w:val="20"/>
              </w:rPr>
            </w:pPr>
            <w:r>
              <w:rPr>
                <w:b/>
                <w:sz w:val="20"/>
                <w:szCs w:val="20"/>
              </w:rPr>
              <w:t>(j)</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6072464F" w14:textId="06CA2733" w:rsidR="00CF6C72" w:rsidRDefault="00CF6C72" w:rsidP="00E30A5B">
            <w:pPr>
              <w:pStyle w:val="TableParagraph"/>
              <w:spacing w:before="136"/>
              <w:ind w:left="125"/>
              <w:rPr>
                <w:bCs/>
                <w:sz w:val="20"/>
                <w:szCs w:val="20"/>
              </w:rPr>
            </w:pPr>
            <w:r>
              <w:rPr>
                <w:bCs/>
                <w:sz w:val="20"/>
                <w:szCs w:val="20"/>
              </w:rPr>
              <w:t>District IDP Rep Forum</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B001C4B" w14:textId="3365D4BE" w:rsidR="00CF6C72" w:rsidRPr="00136D40" w:rsidRDefault="00CF6C72" w:rsidP="00E30A5B">
            <w:pPr>
              <w:pStyle w:val="TableParagraph"/>
              <w:spacing w:before="136"/>
              <w:ind w:left="125"/>
              <w:rPr>
                <w:bCs/>
                <w:sz w:val="20"/>
                <w:szCs w:val="20"/>
              </w:rPr>
            </w:pPr>
            <w:r>
              <w:rPr>
                <w:bCs/>
                <w:sz w:val="20"/>
                <w:szCs w:val="20"/>
              </w:rPr>
              <w:t>IDP Manager/ MM</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E4A29AF" w14:textId="2B31EA5E" w:rsidR="00CF6C72" w:rsidRPr="00136D40" w:rsidRDefault="00CF6C72" w:rsidP="00E30A5B">
            <w:pPr>
              <w:pStyle w:val="TableParagraph"/>
              <w:spacing w:before="136"/>
              <w:ind w:left="125"/>
              <w:rPr>
                <w:bCs/>
                <w:sz w:val="20"/>
                <w:szCs w:val="20"/>
              </w:rPr>
            </w:pPr>
            <w:r>
              <w:rPr>
                <w:bCs/>
                <w:sz w:val="20"/>
                <w:szCs w:val="20"/>
              </w:rPr>
              <w:t>Public participation in IDP Process</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E2E0082" w14:textId="043840AD" w:rsidR="00CF6C72" w:rsidRPr="00136D40" w:rsidRDefault="00CF6C72" w:rsidP="00E30A5B">
            <w:pPr>
              <w:pStyle w:val="TableParagraph"/>
              <w:spacing w:before="136"/>
              <w:ind w:left="125"/>
              <w:jc w:val="center"/>
              <w:rPr>
                <w:bCs/>
                <w:sz w:val="20"/>
                <w:szCs w:val="20"/>
              </w:rPr>
            </w:pPr>
            <w:r>
              <w:rPr>
                <w:bCs/>
                <w:sz w:val="20"/>
                <w:szCs w:val="20"/>
              </w:rPr>
              <w:t>MSA</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5C63594" w14:textId="77777777" w:rsidR="00CF6C72" w:rsidRDefault="00CF6C72" w:rsidP="00E30A5B">
            <w:pPr>
              <w:pStyle w:val="TableParagraph"/>
              <w:spacing w:before="136"/>
              <w:ind w:left="125"/>
              <w:jc w:val="center"/>
              <w:rPr>
                <w:bCs/>
                <w:sz w:val="20"/>
                <w:szCs w:val="20"/>
              </w:rPr>
            </w:pPr>
            <w:r>
              <w:rPr>
                <w:bCs/>
                <w:sz w:val="20"/>
                <w:szCs w:val="20"/>
              </w:rPr>
              <w:t>Nov ‘22</w:t>
            </w:r>
          </w:p>
          <w:p w14:paraId="2E63E520" w14:textId="77777777" w:rsidR="00CF6C72" w:rsidRDefault="00CF6C72" w:rsidP="00E30A5B">
            <w:pPr>
              <w:pStyle w:val="TableParagraph"/>
              <w:spacing w:before="136"/>
              <w:ind w:left="125"/>
              <w:jc w:val="center"/>
              <w:rPr>
                <w:bCs/>
                <w:sz w:val="20"/>
                <w:szCs w:val="20"/>
              </w:rPr>
            </w:pPr>
          </w:p>
          <w:p w14:paraId="156BB194" w14:textId="77777777" w:rsidR="00CF6C72" w:rsidRDefault="00CF6C72" w:rsidP="00E30A5B">
            <w:pPr>
              <w:pStyle w:val="TableParagraph"/>
              <w:spacing w:before="136"/>
              <w:ind w:left="125"/>
              <w:jc w:val="center"/>
              <w:rPr>
                <w:bCs/>
                <w:sz w:val="20"/>
                <w:szCs w:val="20"/>
              </w:rPr>
            </w:pPr>
          </w:p>
          <w:p w14:paraId="35D63E4A" w14:textId="4959CF1F" w:rsidR="00CF6C72" w:rsidRPr="00136D40" w:rsidRDefault="00CF6C72" w:rsidP="00E30A5B">
            <w:pPr>
              <w:pStyle w:val="TableParagraph"/>
              <w:spacing w:before="136"/>
              <w:ind w:left="125"/>
              <w:jc w:val="center"/>
              <w:rPr>
                <w:bCs/>
                <w:sz w:val="20"/>
                <w:szCs w:val="20"/>
              </w:rPr>
            </w:pPr>
          </w:p>
        </w:tc>
      </w:tr>
      <w:tr w:rsidR="00307D4E" w14:paraId="598A1BBE"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2D050"/>
            <w:vAlign w:val="center"/>
          </w:tcPr>
          <w:p w14:paraId="02F57283" w14:textId="2CFC9475" w:rsidR="00307D4E" w:rsidRPr="00EA1DB8" w:rsidRDefault="00307D4E" w:rsidP="00E30A5B">
            <w:pPr>
              <w:pStyle w:val="TableParagraph"/>
              <w:spacing w:before="1"/>
              <w:ind w:left="119"/>
              <w:rPr>
                <w:rFonts w:ascii="Tahoma"/>
                <w:b/>
                <w:color w:val="FFFFFF"/>
              </w:rPr>
            </w:pPr>
            <w:r w:rsidRPr="00EA1DB8">
              <w:rPr>
                <w:rFonts w:ascii="Tahoma"/>
                <w:b/>
                <w:color w:val="FFFFFF"/>
              </w:rPr>
              <w:t>6.</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92D050"/>
            <w:vAlign w:val="center"/>
          </w:tcPr>
          <w:p w14:paraId="1D36CB48" w14:textId="15A60BBF" w:rsidR="00307D4E" w:rsidRPr="00EA1DB8" w:rsidRDefault="00307D4E" w:rsidP="00E30A5B">
            <w:pPr>
              <w:pStyle w:val="TableParagraph"/>
              <w:spacing w:before="1"/>
              <w:ind w:left="119"/>
              <w:rPr>
                <w:rFonts w:ascii="Tahoma"/>
                <w:b/>
                <w:color w:val="FFFFFF"/>
              </w:rPr>
            </w:pPr>
            <w:r w:rsidRPr="00EA1DB8">
              <w:rPr>
                <w:rFonts w:ascii="Tahoma"/>
                <w:b/>
                <w:color w:val="FFFFFF"/>
              </w:rPr>
              <w:t>2020/21 ANNUAL REPORT / AUDIT READINESS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A214BC5" w14:textId="77777777" w:rsidR="00307D4E" w:rsidRDefault="00307D4E" w:rsidP="00E30A5B">
            <w:pPr>
              <w:pStyle w:val="TableParagraph"/>
              <w:spacing w:before="2"/>
              <w:rPr>
                <w:rFonts w:ascii="Tahoma"/>
                <w:sz w:val="20"/>
              </w:rPr>
            </w:pP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A64A167" w14:textId="77777777" w:rsidR="00307D4E" w:rsidRDefault="00307D4E" w:rsidP="00E30A5B">
            <w:pPr>
              <w:pStyle w:val="TableParagraph"/>
              <w:rPr>
                <w:rFonts w:ascii="Tahoma"/>
                <w:sz w:val="18"/>
              </w:rPr>
            </w:pP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190C849" w14:textId="77777777" w:rsidR="00307D4E" w:rsidRPr="00273FE3" w:rsidRDefault="00307D4E" w:rsidP="00E30A5B">
            <w:pPr>
              <w:pStyle w:val="TableParagraph"/>
              <w:spacing w:before="8"/>
              <w:jc w:val="center"/>
              <w:rPr>
                <w:sz w:val="20"/>
              </w:rPr>
            </w:pP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A604027" w14:textId="77777777" w:rsidR="00307D4E" w:rsidRPr="00273FE3" w:rsidRDefault="00307D4E" w:rsidP="00E30A5B">
            <w:pPr>
              <w:pStyle w:val="TableParagraph"/>
              <w:spacing w:before="8"/>
              <w:jc w:val="center"/>
              <w:rPr>
                <w:sz w:val="20"/>
              </w:rPr>
            </w:pPr>
          </w:p>
        </w:tc>
      </w:tr>
      <w:tr w:rsidR="00307D4E" w14:paraId="66F6A9F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0"/>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662AE3E" w14:textId="0D1AFBF5" w:rsidR="00307D4E" w:rsidRPr="00BD1D06" w:rsidRDefault="00307D4E" w:rsidP="00E30A5B">
            <w:pPr>
              <w:pStyle w:val="TableParagraph"/>
              <w:ind w:left="125"/>
              <w:rPr>
                <w:b/>
                <w:sz w:val="20"/>
                <w:szCs w:val="20"/>
              </w:rPr>
            </w:pPr>
            <w:r w:rsidRPr="00BD1D06">
              <w:rPr>
                <w:b/>
                <w:sz w:val="20"/>
                <w:szCs w:val="20"/>
              </w:rPr>
              <w:t>a)</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2EFD9" w:themeFill="accent6" w:themeFillTint="33"/>
          </w:tcPr>
          <w:p w14:paraId="12C341A4" w14:textId="0A08D415" w:rsidR="00307D4E" w:rsidRPr="00136D40" w:rsidRDefault="00307D4E" w:rsidP="00E30A5B">
            <w:pPr>
              <w:pStyle w:val="TableParagraph"/>
              <w:ind w:left="125"/>
              <w:rPr>
                <w:bCs/>
                <w:sz w:val="20"/>
                <w:szCs w:val="20"/>
              </w:rPr>
            </w:pPr>
            <w:r w:rsidRPr="00136D40">
              <w:rPr>
                <w:bCs/>
                <w:sz w:val="20"/>
                <w:szCs w:val="20"/>
              </w:rPr>
              <w:t>Gather performance information (POE’S) that substantiate actual performance reported on 202</w:t>
            </w:r>
            <w:r w:rsidR="00C76807">
              <w:rPr>
                <w:bCs/>
                <w:sz w:val="20"/>
                <w:szCs w:val="20"/>
              </w:rPr>
              <w:t>1</w:t>
            </w:r>
            <w:r w:rsidRPr="00136D40">
              <w:rPr>
                <w:bCs/>
                <w:sz w:val="20"/>
                <w:szCs w:val="20"/>
              </w:rPr>
              <w:t>/2</w:t>
            </w:r>
            <w:r w:rsidR="00C76807">
              <w:rPr>
                <w:bCs/>
                <w:sz w:val="20"/>
                <w:szCs w:val="20"/>
              </w:rPr>
              <w:t>2</w:t>
            </w:r>
            <w:r w:rsidRPr="00136D40">
              <w:rPr>
                <w:bCs/>
                <w:sz w:val="20"/>
                <w:szCs w:val="20"/>
              </w:rPr>
              <w:t xml:space="preserve"> Top level SDBIP and Management Scorecard.</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7B9DE22" w14:textId="114BD74A" w:rsidR="00307D4E" w:rsidRPr="00136D40" w:rsidRDefault="00307D4E" w:rsidP="00E30A5B">
            <w:pPr>
              <w:pStyle w:val="TableParagraph"/>
              <w:ind w:left="125"/>
              <w:rPr>
                <w:bCs/>
                <w:sz w:val="20"/>
                <w:szCs w:val="20"/>
              </w:rPr>
            </w:pPr>
            <w:r w:rsidRPr="00136D40">
              <w:rPr>
                <w:bCs/>
                <w:sz w:val="20"/>
                <w:szCs w:val="20"/>
              </w:rPr>
              <w:t>Performance &amp; Risk Officer Mun. Manager 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08BA8F9" w14:textId="772F9E83" w:rsidR="00307D4E" w:rsidRPr="00136D40" w:rsidRDefault="00307D4E" w:rsidP="00E30A5B">
            <w:pPr>
              <w:pStyle w:val="TableParagraph"/>
              <w:ind w:left="125"/>
              <w:rPr>
                <w:bCs/>
                <w:sz w:val="20"/>
                <w:szCs w:val="20"/>
              </w:rPr>
            </w:pPr>
            <w:r w:rsidRPr="00136D40">
              <w:rPr>
                <w:bCs/>
                <w:sz w:val="20"/>
                <w:szCs w:val="20"/>
              </w:rPr>
              <w:t>Prepare Corporate Audit File on Performance information for pre- audit by internal audit.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68DE4480" w14:textId="6A487BD6" w:rsidR="00307D4E" w:rsidRPr="00136D40" w:rsidRDefault="00307D4E" w:rsidP="00E30A5B">
            <w:pPr>
              <w:pStyle w:val="TableParagraph"/>
              <w:ind w:left="125"/>
              <w:jc w:val="center"/>
              <w:rPr>
                <w:bCs/>
                <w:sz w:val="20"/>
                <w:szCs w:val="20"/>
              </w:rPr>
            </w:pPr>
            <w:r w:rsidRPr="00136D40">
              <w:rPr>
                <w:bCs/>
                <w:sz w:val="20"/>
                <w:szCs w:val="20"/>
              </w:rPr>
              <w:t>Internal Management Procedure</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9C3A85D" w14:textId="77777777" w:rsidR="00307D4E" w:rsidRPr="00136D40" w:rsidRDefault="00307D4E" w:rsidP="00E30A5B">
            <w:pPr>
              <w:pStyle w:val="TableParagraph"/>
              <w:ind w:left="125"/>
              <w:rPr>
                <w:bCs/>
                <w:sz w:val="20"/>
                <w:szCs w:val="20"/>
              </w:rPr>
            </w:pPr>
          </w:p>
          <w:p w14:paraId="31F6DFDB" w14:textId="59F15832" w:rsidR="00307D4E" w:rsidRPr="00136D40" w:rsidRDefault="00307D4E" w:rsidP="00E30A5B">
            <w:pPr>
              <w:pStyle w:val="TableParagraph"/>
              <w:ind w:left="125"/>
              <w:jc w:val="center"/>
              <w:rPr>
                <w:bCs/>
                <w:sz w:val="20"/>
                <w:szCs w:val="20"/>
              </w:rPr>
            </w:pPr>
            <w:r w:rsidRPr="00136D40">
              <w:rPr>
                <w:bCs/>
                <w:sz w:val="20"/>
                <w:szCs w:val="20"/>
              </w:rPr>
              <w:t>July '2</w:t>
            </w:r>
            <w:r w:rsidR="00C76807">
              <w:rPr>
                <w:bCs/>
                <w:sz w:val="20"/>
                <w:szCs w:val="20"/>
              </w:rPr>
              <w:t>2</w:t>
            </w:r>
          </w:p>
        </w:tc>
      </w:tr>
      <w:tr w:rsidR="00307D4E" w14:paraId="433A165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0"/>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A38D854" w14:textId="40652684" w:rsidR="00307D4E" w:rsidRPr="00BD1D06" w:rsidRDefault="00307D4E" w:rsidP="00E30A5B">
            <w:pPr>
              <w:pStyle w:val="TableParagraph"/>
              <w:ind w:left="125"/>
              <w:rPr>
                <w:b/>
                <w:sz w:val="20"/>
                <w:szCs w:val="20"/>
              </w:rPr>
            </w:pPr>
            <w:r w:rsidRPr="00BD1D06">
              <w:rPr>
                <w:b/>
                <w:sz w:val="20"/>
                <w:szCs w:val="20"/>
              </w:rPr>
              <w:t>b)</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1CFDFD1" w14:textId="674A7E5E" w:rsidR="00307D4E" w:rsidRPr="00136D40" w:rsidRDefault="00307D4E" w:rsidP="00E30A5B">
            <w:pPr>
              <w:pStyle w:val="TableParagraph"/>
              <w:ind w:left="125"/>
              <w:rPr>
                <w:bCs/>
                <w:sz w:val="20"/>
                <w:szCs w:val="20"/>
              </w:rPr>
            </w:pPr>
            <w:r w:rsidRPr="00136D40">
              <w:rPr>
                <w:bCs/>
                <w:sz w:val="20"/>
                <w:szCs w:val="20"/>
              </w:rPr>
              <w:t>Auditing of Performance Information on pre-determined objectives by internal audit. Pre - Audit.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ECA0B7A" w14:textId="6F16CC9F" w:rsidR="00307D4E" w:rsidRPr="00136D40" w:rsidRDefault="00307D4E" w:rsidP="00E30A5B">
            <w:pPr>
              <w:pStyle w:val="TableParagraph"/>
              <w:ind w:left="125"/>
              <w:rPr>
                <w:bCs/>
                <w:sz w:val="20"/>
                <w:szCs w:val="20"/>
              </w:rPr>
            </w:pPr>
            <w:r w:rsidRPr="00136D40">
              <w:rPr>
                <w:bCs/>
                <w:sz w:val="20"/>
                <w:szCs w:val="20"/>
              </w:rPr>
              <w:t>Mun. Manager Directors</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82703CA" w14:textId="58B4D43D" w:rsidR="00307D4E" w:rsidRPr="00136D40" w:rsidRDefault="00307D4E" w:rsidP="00E30A5B">
            <w:pPr>
              <w:pStyle w:val="TableParagraph"/>
              <w:ind w:left="125"/>
              <w:rPr>
                <w:bCs/>
                <w:sz w:val="20"/>
                <w:szCs w:val="20"/>
              </w:rPr>
            </w:pPr>
            <w:r w:rsidRPr="00136D40">
              <w:rPr>
                <w:bCs/>
                <w:sz w:val="20"/>
                <w:szCs w:val="20"/>
              </w:rPr>
              <w:t>Pre- Audit in preparation for external audit by the Auditor General</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BC93D45" w14:textId="2C3F1854" w:rsidR="00307D4E" w:rsidRPr="00136D40" w:rsidRDefault="00307D4E" w:rsidP="00E30A5B">
            <w:pPr>
              <w:pStyle w:val="TableParagraph"/>
              <w:ind w:left="125"/>
              <w:jc w:val="center"/>
              <w:rPr>
                <w:bCs/>
                <w:sz w:val="20"/>
                <w:szCs w:val="20"/>
              </w:rPr>
            </w:pPr>
            <w:r w:rsidRPr="00136D40">
              <w:rPr>
                <w:bCs/>
                <w:sz w:val="20"/>
                <w:szCs w:val="20"/>
              </w:rPr>
              <w:t>Internal Management Procedure</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B952523" w14:textId="77777777" w:rsidR="00307D4E" w:rsidRPr="00136D40" w:rsidRDefault="00307D4E" w:rsidP="00E30A5B">
            <w:pPr>
              <w:pStyle w:val="TableParagraph"/>
              <w:ind w:left="125"/>
              <w:rPr>
                <w:bCs/>
                <w:sz w:val="20"/>
                <w:szCs w:val="20"/>
              </w:rPr>
            </w:pPr>
          </w:p>
          <w:p w14:paraId="12402E3A" w14:textId="6F04B959" w:rsidR="00307D4E" w:rsidRPr="00136D40" w:rsidRDefault="00307D4E" w:rsidP="00E30A5B">
            <w:pPr>
              <w:pStyle w:val="TableParagraph"/>
              <w:ind w:left="125"/>
              <w:rPr>
                <w:bCs/>
                <w:sz w:val="20"/>
                <w:szCs w:val="20"/>
              </w:rPr>
            </w:pPr>
            <w:r w:rsidRPr="00136D40">
              <w:rPr>
                <w:bCs/>
                <w:sz w:val="20"/>
                <w:szCs w:val="20"/>
              </w:rPr>
              <w:t>July '2</w:t>
            </w:r>
            <w:r w:rsidR="00C76807">
              <w:rPr>
                <w:bCs/>
                <w:sz w:val="20"/>
                <w:szCs w:val="20"/>
              </w:rPr>
              <w:t>2</w:t>
            </w:r>
          </w:p>
        </w:tc>
      </w:tr>
      <w:tr w:rsidR="00307D4E" w14:paraId="67A70F75"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0"/>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277BB33" w14:textId="63EEB5B8" w:rsidR="00307D4E" w:rsidRPr="00BD1D06" w:rsidRDefault="00307D4E" w:rsidP="00E30A5B">
            <w:pPr>
              <w:pStyle w:val="TableParagraph"/>
              <w:ind w:left="125"/>
              <w:rPr>
                <w:b/>
                <w:sz w:val="20"/>
                <w:szCs w:val="20"/>
              </w:rPr>
            </w:pPr>
            <w:r w:rsidRPr="00BD1D06">
              <w:rPr>
                <w:b/>
                <w:sz w:val="20"/>
                <w:szCs w:val="20"/>
              </w:rPr>
              <w:t>c)</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9CDA206" w14:textId="0879FAA0" w:rsidR="00307D4E" w:rsidRPr="00136D40" w:rsidRDefault="00307D4E" w:rsidP="00E30A5B">
            <w:pPr>
              <w:pStyle w:val="TableParagraph"/>
              <w:ind w:left="125"/>
              <w:rPr>
                <w:bCs/>
                <w:sz w:val="20"/>
                <w:szCs w:val="20"/>
              </w:rPr>
            </w:pPr>
            <w:r w:rsidRPr="00136D40">
              <w:rPr>
                <w:bCs/>
                <w:sz w:val="20"/>
                <w:szCs w:val="20"/>
              </w:rPr>
              <w:t>Submit unaudited 2020/21 Annual Report to Auditor-General as required by legislation.</w:t>
            </w:r>
          </w:p>
          <w:p w14:paraId="165551CC" w14:textId="77777777" w:rsidR="00307D4E" w:rsidRPr="00136D40" w:rsidRDefault="00307D4E" w:rsidP="00E30A5B">
            <w:pPr>
              <w:pStyle w:val="TableParagraph"/>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22FB069" w14:textId="10CDA4D0" w:rsidR="00307D4E" w:rsidRPr="00136D40" w:rsidRDefault="00307D4E" w:rsidP="00E30A5B">
            <w:pPr>
              <w:pStyle w:val="TableParagraph"/>
              <w:ind w:left="125"/>
              <w:rPr>
                <w:bCs/>
                <w:sz w:val="20"/>
                <w:szCs w:val="20"/>
              </w:rPr>
            </w:pPr>
            <w:r w:rsidRPr="00136D40">
              <w:rPr>
                <w:bCs/>
                <w:sz w:val="20"/>
                <w:szCs w:val="20"/>
              </w:rPr>
              <w:t>Performance and Risk Officer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C3870DE" w14:textId="77777777" w:rsidR="00307D4E" w:rsidRPr="00136D40" w:rsidRDefault="00307D4E" w:rsidP="00E30A5B">
            <w:pPr>
              <w:pStyle w:val="TableParagraph"/>
              <w:ind w:left="125"/>
              <w:rPr>
                <w:bCs/>
                <w:sz w:val="20"/>
                <w:szCs w:val="20"/>
              </w:rPr>
            </w:pPr>
            <w:r w:rsidRPr="00136D40">
              <w:rPr>
                <w:bCs/>
                <w:sz w:val="20"/>
                <w:szCs w:val="20"/>
              </w:rPr>
              <w:t>Unaudited report includes the narrative Annual</w:t>
            </w:r>
            <w:r w:rsidRPr="00136D40">
              <w:rPr>
                <w:bCs/>
                <w:sz w:val="20"/>
                <w:szCs w:val="20"/>
              </w:rPr>
              <w:tab/>
              <w:t>Performance</w:t>
            </w:r>
            <w:r w:rsidRPr="00136D40">
              <w:rPr>
                <w:bCs/>
                <w:sz w:val="20"/>
                <w:szCs w:val="20"/>
              </w:rPr>
              <w:tab/>
              <w:t>Report Annual Financial Statements</w:t>
            </w:r>
          </w:p>
          <w:p w14:paraId="5A8F99EA" w14:textId="77777777" w:rsidR="00307D4E" w:rsidRPr="00136D40" w:rsidRDefault="00307D4E" w:rsidP="00E30A5B">
            <w:pPr>
              <w:pStyle w:val="TableParagraph"/>
              <w:ind w:left="125"/>
              <w:rPr>
                <w:bCs/>
                <w:sz w:val="20"/>
                <w:szCs w:val="20"/>
              </w:rPr>
            </w:pP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34F7DF16" w14:textId="4CA9A679" w:rsidR="00BD1D06" w:rsidRDefault="00307D4E" w:rsidP="00E30A5B">
            <w:pPr>
              <w:pStyle w:val="TableParagraph"/>
              <w:ind w:left="125"/>
              <w:jc w:val="center"/>
              <w:rPr>
                <w:bCs/>
                <w:sz w:val="20"/>
                <w:szCs w:val="20"/>
              </w:rPr>
            </w:pPr>
            <w:r w:rsidRPr="00136D40">
              <w:rPr>
                <w:bCs/>
                <w:sz w:val="20"/>
                <w:szCs w:val="20"/>
              </w:rPr>
              <w:t xml:space="preserve">MFMA - Chapter 12 </w:t>
            </w:r>
            <w:r w:rsidR="00BD1D06">
              <w:rPr>
                <w:bCs/>
                <w:sz w:val="20"/>
                <w:szCs w:val="20"/>
              </w:rPr>
              <w:t>–</w:t>
            </w:r>
            <w:r w:rsidRPr="00136D40">
              <w:rPr>
                <w:bCs/>
                <w:sz w:val="20"/>
                <w:szCs w:val="20"/>
              </w:rPr>
              <w:t xml:space="preserve"> </w:t>
            </w:r>
          </w:p>
          <w:p w14:paraId="5C4EBC0E" w14:textId="30E0A3C7" w:rsidR="00307D4E" w:rsidRPr="00136D40" w:rsidRDefault="00307D4E" w:rsidP="00E30A5B">
            <w:pPr>
              <w:pStyle w:val="TableParagraph"/>
              <w:ind w:left="125"/>
              <w:jc w:val="center"/>
              <w:rPr>
                <w:bCs/>
                <w:sz w:val="20"/>
                <w:szCs w:val="20"/>
              </w:rPr>
            </w:pPr>
            <w:r w:rsidRPr="00136D40">
              <w:rPr>
                <w:bCs/>
                <w:sz w:val="20"/>
                <w:szCs w:val="20"/>
              </w:rPr>
              <w:t>Section 126</w:t>
            </w:r>
          </w:p>
          <w:p w14:paraId="521083D1" w14:textId="4BECD6D9" w:rsidR="00307D4E" w:rsidRPr="00136D40" w:rsidRDefault="00307D4E" w:rsidP="00E30A5B">
            <w:pPr>
              <w:pStyle w:val="TableParagraph"/>
              <w:ind w:left="125"/>
              <w:jc w:val="center"/>
              <w:rPr>
                <w:bCs/>
                <w:sz w:val="20"/>
                <w:szCs w:val="20"/>
              </w:rPr>
            </w:pPr>
            <w:r w:rsidRPr="00136D40">
              <w:rPr>
                <w:bCs/>
                <w:sz w:val="20"/>
                <w:szCs w:val="20"/>
              </w:rPr>
              <w:t>MFMA Circular No.63</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nil"/>
            </w:tcBorders>
            <w:shd w:val="clear" w:color="auto" w:fill="E2EFD9" w:themeFill="accent6" w:themeFillTint="33"/>
          </w:tcPr>
          <w:p w14:paraId="5E9DD2A6" w14:textId="0634ACF9" w:rsidR="00307D4E" w:rsidRPr="00136D40" w:rsidRDefault="00307D4E" w:rsidP="00E30A5B">
            <w:pPr>
              <w:pStyle w:val="TableParagraph"/>
              <w:ind w:left="125"/>
              <w:rPr>
                <w:bCs/>
                <w:sz w:val="20"/>
                <w:szCs w:val="20"/>
              </w:rPr>
            </w:pPr>
            <w:r w:rsidRPr="00136D40">
              <w:rPr>
                <w:bCs/>
                <w:sz w:val="20"/>
                <w:szCs w:val="20"/>
              </w:rPr>
              <w:t>31 Aug 202</w:t>
            </w:r>
            <w:r w:rsidR="00C76807">
              <w:rPr>
                <w:bCs/>
                <w:sz w:val="20"/>
                <w:szCs w:val="20"/>
              </w:rPr>
              <w:t>2</w:t>
            </w:r>
          </w:p>
        </w:tc>
      </w:tr>
      <w:tr w:rsidR="00307D4E" w14:paraId="752BE57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0"/>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736C29D" w14:textId="382D2A41" w:rsidR="00307D4E" w:rsidRPr="00BD1D06" w:rsidRDefault="00307D4E" w:rsidP="00E30A5B">
            <w:pPr>
              <w:pStyle w:val="TableParagraph"/>
              <w:ind w:left="125"/>
              <w:rPr>
                <w:b/>
                <w:sz w:val="20"/>
                <w:szCs w:val="20"/>
              </w:rPr>
            </w:pPr>
            <w:r w:rsidRPr="00BD1D06">
              <w:rPr>
                <w:b/>
                <w:sz w:val="20"/>
                <w:szCs w:val="20"/>
              </w:rPr>
              <w:t>d)</w:t>
            </w:r>
          </w:p>
        </w:tc>
        <w:tc>
          <w:tcPr>
            <w:tcW w:w="563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AD4C392" w14:textId="3EBAD519" w:rsidR="00307D4E" w:rsidRPr="00136D40" w:rsidRDefault="00307D4E" w:rsidP="00E30A5B">
            <w:pPr>
              <w:pStyle w:val="TableParagraph"/>
              <w:ind w:left="125"/>
              <w:rPr>
                <w:bCs/>
                <w:sz w:val="20"/>
                <w:szCs w:val="20"/>
              </w:rPr>
            </w:pPr>
            <w:r w:rsidRPr="00136D40">
              <w:rPr>
                <w:bCs/>
                <w:sz w:val="20"/>
                <w:szCs w:val="20"/>
              </w:rPr>
              <w:t>Auditing of draft 202</w:t>
            </w:r>
            <w:r w:rsidR="00C76807">
              <w:rPr>
                <w:bCs/>
                <w:sz w:val="20"/>
                <w:szCs w:val="20"/>
              </w:rPr>
              <w:t>1</w:t>
            </w:r>
            <w:r w:rsidRPr="00136D40">
              <w:rPr>
                <w:bCs/>
                <w:sz w:val="20"/>
                <w:szCs w:val="20"/>
              </w:rPr>
              <w:t>/2</w:t>
            </w:r>
            <w:r w:rsidR="00C76807">
              <w:rPr>
                <w:bCs/>
                <w:sz w:val="20"/>
                <w:szCs w:val="20"/>
              </w:rPr>
              <w:t>2</w:t>
            </w:r>
            <w:r w:rsidRPr="00136D40">
              <w:rPr>
                <w:bCs/>
                <w:sz w:val="20"/>
                <w:szCs w:val="20"/>
              </w:rPr>
              <w:t xml:space="preserve"> Annual Report by Auditor-General.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F5F9D45" w14:textId="195038FA" w:rsidR="00307D4E" w:rsidRPr="00136D40" w:rsidRDefault="00307D4E" w:rsidP="00E30A5B">
            <w:pPr>
              <w:pStyle w:val="TableParagraph"/>
              <w:ind w:left="125"/>
              <w:rPr>
                <w:bCs/>
                <w:sz w:val="20"/>
                <w:szCs w:val="20"/>
              </w:rPr>
            </w:pPr>
            <w:r w:rsidRPr="00136D40">
              <w:rPr>
                <w:bCs/>
                <w:sz w:val="20"/>
                <w:szCs w:val="20"/>
              </w:rPr>
              <w:t>Performance and Risk Officer and Mun Manager</w:t>
            </w: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5A69FBE" w14:textId="77777777" w:rsidR="00307D4E" w:rsidRPr="00136D40" w:rsidRDefault="00307D4E" w:rsidP="00E30A5B">
            <w:pPr>
              <w:pStyle w:val="TableParagraph"/>
              <w:ind w:left="125"/>
              <w:rPr>
                <w:bCs/>
                <w:sz w:val="20"/>
                <w:szCs w:val="20"/>
              </w:rPr>
            </w:pPr>
          </w:p>
          <w:p w14:paraId="022122C2" w14:textId="544B1C75" w:rsidR="00307D4E" w:rsidRPr="00136D40" w:rsidRDefault="00307D4E" w:rsidP="00E30A5B">
            <w:pPr>
              <w:pStyle w:val="TableParagraph"/>
              <w:ind w:left="125"/>
              <w:rPr>
                <w:bCs/>
                <w:sz w:val="20"/>
                <w:szCs w:val="20"/>
              </w:rPr>
            </w:pPr>
            <w:r w:rsidRPr="00136D40">
              <w:rPr>
                <w:bCs/>
                <w:sz w:val="20"/>
                <w:szCs w:val="20"/>
              </w:rPr>
              <w:t>Auditor-General's</w:t>
            </w:r>
            <w:r w:rsidRPr="00136D40">
              <w:rPr>
                <w:bCs/>
                <w:sz w:val="20"/>
                <w:szCs w:val="20"/>
              </w:rPr>
              <w:tab/>
              <w:t>audit</w:t>
            </w:r>
            <w:r w:rsidRPr="00136D40">
              <w:rPr>
                <w:bCs/>
                <w:sz w:val="20"/>
                <w:szCs w:val="20"/>
              </w:rPr>
              <w:tab/>
              <w:t>report</w:t>
            </w:r>
            <w:r w:rsidRPr="00136D40">
              <w:rPr>
                <w:bCs/>
                <w:sz w:val="20"/>
                <w:szCs w:val="20"/>
              </w:rPr>
              <w:tab/>
              <w:t>on municipality’s Annual Report</w:t>
            </w: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C3F12EA" w14:textId="608F8593" w:rsidR="00307D4E" w:rsidRPr="00136D40" w:rsidRDefault="00307D4E" w:rsidP="00E30A5B">
            <w:pPr>
              <w:pStyle w:val="TableParagraph"/>
              <w:ind w:left="125"/>
              <w:jc w:val="center"/>
              <w:rPr>
                <w:bCs/>
                <w:sz w:val="20"/>
                <w:szCs w:val="20"/>
              </w:rPr>
            </w:pPr>
            <w:r w:rsidRPr="00136D40">
              <w:rPr>
                <w:bCs/>
                <w:sz w:val="20"/>
                <w:szCs w:val="20"/>
              </w:rPr>
              <w:t>MFMA - Section 126 MFMA Circular No.63</w:t>
            </w:r>
          </w:p>
        </w:tc>
        <w:tc>
          <w:tcPr>
            <w:tcW w:w="1425" w:type="dxa"/>
            <w:gridSpan w:val="4"/>
            <w:tcBorders>
              <w:top w:val="single" w:sz="8" w:space="0" w:color="FFFFFF" w:themeColor="background1"/>
              <w:left w:val="single" w:sz="8" w:space="0" w:color="FFFFFF" w:themeColor="background1"/>
              <w:bottom w:val="single" w:sz="8" w:space="0" w:color="FFFFFF" w:themeColor="background1"/>
              <w:right w:val="nil"/>
            </w:tcBorders>
            <w:shd w:val="clear" w:color="auto" w:fill="E2EFD9" w:themeFill="accent6" w:themeFillTint="33"/>
          </w:tcPr>
          <w:p w14:paraId="735708E0" w14:textId="7F891D9F" w:rsidR="00136D40" w:rsidRDefault="00307D4E" w:rsidP="00E30A5B">
            <w:pPr>
              <w:pStyle w:val="TableParagraph"/>
              <w:ind w:left="125"/>
              <w:rPr>
                <w:bCs/>
                <w:sz w:val="20"/>
                <w:szCs w:val="20"/>
              </w:rPr>
            </w:pPr>
            <w:r w:rsidRPr="00136D40">
              <w:rPr>
                <w:bCs/>
                <w:sz w:val="20"/>
                <w:szCs w:val="20"/>
              </w:rPr>
              <w:t>29 Nov 202</w:t>
            </w:r>
            <w:r w:rsidR="00C76807">
              <w:rPr>
                <w:bCs/>
                <w:sz w:val="20"/>
                <w:szCs w:val="20"/>
              </w:rPr>
              <w:t>2</w:t>
            </w:r>
          </w:p>
          <w:p w14:paraId="6CD8D976" w14:textId="77777777" w:rsidR="00BD1D06" w:rsidRDefault="00BD1D06" w:rsidP="00E30A5B">
            <w:pPr>
              <w:pStyle w:val="TableParagraph"/>
              <w:ind w:left="125"/>
              <w:rPr>
                <w:bCs/>
                <w:sz w:val="20"/>
                <w:szCs w:val="20"/>
              </w:rPr>
            </w:pPr>
          </w:p>
          <w:p w14:paraId="2C47091C" w14:textId="77777777" w:rsidR="00136D40" w:rsidRDefault="00136D40" w:rsidP="00E30A5B">
            <w:pPr>
              <w:pStyle w:val="TableParagraph"/>
              <w:ind w:left="125"/>
              <w:rPr>
                <w:bCs/>
                <w:sz w:val="20"/>
                <w:szCs w:val="20"/>
              </w:rPr>
            </w:pPr>
          </w:p>
          <w:p w14:paraId="2AC57BD2" w14:textId="6CFC75FB" w:rsidR="00136D40" w:rsidRPr="00136D40" w:rsidRDefault="00136D40" w:rsidP="00E30A5B">
            <w:pPr>
              <w:pStyle w:val="TableParagraph"/>
              <w:ind w:left="125"/>
              <w:rPr>
                <w:bCs/>
                <w:sz w:val="20"/>
                <w:szCs w:val="20"/>
              </w:rPr>
            </w:pPr>
          </w:p>
        </w:tc>
      </w:tr>
      <w:tr w:rsidR="00307D4E" w14:paraId="72C6C490" w14:textId="77777777" w:rsidTr="00275DC6">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567"/>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7B337677" w14:textId="7AC9E540" w:rsidR="00307D4E" w:rsidRPr="00BD1D06" w:rsidRDefault="00307D4E" w:rsidP="00E30A5B">
            <w:pPr>
              <w:pStyle w:val="TableParagraph"/>
              <w:spacing w:before="1"/>
              <w:ind w:left="119"/>
              <w:jc w:val="center"/>
              <w:rPr>
                <w:rFonts w:ascii="Tahoma"/>
                <w:b/>
                <w:color w:val="FFFFFF"/>
                <w:sz w:val="20"/>
              </w:rPr>
            </w:pPr>
            <w:r w:rsidRPr="00BD1D06">
              <w:rPr>
                <w:rFonts w:ascii="Tahoma"/>
                <w:b/>
                <w:color w:val="FFFFFF"/>
                <w:sz w:val="20"/>
              </w:rPr>
              <w:t>7.</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C4BB95"/>
            <w:vAlign w:val="center"/>
          </w:tcPr>
          <w:p w14:paraId="0054B6CF" w14:textId="7D4A92EC" w:rsidR="00307D4E" w:rsidRPr="00E834A2" w:rsidRDefault="00307D4E" w:rsidP="00E30A5B">
            <w:pPr>
              <w:pStyle w:val="TableParagraph"/>
              <w:spacing w:before="1"/>
              <w:ind w:left="119"/>
              <w:rPr>
                <w:rFonts w:ascii="Tahoma"/>
                <w:b/>
                <w:color w:val="FFFFFF"/>
                <w:sz w:val="20"/>
              </w:rPr>
            </w:pPr>
            <w:r>
              <w:rPr>
                <w:rFonts w:ascii="Tahoma"/>
                <w:b/>
                <w:color w:val="FFFFFF"/>
                <w:w w:val="90"/>
                <w:sz w:val="20"/>
              </w:rPr>
              <w:t>1</w:t>
            </w:r>
            <w:proofErr w:type="spellStart"/>
            <w:r>
              <w:rPr>
                <w:rFonts w:ascii="Tahoma"/>
                <w:b/>
                <w:color w:val="FFFFFF"/>
                <w:w w:val="90"/>
                <w:position w:val="5"/>
                <w:sz w:val="13"/>
              </w:rPr>
              <w:t>st</w:t>
            </w:r>
            <w:proofErr w:type="spellEnd"/>
            <w:r>
              <w:rPr>
                <w:rFonts w:ascii="Tahoma"/>
                <w:b/>
                <w:color w:val="FFFFFF"/>
                <w:spacing w:val="21"/>
                <w:w w:val="90"/>
                <w:position w:val="5"/>
                <w:sz w:val="13"/>
              </w:rPr>
              <w:t xml:space="preserve"> </w:t>
            </w:r>
            <w:r>
              <w:rPr>
                <w:rFonts w:ascii="Tahoma"/>
                <w:b/>
                <w:color w:val="FFFFFF"/>
                <w:w w:val="90"/>
                <w:sz w:val="20"/>
              </w:rPr>
              <w:t>QUARTER</w:t>
            </w:r>
            <w:r>
              <w:rPr>
                <w:rFonts w:ascii="Tahoma"/>
                <w:b/>
                <w:color w:val="FFFFFF"/>
                <w:spacing w:val="3"/>
                <w:w w:val="90"/>
                <w:sz w:val="20"/>
              </w:rPr>
              <w:t xml:space="preserve"> </w:t>
            </w:r>
            <w:r>
              <w:rPr>
                <w:rFonts w:ascii="Tahoma"/>
                <w:b/>
                <w:color w:val="FFFFFF"/>
                <w:w w:val="90"/>
                <w:sz w:val="20"/>
              </w:rPr>
              <w:t>CORPORATE</w:t>
            </w:r>
            <w:r>
              <w:rPr>
                <w:rFonts w:ascii="Tahoma"/>
                <w:b/>
                <w:color w:val="FFFFFF"/>
                <w:spacing w:val="6"/>
                <w:w w:val="90"/>
                <w:sz w:val="20"/>
              </w:rPr>
              <w:t xml:space="preserve"> </w:t>
            </w:r>
            <w:r>
              <w:rPr>
                <w:rFonts w:ascii="Tahoma"/>
                <w:b/>
                <w:color w:val="FFFFFF"/>
                <w:w w:val="90"/>
                <w:sz w:val="20"/>
              </w:rPr>
              <w:t>PERFORMANCE</w:t>
            </w:r>
            <w:r>
              <w:rPr>
                <w:rFonts w:ascii="Tahoma"/>
                <w:b/>
                <w:color w:val="FFFFFF"/>
                <w:spacing w:val="5"/>
                <w:w w:val="90"/>
                <w:sz w:val="20"/>
              </w:rPr>
              <w:t xml:space="preserve"> </w:t>
            </w:r>
            <w:r>
              <w:rPr>
                <w:rFonts w:ascii="Tahoma"/>
                <w:b/>
                <w:color w:val="FFFFFF"/>
                <w:w w:val="90"/>
                <w:sz w:val="20"/>
              </w:rPr>
              <w:t>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CF5D52D" w14:textId="77777777" w:rsidR="00307D4E" w:rsidRPr="00E834A2" w:rsidRDefault="00307D4E" w:rsidP="00E30A5B">
            <w:pPr>
              <w:pStyle w:val="TableParagraph"/>
              <w:spacing w:before="2"/>
              <w:rPr>
                <w:rFonts w:ascii="Arial"/>
                <w:bCs/>
                <w:sz w:val="20"/>
              </w:rPr>
            </w:pPr>
          </w:p>
        </w:tc>
        <w:tc>
          <w:tcPr>
            <w:tcW w:w="38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DFFFF1C" w14:textId="77777777" w:rsidR="00307D4E" w:rsidRPr="00E834A2" w:rsidRDefault="00307D4E" w:rsidP="00E30A5B">
            <w:pPr>
              <w:pStyle w:val="TableParagraph"/>
              <w:rPr>
                <w:rFonts w:ascii="Arial"/>
                <w:bCs/>
                <w:sz w:val="20"/>
              </w:rPr>
            </w:pPr>
          </w:p>
        </w:tc>
        <w:tc>
          <w:tcPr>
            <w:tcW w:w="28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0EA9C48" w14:textId="77777777" w:rsidR="00307D4E" w:rsidRPr="00E834A2" w:rsidRDefault="00307D4E" w:rsidP="00E30A5B">
            <w:pPr>
              <w:pStyle w:val="TableParagraph"/>
              <w:spacing w:before="8"/>
              <w:jc w:val="center"/>
              <w:rPr>
                <w:rFonts w:ascii="Arial"/>
                <w:bCs/>
                <w:sz w:val="20"/>
              </w:rPr>
            </w:pPr>
          </w:p>
        </w:tc>
        <w:tc>
          <w:tcPr>
            <w:tcW w:w="1425" w:type="dxa"/>
            <w:gridSpan w:val="4"/>
            <w:tcBorders>
              <w:top w:val="single" w:sz="8" w:space="0" w:color="FFFFFF" w:themeColor="background1"/>
              <w:left w:val="single" w:sz="8" w:space="0" w:color="FFFFFF" w:themeColor="background1"/>
              <w:bottom w:val="single" w:sz="8" w:space="0" w:color="FFFFFF" w:themeColor="background1"/>
              <w:right w:val="nil"/>
            </w:tcBorders>
            <w:shd w:val="clear" w:color="auto" w:fill="EDEBE0"/>
          </w:tcPr>
          <w:p w14:paraId="337A3818" w14:textId="77777777" w:rsidR="00307D4E" w:rsidRPr="00E834A2" w:rsidRDefault="00307D4E" w:rsidP="00E30A5B">
            <w:pPr>
              <w:pStyle w:val="TableParagraph"/>
              <w:ind w:left="117"/>
              <w:rPr>
                <w:rFonts w:ascii="Arial"/>
                <w:bCs/>
                <w:sz w:val="20"/>
              </w:rPr>
            </w:pPr>
          </w:p>
        </w:tc>
      </w:tr>
      <w:tr w:rsidR="00307D4E" w14:paraId="0BE93557"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472"/>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A99E08C" w14:textId="30D64CD2" w:rsidR="00307D4E" w:rsidRPr="00BD1D06" w:rsidRDefault="00307D4E" w:rsidP="00E30A5B">
            <w:pPr>
              <w:pStyle w:val="TableParagraph"/>
              <w:spacing w:before="136"/>
              <w:ind w:left="125"/>
              <w:rPr>
                <w:b/>
                <w:sz w:val="20"/>
                <w:szCs w:val="20"/>
              </w:rPr>
            </w:pPr>
            <w:r w:rsidRPr="00BD1D06">
              <w:rPr>
                <w:b/>
                <w:sz w:val="20"/>
                <w:szCs w:val="20"/>
              </w:rPr>
              <w:t>a)</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58D0ABAB" w14:textId="6105D2BA" w:rsidR="00307D4E" w:rsidRPr="00136D40" w:rsidRDefault="00307D4E" w:rsidP="00E30A5B">
            <w:pPr>
              <w:pStyle w:val="TableParagraph"/>
              <w:spacing w:before="136"/>
              <w:ind w:left="125"/>
              <w:rPr>
                <w:bCs/>
                <w:sz w:val="20"/>
                <w:szCs w:val="20"/>
              </w:rPr>
            </w:pPr>
            <w:r w:rsidRPr="00136D40">
              <w:rPr>
                <w:bCs/>
                <w:sz w:val="20"/>
                <w:szCs w:val="20"/>
              </w:rPr>
              <w:t>Table Bi- Annual Report (Jan-Jun) of Audit and Performance</w:t>
            </w:r>
          </w:p>
          <w:p w14:paraId="2C483D04" w14:textId="58569E94" w:rsidR="00307D4E" w:rsidRPr="00136D40" w:rsidRDefault="00307D4E" w:rsidP="00E30A5B">
            <w:pPr>
              <w:pStyle w:val="TableParagraph"/>
              <w:spacing w:before="136"/>
              <w:ind w:left="125"/>
              <w:rPr>
                <w:bCs/>
                <w:sz w:val="20"/>
                <w:szCs w:val="20"/>
              </w:rPr>
            </w:pPr>
            <w:r w:rsidRPr="00136D40">
              <w:rPr>
                <w:bCs/>
                <w:sz w:val="20"/>
                <w:szCs w:val="20"/>
              </w:rPr>
              <w:t>Committee Chairman on Performance Management to Council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A599A57" w14:textId="225B82E0" w:rsidR="00307D4E" w:rsidRPr="00136D40" w:rsidRDefault="00307D4E" w:rsidP="00E30A5B">
            <w:pPr>
              <w:pStyle w:val="TableParagraph"/>
              <w:spacing w:before="136"/>
              <w:ind w:left="125"/>
              <w:rPr>
                <w:bCs/>
                <w:sz w:val="20"/>
                <w:szCs w:val="20"/>
              </w:rPr>
            </w:pPr>
            <w:r w:rsidRPr="00136D40">
              <w:rPr>
                <w:bCs/>
                <w:sz w:val="20"/>
                <w:szCs w:val="20"/>
              </w:rPr>
              <w:t>Mun Manager</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0A82FE49" w14:textId="50C16DC0" w:rsidR="00307D4E" w:rsidRPr="00136D40" w:rsidRDefault="00307D4E" w:rsidP="00E30A5B">
            <w:pPr>
              <w:pStyle w:val="TableParagraph"/>
              <w:spacing w:before="136"/>
              <w:ind w:left="125"/>
              <w:rPr>
                <w:bCs/>
                <w:sz w:val="20"/>
                <w:szCs w:val="20"/>
              </w:rPr>
            </w:pPr>
            <w:r w:rsidRPr="00136D40">
              <w:rPr>
                <w:bCs/>
                <w:sz w:val="20"/>
                <w:szCs w:val="20"/>
              </w:rPr>
              <w:t>Report on Council Agenda</w:t>
            </w: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73F7F8D6" w14:textId="77777777" w:rsidR="00307D4E" w:rsidRPr="00136D40" w:rsidRDefault="00307D4E" w:rsidP="00E30A5B">
            <w:pPr>
              <w:pStyle w:val="TableParagraph"/>
              <w:spacing w:before="136"/>
              <w:ind w:left="125"/>
              <w:jc w:val="center"/>
              <w:rPr>
                <w:bCs/>
                <w:sz w:val="20"/>
                <w:szCs w:val="20"/>
              </w:rPr>
            </w:pPr>
            <w:r w:rsidRPr="00136D40">
              <w:rPr>
                <w:bCs/>
                <w:sz w:val="20"/>
                <w:szCs w:val="20"/>
              </w:rPr>
              <w:t>MFMA Section 166</w:t>
            </w:r>
          </w:p>
          <w:p w14:paraId="5E61E19A" w14:textId="6DA2BDCC" w:rsidR="00307D4E" w:rsidRPr="00136D40" w:rsidRDefault="00307D4E" w:rsidP="00E30A5B">
            <w:pPr>
              <w:pStyle w:val="TableParagraph"/>
              <w:spacing w:before="136"/>
              <w:ind w:left="125"/>
              <w:jc w:val="center"/>
              <w:rPr>
                <w:bCs/>
                <w:sz w:val="20"/>
                <w:szCs w:val="20"/>
              </w:rPr>
            </w:pPr>
            <w:r w:rsidRPr="00136D40">
              <w:rPr>
                <w:bCs/>
                <w:sz w:val="20"/>
                <w:szCs w:val="20"/>
              </w:rPr>
              <w:t>MPPMR Regulation 14</w:t>
            </w: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6C18BBCA" w14:textId="6E9665D1" w:rsidR="00307D4E" w:rsidRPr="00136D40" w:rsidRDefault="00307D4E" w:rsidP="00E30A5B">
            <w:pPr>
              <w:pStyle w:val="TableParagraph"/>
              <w:spacing w:before="136"/>
              <w:ind w:left="125"/>
              <w:rPr>
                <w:bCs/>
                <w:sz w:val="20"/>
                <w:szCs w:val="20"/>
              </w:rPr>
            </w:pPr>
            <w:r w:rsidRPr="00136D40">
              <w:rPr>
                <w:bCs/>
                <w:sz w:val="20"/>
                <w:szCs w:val="20"/>
              </w:rPr>
              <w:t>Dec 2</w:t>
            </w:r>
            <w:r w:rsidR="00C76807">
              <w:rPr>
                <w:bCs/>
                <w:sz w:val="20"/>
                <w:szCs w:val="20"/>
              </w:rPr>
              <w:t>2</w:t>
            </w:r>
          </w:p>
        </w:tc>
      </w:tr>
      <w:tr w:rsidR="00307D4E" w14:paraId="5B54D6DA"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6E85CF1" w14:textId="44FFDD02" w:rsidR="00307D4E" w:rsidRPr="00BD1D06" w:rsidRDefault="00307D4E" w:rsidP="00E30A5B">
            <w:pPr>
              <w:pStyle w:val="TableParagraph"/>
              <w:spacing w:before="136"/>
              <w:ind w:left="125"/>
              <w:rPr>
                <w:b/>
                <w:sz w:val="20"/>
                <w:szCs w:val="20"/>
              </w:rPr>
            </w:pPr>
            <w:r w:rsidRPr="00BD1D06">
              <w:rPr>
                <w:b/>
                <w:sz w:val="20"/>
                <w:szCs w:val="20"/>
              </w:rPr>
              <w:t>b)</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4B426DE1" w14:textId="54934C47" w:rsidR="00307D4E" w:rsidRPr="00136D40" w:rsidRDefault="00307D4E" w:rsidP="00E30A5B">
            <w:pPr>
              <w:pStyle w:val="TableParagraph"/>
              <w:spacing w:before="136"/>
              <w:ind w:left="125"/>
              <w:rPr>
                <w:bCs/>
                <w:sz w:val="20"/>
                <w:szCs w:val="20"/>
              </w:rPr>
            </w:pPr>
            <w:r w:rsidRPr="00136D40">
              <w:rPr>
                <w:bCs/>
                <w:sz w:val="20"/>
                <w:szCs w:val="20"/>
              </w:rPr>
              <w:t>Prepare and submit 202</w:t>
            </w:r>
            <w:r w:rsidR="00C76807">
              <w:rPr>
                <w:bCs/>
                <w:sz w:val="20"/>
                <w:szCs w:val="20"/>
              </w:rPr>
              <w:t>2</w:t>
            </w:r>
            <w:r w:rsidRPr="00136D40">
              <w:rPr>
                <w:bCs/>
                <w:sz w:val="20"/>
                <w:szCs w:val="20"/>
              </w:rPr>
              <w:t>/2</w:t>
            </w:r>
            <w:r w:rsidR="00C76807">
              <w:rPr>
                <w:bCs/>
                <w:sz w:val="20"/>
                <w:szCs w:val="20"/>
              </w:rPr>
              <w:t>3</w:t>
            </w:r>
            <w:r w:rsidRPr="00136D40">
              <w:rPr>
                <w:bCs/>
                <w:sz w:val="20"/>
                <w:szCs w:val="20"/>
              </w:rPr>
              <w:t xml:space="preserve"> First Quarter Corporate Performance Report to Executive Management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E7E32F8" w14:textId="5CF453D8" w:rsidR="00307D4E" w:rsidRPr="00136D40" w:rsidRDefault="00307D4E" w:rsidP="00E30A5B">
            <w:pPr>
              <w:pStyle w:val="TableParagraph"/>
              <w:spacing w:before="136"/>
              <w:ind w:left="125"/>
              <w:rPr>
                <w:bCs/>
                <w:sz w:val="20"/>
                <w:szCs w:val="20"/>
              </w:rPr>
            </w:pPr>
            <w:r w:rsidRPr="00136D40">
              <w:rPr>
                <w:bCs/>
                <w:sz w:val="20"/>
                <w:szCs w:val="20"/>
              </w:rPr>
              <w:t>Performance &amp; Risk Officer Mun Manager</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69954F6C" w14:textId="77777777" w:rsidR="00307D4E" w:rsidRPr="00136D40" w:rsidRDefault="00307D4E" w:rsidP="00E30A5B">
            <w:pPr>
              <w:pStyle w:val="TableParagraph"/>
              <w:spacing w:before="136"/>
              <w:ind w:left="125" w:right="-19"/>
              <w:rPr>
                <w:bCs/>
                <w:sz w:val="20"/>
                <w:szCs w:val="20"/>
              </w:rPr>
            </w:pPr>
            <w:r w:rsidRPr="00136D40">
              <w:rPr>
                <w:bCs/>
                <w:sz w:val="20"/>
                <w:szCs w:val="20"/>
              </w:rPr>
              <w:t>Finalize Quarter Corporate Performance Report for inclusion on Council Agenda</w:t>
            </w:r>
          </w:p>
          <w:p w14:paraId="5A7632F4" w14:textId="77777777" w:rsidR="00307D4E" w:rsidRPr="00136D40" w:rsidRDefault="00307D4E" w:rsidP="00E30A5B">
            <w:pPr>
              <w:pStyle w:val="TableParagraph"/>
              <w:spacing w:before="136"/>
              <w:ind w:left="125"/>
              <w:rPr>
                <w:bCs/>
                <w:sz w:val="20"/>
                <w:szCs w:val="20"/>
              </w:rPr>
            </w:pP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0DC3C2C6" w14:textId="77777777" w:rsidR="00307D4E" w:rsidRPr="00136D40" w:rsidRDefault="00307D4E" w:rsidP="00E30A5B">
            <w:pPr>
              <w:pStyle w:val="TableParagraph"/>
              <w:spacing w:before="136"/>
              <w:ind w:left="125" w:right="238"/>
              <w:jc w:val="center"/>
              <w:rPr>
                <w:bCs/>
                <w:sz w:val="20"/>
                <w:szCs w:val="20"/>
              </w:rPr>
            </w:pPr>
            <w:r w:rsidRPr="00136D40">
              <w:rPr>
                <w:bCs/>
                <w:sz w:val="20"/>
                <w:szCs w:val="20"/>
              </w:rPr>
              <w:t>MPPMR - Section 13 (2) PMS Framework</w:t>
            </w:r>
          </w:p>
          <w:p w14:paraId="038D92D6" w14:textId="77777777" w:rsidR="00307D4E" w:rsidRPr="00136D40" w:rsidRDefault="00307D4E" w:rsidP="00E30A5B">
            <w:pPr>
              <w:pStyle w:val="TableParagraph"/>
              <w:spacing w:before="136"/>
              <w:ind w:left="125"/>
              <w:jc w:val="center"/>
              <w:rPr>
                <w:bCs/>
                <w:sz w:val="20"/>
                <w:szCs w:val="20"/>
              </w:rPr>
            </w:pP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6946C733" w14:textId="4CF7EB40" w:rsidR="00307D4E" w:rsidRPr="00136D40" w:rsidRDefault="00307D4E" w:rsidP="00E30A5B">
            <w:pPr>
              <w:pStyle w:val="TableParagraph"/>
              <w:spacing w:before="136"/>
              <w:ind w:left="125"/>
              <w:rPr>
                <w:bCs/>
                <w:sz w:val="20"/>
                <w:szCs w:val="20"/>
              </w:rPr>
            </w:pPr>
            <w:r w:rsidRPr="00136D40">
              <w:rPr>
                <w:bCs/>
                <w:sz w:val="20"/>
                <w:szCs w:val="20"/>
              </w:rPr>
              <w:t>Oct 2</w:t>
            </w:r>
            <w:r w:rsidR="00C76807">
              <w:rPr>
                <w:bCs/>
                <w:sz w:val="20"/>
                <w:szCs w:val="20"/>
              </w:rPr>
              <w:t>2</w:t>
            </w:r>
          </w:p>
        </w:tc>
      </w:tr>
      <w:tr w:rsidR="00307D4E" w14:paraId="4B028CC1"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60E4A47" w14:textId="64EA8D83" w:rsidR="00307D4E" w:rsidRPr="00BD1D06" w:rsidRDefault="00307D4E" w:rsidP="00E30A5B">
            <w:pPr>
              <w:pStyle w:val="TableParagraph"/>
              <w:spacing w:before="136"/>
              <w:ind w:left="125"/>
              <w:rPr>
                <w:b/>
                <w:sz w:val="20"/>
                <w:szCs w:val="20"/>
              </w:rPr>
            </w:pPr>
            <w:r w:rsidRPr="00BD1D06">
              <w:rPr>
                <w:b/>
                <w:sz w:val="20"/>
                <w:szCs w:val="20"/>
              </w:rPr>
              <w:t>c)</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6F43AB8C" w14:textId="1677EA31" w:rsidR="00307D4E" w:rsidRPr="00136D40" w:rsidRDefault="00307D4E" w:rsidP="00E30A5B">
            <w:pPr>
              <w:pStyle w:val="TableParagraph"/>
              <w:spacing w:before="136"/>
              <w:ind w:left="125"/>
              <w:rPr>
                <w:bCs/>
                <w:sz w:val="20"/>
                <w:szCs w:val="20"/>
              </w:rPr>
            </w:pPr>
            <w:r w:rsidRPr="00136D40">
              <w:rPr>
                <w:bCs/>
                <w:sz w:val="20"/>
                <w:szCs w:val="20"/>
              </w:rPr>
              <w:t>Submit 202</w:t>
            </w:r>
            <w:r w:rsidR="00C76807">
              <w:rPr>
                <w:bCs/>
                <w:sz w:val="20"/>
                <w:szCs w:val="20"/>
              </w:rPr>
              <w:t>2</w:t>
            </w:r>
            <w:r w:rsidRPr="00136D40">
              <w:rPr>
                <w:bCs/>
                <w:sz w:val="20"/>
                <w:szCs w:val="20"/>
              </w:rPr>
              <w:t>/2</w:t>
            </w:r>
            <w:r w:rsidR="00C76807">
              <w:rPr>
                <w:bCs/>
                <w:sz w:val="20"/>
                <w:szCs w:val="20"/>
              </w:rPr>
              <w:t>3</w:t>
            </w:r>
            <w:r w:rsidRPr="00136D40">
              <w:rPr>
                <w:bCs/>
                <w:sz w:val="20"/>
                <w:szCs w:val="20"/>
              </w:rPr>
              <w:t xml:space="preserve"> First Quarter Performance Report to MPAC</w:t>
            </w:r>
          </w:p>
          <w:p w14:paraId="6D444C26" w14:textId="77777777" w:rsidR="00307D4E" w:rsidRPr="00136D40" w:rsidRDefault="00307D4E" w:rsidP="00E30A5B">
            <w:pPr>
              <w:pStyle w:val="TableParagraph"/>
              <w:spacing w:before="136"/>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02A3D25" w14:textId="6C339D88" w:rsidR="00307D4E" w:rsidRPr="00136D40" w:rsidRDefault="00307D4E" w:rsidP="00E30A5B">
            <w:pPr>
              <w:pStyle w:val="TableParagraph"/>
              <w:spacing w:before="136"/>
              <w:ind w:left="125"/>
              <w:rPr>
                <w:bCs/>
                <w:sz w:val="20"/>
                <w:szCs w:val="20"/>
              </w:rPr>
            </w:pPr>
            <w:r w:rsidRPr="00136D40">
              <w:rPr>
                <w:bCs/>
                <w:sz w:val="20"/>
                <w:szCs w:val="20"/>
              </w:rPr>
              <w:t>Mun Manager</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132F4CDD" w14:textId="77777777" w:rsidR="00307D4E" w:rsidRPr="00136D40" w:rsidRDefault="00307D4E" w:rsidP="00E30A5B">
            <w:pPr>
              <w:pStyle w:val="TableParagraph"/>
              <w:tabs>
                <w:tab w:val="left" w:pos="633"/>
                <w:tab w:val="left" w:pos="1539"/>
                <w:tab w:val="left" w:pos="2604"/>
                <w:tab w:val="left" w:pos="3189"/>
              </w:tabs>
              <w:spacing w:before="136"/>
              <w:ind w:left="125" w:right="-15"/>
              <w:rPr>
                <w:bCs/>
                <w:sz w:val="20"/>
                <w:szCs w:val="20"/>
              </w:rPr>
            </w:pPr>
            <w:r w:rsidRPr="00136D40">
              <w:rPr>
                <w:bCs/>
                <w:sz w:val="20"/>
                <w:szCs w:val="20"/>
              </w:rPr>
              <w:t>To</w:t>
            </w:r>
            <w:r w:rsidRPr="00136D40">
              <w:rPr>
                <w:bCs/>
                <w:sz w:val="20"/>
                <w:szCs w:val="20"/>
              </w:rPr>
              <w:tab/>
              <w:t>provide</w:t>
            </w:r>
            <w:r w:rsidRPr="00136D40">
              <w:rPr>
                <w:bCs/>
                <w:sz w:val="20"/>
                <w:szCs w:val="20"/>
              </w:rPr>
              <w:tab/>
              <w:t>oversight</w:t>
            </w:r>
            <w:r w:rsidRPr="00136D40">
              <w:rPr>
                <w:bCs/>
                <w:sz w:val="20"/>
                <w:szCs w:val="20"/>
              </w:rPr>
              <w:tab/>
              <w:t>and</w:t>
            </w:r>
            <w:r w:rsidRPr="00136D40">
              <w:rPr>
                <w:bCs/>
                <w:sz w:val="20"/>
                <w:szCs w:val="20"/>
              </w:rPr>
              <w:tab/>
              <w:t>in-year performance monitoring</w:t>
            </w:r>
          </w:p>
          <w:p w14:paraId="1F78B1A6" w14:textId="77777777" w:rsidR="00307D4E" w:rsidRPr="00136D40" w:rsidRDefault="00307D4E" w:rsidP="00E30A5B">
            <w:pPr>
              <w:pStyle w:val="TableParagraph"/>
              <w:spacing w:before="136"/>
              <w:ind w:left="125"/>
              <w:rPr>
                <w:bCs/>
                <w:sz w:val="20"/>
                <w:szCs w:val="20"/>
              </w:rPr>
            </w:pP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7AFBF681" w14:textId="77777777" w:rsidR="00307D4E" w:rsidRPr="00136D40" w:rsidRDefault="00307D4E" w:rsidP="00E30A5B">
            <w:pPr>
              <w:pStyle w:val="TableParagraph"/>
              <w:spacing w:before="136"/>
              <w:ind w:left="125" w:right="240"/>
              <w:jc w:val="center"/>
              <w:rPr>
                <w:bCs/>
                <w:sz w:val="20"/>
                <w:szCs w:val="20"/>
              </w:rPr>
            </w:pPr>
            <w:r w:rsidRPr="00136D40">
              <w:rPr>
                <w:bCs/>
                <w:sz w:val="20"/>
                <w:szCs w:val="20"/>
              </w:rPr>
              <w:t>Section 79 of Municipal Structures Act</w:t>
            </w:r>
          </w:p>
          <w:p w14:paraId="7443F4DC" w14:textId="77777777" w:rsidR="00307D4E" w:rsidRPr="00136D40" w:rsidRDefault="00307D4E" w:rsidP="00E30A5B">
            <w:pPr>
              <w:pStyle w:val="TableParagraph"/>
              <w:spacing w:before="136"/>
              <w:ind w:left="125"/>
              <w:jc w:val="center"/>
              <w:rPr>
                <w:bCs/>
                <w:sz w:val="20"/>
                <w:szCs w:val="20"/>
              </w:rPr>
            </w:pP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6E1587AB" w14:textId="2D9F4652" w:rsidR="00307D4E" w:rsidRPr="00136D40" w:rsidRDefault="00307D4E" w:rsidP="00E30A5B">
            <w:pPr>
              <w:pStyle w:val="TableParagraph"/>
              <w:spacing w:before="136"/>
              <w:ind w:left="125"/>
              <w:rPr>
                <w:bCs/>
                <w:sz w:val="20"/>
                <w:szCs w:val="20"/>
              </w:rPr>
            </w:pPr>
            <w:r w:rsidRPr="00136D40">
              <w:rPr>
                <w:bCs/>
                <w:sz w:val="20"/>
                <w:szCs w:val="20"/>
              </w:rPr>
              <w:t>Oct 2</w:t>
            </w:r>
            <w:r w:rsidR="00C76807">
              <w:rPr>
                <w:bCs/>
                <w:sz w:val="20"/>
                <w:szCs w:val="20"/>
              </w:rPr>
              <w:t>2</w:t>
            </w:r>
          </w:p>
        </w:tc>
      </w:tr>
      <w:tr w:rsidR="00307D4E" w14:paraId="6F364AC4"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29FFFE5" w14:textId="58F8B9F1" w:rsidR="00307D4E" w:rsidRPr="00BD1D06" w:rsidRDefault="00307D4E" w:rsidP="00E30A5B">
            <w:pPr>
              <w:pStyle w:val="TableParagraph"/>
              <w:spacing w:before="136"/>
              <w:ind w:left="125"/>
              <w:rPr>
                <w:b/>
                <w:sz w:val="20"/>
                <w:szCs w:val="20"/>
              </w:rPr>
            </w:pPr>
            <w:r w:rsidRPr="00BD1D06">
              <w:rPr>
                <w:b/>
                <w:sz w:val="20"/>
                <w:szCs w:val="20"/>
              </w:rPr>
              <w:t>d)</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06164A5D" w14:textId="77777777" w:rsidR="00307D4E" w:rsidRPr="00136D40" w:rsidRDefault="00307D4E" w:rsidP="00E30A5B">
            <w:pPr>
              <w:pStyle w:val="TableParagraph"/>
              <w:spacing w:before="136"/>
              <w:ind w:left="125"/>
              <w:rPr>
                <w:bCs/>
                <w:sz w:val="20"/>
                <w:szCs w:val="20"/>
              </w:rPr>
            </w:pPr>
            <w:r w:rsidRPr="00136D40">
              <w:rPr>
                <w:bCs/>
                <w:sz w:val="20"/>
                <w:szCs w:val="20"/>
              </w:rPr>
              <w:t>Informal quarterly performance assessments: Section 57 managers.</w:t>
            </w:r>
          </w:p>
          <w:p w14:paraId="6F28BAD9" w14:textId="77777777" w:rsidR="00307D4E" w:rsidRPr="00136D40" w:rsidRDefault="00307D4E" w:rsidP="00E30A5B">
            <w:pPr>
              <w:pStyle w:val="TableParagraph"/>
              <w:spacing w:before="136"/>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894FBB0" w14:textId="42EC929C" w:rsidR="00307D4E" w:rsidRPr="00136D40" w:rsidRDefault="00307D4E" w:rsidP="00E30A5B">
            <w:pPr>
              <w:pStyle w:val="TableParagraph"/>
              <w:spacing w:before="136"/>
              <w:ind w:left="125"/>
              <w:rPr>
                <w:bCs/>
                <w:sz w:val="20"/>
                <w:szCs w:val="20"/>
              </w:rPr>
            </w:pPr>
            <w:r w:rsidRPr="00136D40">
              <w:rPr>
                <w:bCs/>
                <w:sz w:val="20"/>
                <w:szCs w:val="20"/>
              </w:rPr>
              <w:t>Mun Manager</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141B52E9" w14:textId="77777777" w:rsidR="00307D4E" w:rsidRPr="00136D40" w:rsidRDefault="00307D4E" w:rsidP="00E30A5B">
            <w:pPr>
              <w:pStyle w:val="TableParagraph"/>
              <w:spacing w:before="136"/>
              <w:ind w:left="125"/>
              <w:rPr>
                <w:bCs/>
                <w:sz w:val="20"/>
                <w:szCs w:val="20"/>
              </w:rPr>
            </w:pPr>
            <w:r w:rsidRPr="00136D40">
              <w:rPr>
                <w:bCs/>
                <w:sz w:val="20"/>
                <w:szCs w:val="20"/>
              </w:rPr>
              <w:t>To assess performance against targets</w:t>
            </w:r>
          </w:p>
          <w:p w14:paraId="5688554B" w14:textId="77777777" w:rsidR="00307D4E" w:rsidRPr="00136D40" w:rsidRDefault="00307D4E" w:rsidP="00E30A5B">
            <w:pPr>
              <w:pStyle w:val="TableParagraph"/>
              <w:spacing w:before="136"/>
              <w:ind w:left="125"/>
              <w:rPr>
                <w:bCs/>
                <w:sz w:val="20"/>
                <w:szCs w:val="20"/>
              </w:rPr>
            </w:pP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473D0D97" w14:textId="5E27D1CA" w:rsidR="00307D4E" w:rsidRPr="00136D40" w:rsidRDefault="00307D4E" w:rsidP="00E30A5B">
            <w:pPr>
              <w:pStyle w:val="TableParagraph"/>
              <w:spacing w:before="136"/>
              <w:ind w:left="125"/>
              <w:jc w:val="center"/>
              <w:rPr>
                <w:bCs/>
                <w:sz w:val="20"/>
                <w:szCs w:val="20"/>
              </w:rPr>
            </w:pPr>
            <w:r w:rsidRPr="00136D40">
              <w:rPr>
                <w:bCs/>
                <w:sz w:val="20"/>
                <w:szCs w:val="20"/>
              </w:rPr>
              <w:t>PMS Framework</w:t>
            </w: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0C3F308D" w14:textId="4CB9B2C3" w:rsidR="00307D4E" w:rsidRPr="00136D40" w:rsidRDefault="00307D4E" w:rsidP="00E30A5B">
            <w:pPr>
              <w:pStyle w:val="TableParagraph"/>
              <w:spacing w:before="136"/>
              <w:ind w:left="125"/>
              <w:rPr>
                <w:bCs/>
                <w:sz w:val="20"/>
                <w:szCs w:val="20"/>
              </w:rPr>
            </w:pPr>
            <w:r w:rsidRPr="00136D40">
              <w:rPr>
                <w:bCs/>
                <w:sz w:val="20"/>
                <w:szCs w:val="20"/>
              </w:rPr>
              <w:t>Oct 2</w:t>
            </w:r>
            <w:r w:rsidR="00C76807">
              <w:rPr>
                <w:bCs/>
                <w:sz w:val="20"/>
                <w:szCs w:val="20"/>
              </w:rPr>
              <w:t>2</w:t>
            </w:r>
          </w:p>
        </w:tc>
      </w:tr>
      <w:tr w:rsidR="00307D4E" w14:paraId="0BC0F70D"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3B97F0C" w14:textId="02EF2080" w:rsidR="00307D4E" w:rsidRPr="00BD1D06" w:rsidRDefault="00307D4E" w:rsidP="00E30A5B">
            <w:pPr>
              <w:pStyle w:val="TableParagraph"/>
              <w:spacing w:before="136"/>
              <w:ind w:left="125"/>
              <w:rPr>
                <w:b/>
                <w:sz w:val="20"/>
                <w:szCs w:val="20"/>
              </w:rPr>
            </w:pPr>
            <w:r w:rsidRPr="00BD1D06">
              <w:rPr>
                <w:b/>
                <w:sz w:val="20"/>
                <w:szCs w:val="20"/>
              </w:rPr>
              <w:t>e)</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6A47FD16" w14:textId="6645BB62" w:rsidR="00307D4E" w:rsidRPr="00136D40" w:rsidRDefault="00307D4E" w:rsidP="00E30A5B">
            <w:pPr>
              <w:pStyle w:val="TableParagraph"/>
              <w:spacing w:before="136"/>
              <w:ind w:left="125"/>
              <w:rPr>
                <w:bCs/>
                <w:sz w:val="20"/>
                <w:szCs w:val="20"/>
              </w:rPr>
            </w:pPr>
            <w:r w:rsidRPr="00136D40">
              <w:rPr>
                <w:bCs/>
                <w:sz w:val="20"/>
                <w:szCs w:val="20"/>
              </w:rPr>
              <w:t>Table 202</w:t>
            </w:r>
            <w:r w:rsidR="00C76807">
              <w:rPr>
                <w:bCs/>
                <w:sz w:val="20"/>
                <w:szCs w:val="20"/>
              </w:rPr>
              <w:t>2</w:t>
            </w:r>
            <w:r w:rsidRPr="00136D40">
              <w:rPr>
                <w:bCs/>
                <w:sz w:val="20"/>
                <w:szCs w:val="20"/>
              </w:rPr>
              <w:t>/2</w:t>
            </w:r>
            <w:r w:rsidR="00C76807">
              <w:rPr>
                <w:bCs/>
                <w:sz w:val="20"/>
                <w:szCs w:val="20"/>
              </w:rPr>
              <w:t>3</w:t>
            </w:r>
            <w:r w:rsidRPr="00136D40">
              <w:rPr>
                <w:bCs/>
                <w:sz w:val="20"/>
                <w:szCs w:val="20"/>
              </w:rPr>
              <w:t xml:space="preserve"> First Quarter Performance Report to Council.</w:t>
            </w:r>
          </w:p>
          <w:p w14:paraId="6E4BAE39" w14:textId="77777777" w:rsidR="00307D4E" w:rsidRPr="00136D40" w:rsidRDefault="00307D4E" w:rsidP="00E30A5B">
            <w:pPr>
              <w:pStyle w:val="TableParagraph"/>
              <w:spacing w:before="136"/>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867A9C1" w14:textId="5E59EBC2" w:rsidR="00307D4E" w:rsidRPr="00136D40" w:rsidRDefault="00307D4E" w:rsidP="00E30A5B">
            <w:pPr>
              <w:pStyle w:val="TableParagraph"/>
              <w:spacing w:before="136"/>
              <w:ind w:left="125"/>
              <w:rPr>
                <w:bCs/>
                <w:sz w:val="20"/>
                <w:szCs w:val="20"/>
              </w:rPr>
            </w:pPr>
            <w:r w:rsidRPr="00136D40">
              <w:rPr>
                <w:bCs/>
                <w:sz w:val="20"/>
                <w:szCs w:val="20"/>
              </w:rPr>
              <w:t>Mun Manager/CFO</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5C1252ED" w14:textId="77777777" w:rsidR="00307D4E" w:rsidRPr="00136D40" w:rsidRDefault="00307D4E" w:rsidP="00E30A5B">
            <w:pPr>
              <w:pStyle w:val="TableParagraph"/>
              <w:spacing w:before="136"/>
              <w:ind w:left="125" w:right="381"/>
              <w:rPr>
                <w:bCs/>
                <w:sz w:val="20"/>
                <w:szCs w:val="20"/>
              </w:rPr>
            </w:pPr>
            <w:r w:rsidRPr="00136D40">
              <w:rPr>
                <w:bCs/>
                <w:sz w:val="20"/>
                <w:szCs w:val="20"/>
              </w:rPr>
              <w:t>First Quarter Corporate Performance Report considered by Council</w:t>
            </w:r>
          </w:p>
          <w:p w14:paraId="6BE8446D" w14:textId="77777777" w:rsidR="00307D4E" w:rsidRPr="00136D40" w:rsidRDefault="00307D4E" w:rsidP="00E30A5B">
            <w:pPr>
              <w:pStyle w:val="TableParagraph"/>
              <w:spacing w:before="136"/>
              <w:ind w:left="125"/>
              <w:rPr>
                <w:bCs/>
                <w:sz w:val="20"/>
                <w:szCs w:val="20"/>
              </w:rPr>
            </w:pP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282A73E6" w14:textId="77777777" w:rsidR="00307D4E" w:rsidRPr="00136D40" w:rsidRDefault="00307D4E" w:rsidP="00E30A5B">
            <w:pPr>
              <w:pStyle w:val="TableParagraph"/>
              <w:spacing w:before="136"/>
              <w:ind w:left="125" w:right="377" w:hanging="2"/>
              <w:jc w:val="center"/>
              <w:rPr>
                <w:bCs/>
                <w:sz w:val="20"/>
                <w:szCs w:val="20"/>
              </w:rPr>
            </w:pPr>
            <w:r w:rsidRPr="00136D40">
              <w:rPr>
                <w:bCs/>
                <w:sz w:val="20"/>
                <w:szCs w:val="20"/>
              </w:rPr>
              <w:t>MPPMR Section 13 MFMA Section 52 (d)</w:t>
            </w:r>
          </w:p>
          <w:p w14:paraId="4895F857" w14:textId="77777777" w:rsidR="00307D4E" w:rsidRPr="00136D40" w:rsidRDefault="00307D4E" w:rsidP="00E30A5B">
            <w:pPr>
              <w:pStyle w:val="TableParagraph"/>
              <w:spacing w:before="136"/>
              <w:ind w:left="125"/>
              <w:jc w:val="center"/>
              <w:rPr>
                <w:bCs/>
                <w:sz w:val="20"/>
                <w:szCs w:val="20"/>
              </w:rPr>
            </w:pP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3C650D6E" w14:textId="5B4B4A4B" w:rsidR="00307D4E" w:rsidRPr="00136D40" w:rsidRDefault="00307D4E" w:rsidP="00E30A5B">
            <w:pPr>
              <w:pStyle w:val="TableParagraph"/>
              <w:spacing w:before="136"/>
              <w:ind w:left="125"/>
              <w:rPr>
                <w:bCs/>
                <w:sz w:val="20"/>
                <w:szCs w:val="20"/>
              </w:rPr>
            </w:pPr>
            <w:r w:rsidRPr="00136D40">
              <w:rPr>
                <w:bCs/>
                <w:sz w:val="20"/>
                <w:szCs w:val="20"/>
              </w:rPr>
              <w:t>28 Oct 2</w:t>
            </w:r>
            <w:r w:rsidR="00C76807">
              <w:rPr>
                <w:bCs/>
                <w:sz w:val="20"/>
                <w:szCs w:val="20"/>
              </w:rPr>
              <w:t>2</w:t>
            </w:r>
          </w:p>
        </w:tc>
      </w:tr>
      <w:tr w:rsidR="00307D4E" w14:paraId="63CEB639"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95EDBC9" w14:textId="10E31828" w:rsidR="00307D4E" w:rsidRPr="00BD1D06" w:rsidRDefault="00307D4E" w:rsidP="00E30A5B">
            <w:pPr>
              <w:pStyle w:val="TableParagraph"/>
              <w:spacing w:before="136"/>
              <w:ind w:left="125"/>
              <w:rPr>
                <w:b/>
                <w:sz w:val="20"/>
                <w:szCs w:val="20"/>
              </w:rPr>
            </w:pPr>
            <w:r w:rsidRPr="00BD1D06">
              <w:rPr>
                <w:b/>
                <w:sz w:val="20"/>
                <w:szCs w:val="20"/>
              </w:rPr>
              <w:t>f)</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44080265" w14:textId="698868B5" w:rsidR="00307D4E" w:rsidRPr="00136D40" w:rsidRDefault="00307D4E" w:rsidP="00E30A5B">
            <w:pPr>
              <w:pStyle w:val="TableParagraph"/>
              <w:spacing w:before="136"/>
              <w:ind w:left="125"/>
              <w:rPr>
                <w:bCs/>
                <w:sz w:val="20"/>
                <w:szCs w:val="20"/>
              </w:rPr>
            </w:pPr>
            <w:r w:rsidRPr="00136D40">
              <w:rPr>
                <w:bCs/>
                <w:sz w:val="20"/>
                <w:szCs w:val="20"/>
              </w:rPr>
              <w:t>Place first Quarter Performance Report on website and submit to PT and NT.</w:t>
            </w:r>
          </w:p>
          <w:p w14:paraId="2722A6A8" w14:textId="77777777" w:rsidR="00307D4E" w:rsidRPr="00136D40" w:rsidRDefault="00307D4E" w:rsidP="00E30A5B">
            <w:pPr>
              <w:pStyle w:val="TableParagraph"/>
              <w:spacing w:before="136"/>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BEA9E7A" w14:textId="77777777" w:rsidR="00307D4E" w:rsidRPr="00136D40" w:rsidRDefault="00307D4E" w:rsidP="00E30A5B">
            <w:pPr>
              <w:pStyle w:val="TableParagraph"/>
              <w:spacing w:before="136"/>
              <w:ind w:left="125"/>
              <w:rPr>
                <w:bCs/>
                <w:sz w:val="20"/>
                <w:szCs w:val="20"/>
              </w:rPr>
            </w:pPr>
            <w:r w:rsidRPr="00136D40">
              <w:rPr>
                <w:bCs/>
                <w:sz w:val="20"/>
                <w:szCs w:val="20"/>
              </w:rPr>
              <w:t>Performance &amp; Risk Officer Budget Office</w:t>
            </w:r>
          </w:p>
          <w:p w14:paraId="77603F70" w14:textId="77777777" w:rsidR="00307D4E" w:rsidRPr="00136D40" w:rsidRDefault="00307D4E" w:rsidP="00E30A5B">
            <w:pPr>
              <w:pStyle w:val="TableParagraph"/>
              <w:spacing w:before="136"/>
              <w:ind w:left="125"/>
              <w:rPr>
                <w:bCs/>
                <w:sz w:val="20"/>
                <w:szCs w:val="20"/>
              </w:rPr>
            </w:pP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0E4CFF75" w14:textId="77777777" w:rsidR="00307D4E" w:rsidRPr="00136D40" w:rsidRDefault="00307D4E" w:rsidP="00E30A5B">
            <w:pPr>
              <w:pStyle w:val="TableParagraph"/>
              <w:spacing w:before="136"/>
              <w:ind w:left="125" w:right="381"/>
              <w:rPr>
                <w:bCs/>
                <w:sz w:val="20"/>
                <w:szCs w:val="20"/>
              </w:rPr>
            </w:pPr>
            <w:r w:rsidRPr="00136D40">
              <w:rPr>
                <w:bCs/>
                <w:sz w:val="20"/>
                <w:szCs w:val="20"/>
              </w:rPr>
              <w:t>First Quarter Corporate Performance Report published and submitted</w:t>
            </w:r>
          </w:p>
          <w:p w14:paraId="426EA5AC" w14:textId="77777777" w:rsidR="00307D4E" w:rsidRPr="00136D40" w:rsidRDefault="00307D4E" w:rsidP="00E30A5B">
            <w:pPr>
              <w:pStyle w:val="TableParagraph"/>
              <w:spacing w:before="136"/>
              <w:ind w:left="125" w:right="381"/>
              <w:rPr>
                <w:bCs/>
                <w:sz w:val="20"/>
                <w:szCs w:val="20"/>
              </w:rPr>
            </w:pP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1C4D29B9" w14:textId="77777777" w:rsidR="00307D4E" w:rsidRPr="00136D40" w:rsidRDefault="00307D4E" w:rsidP="00E30A5B">
            <w:pPr>
              <w:pStyle w:val="TableParagraph"/>
              <w:spacing w:before="136"/>
              <w:ind w:left="125" w:right="148" w:firstLine="360"/>
              <w:rPr>
                <w:bCs/>
                <w:sz w:val="20"/>
                <w:szCs w:val="20"/>
              </w:rPr>
            </w:pPr>
            <w:r w:rsidRPr="00136D40">
              <w:rPr>
                <w:bCs/>
                <w:sz w:val="20"/>
                <w:szCs w:val="20"/>
              </w:rPr>
              <w:t>MFMA Section 75 (2) MSA 21(b) / MBRR Sect. 31</w:t>
            </w:r>
          </w:p>
          <w:p w14:paraId="29D6863C" w14:textId="77777777" w:rsidR="00307D4E" w:rsidRPr="00136D40" w:rsidRDefault="00307D4E" w:rsidP="00E30A5B">
            <w:pPr>
              <w:pStyle w:val="TableParagraph"/>
              <w:spacing w:before="136"/>
              <w:ind w:left="125" w:right="377" w:hanging="2"/>
              <w:jc w:val="center"/>
              <w:rPr>
                <w:bCs/>
                <w:sz w:val="20"/>
                <w:szCs w:val="20"/>
              </w:rPr>
            </w:pP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25E881F7" w14:textId="0269569B" w:rsidR="00307D4E" w:rsidRPr="00136D40" w:rsidRDefault="00307D4E" w:rsidP="00E30A5B">
            <w:pPr>
              <w:pStyle w:val="TableParagraph"/>
              <w:spacing w:before="136"/>
              <w:ind w:left="125"/>
              <w:rPr>
                <w:bCs/>
                <w:sz w:val="20"/>
                <w:szCs w:val="20"/>
              </w:rPr>
            </w:pPr>
            <w:r w:rsidRPr="00136D40">
              <w:rPr>
                <w:bCs/>
                <w:sz w:val="20"/>
                <w:szCs w:val="20"/>
              </w:rPr>
              <w:t>2 Nov 2</w:t>
            </w:r>
            <w:r w:rsidR="00C76807">
              <w:rPr>
                <w:bCs/>
                <w:sz w:val="20"/>
                <w:szCs w:val="20"/>
              </w:rPr>
              <w:t>2</w:t>
            </w:r>
          </w:p>
        </w:tc>
      </w:tr>
      <w:tr w:rsidR="00307D4E" w14:paraId="19BB25A4"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B329446" w14:textId="029F6B9B" w:rsidR="00307D4E" w:rsidRPr="00BD1D06" w:rsidRDefault="00307D4E" w:rsidP="00E30A5B">
            <w:pPr>
              <w:pStyle w:val="TableParagraph"/>
              <w:spacing w:before="136"/>
              <w:ind w:left="125"/>
              <w:rPr>
                <w:b/>
                <w:sz w:val="20"/>
                <w:szCs w:val="20"/>
              </w:rPr>
            </w:pPr>
            <w:r w:rsidRPr="00BD1D06">
              <w:rPr>
                <w:b/>
                <w:sz w:val="20"/>
                <w:szCs w:val="20"/>
              </w:rPr>
              <w:t>g)</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3E6F1D11" w14:textId="6DF60BC5" w:rsidR="00307D4E" w:rsidRPr="00136D40" w:rsidRDefault="00307D4E" w:rsidP="00E30A5B">
            <w:pPr>
              <w:pStyle w:val="TableParagraph"/>
              <w:spacing w:before="136"/>
              <w:ind w:left="125"/>
              <w:rPr>
                <w:bCs/>
                <w:sz w:val="20"/>
                <w:szCs w:val="20"/>
              </w:rPr>
            </w:pPr>
            <w:r w:rsidRPr="00136D40">
              <w:rPr>
                <w:bCs/>
                <w:sz w:val="20"/>
                <w:szCs w:val="20"/>
              </w:rPr>
              <w:t>Submit 2019/20 F</w:t>
            </w:r>
            <w:r w:rsidR="0087364F">
              <w:rPr>
                <w:bCs/>
                <w:sz w:val="20"/>
                <w:szCs w:val="20"/>
              </w:rPr>
              <w:t>irst</w:t>
            </w:r>
            <w:r w:rsidRPr="00136D40">
              <w:rPr>
                <w:bCs/>
                <w:sz w:val="20"/>
                <w:szCs w:val="20"/>
              </w:rPr>
              <w:t xml:space="preserve"> Quarter Corporate Performance Report to National and Provincial Treasury</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7BAF4A2" w14:textId="629E6C0C" w:rsidR="00307D4E" w:rsidRPr="00136D40" w:rsidRDefault="00307D4E" w:rsidP="00E30A5B">
            <w:pPr>
              <w:pStyle w:val="TableParagraph"/>
              <w:spacing w:before="136"/>
              <w:ind w:left="125"/>
              <w:rPr>
                <w:bCs/>
                <w:sz w:val="20"/>
                <w:szCs w:val="20"/>
              </w:rPr>
            </w:pPr>
            <w:r w:rsidRPr="00136D40">
              <w:rPr>
                <w:bCs/>
                <w:sz w:val="20"/>
                <w:szCs w:val="20"/>
              </w:rPr>
              <w:t>Budget Office Performance &amp; Risk Officer</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6A47D46C" w14:textId="72A3E425" w:rsidR="00307D4E" w:rsidRPr="00136D40" w:rsidRDefault="00307D4E" w:rsidP="00E30A5B">
            <w:pPr>
              <w:pStyle w:val="TableParagraph"/>
              <w:spacing w:before="136"/>
              <w:ind w:left="125" w:right="381"/>
              <w:rPr>
                <w:bCs/>
                <w:sz w:val="20"/>
                <w:szCs w:val="20"/>
              </w:rPr>
            </w:pPr>
            <w:r w:rsidRPr="00136D40">
              <w:rPr>
                <w:bCs/>
                <w:sz w:val="20"/>
                <w:szCs w:val="20"/>
              </w:rPr>
              <w:t>Corporate Performance Report submitted</w:t>
            </w: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60AD30D0" w14:textId="14744CD7" w:rsidR="00307D4E" w:rsidRPr="00136D40" w:rsidRDefault="00307D4E" w:rsidP="00E30A5B">
            <w:pPr>
              <w:pStyle w:val="TableParagraph"/>
              <w:spacing w:before="136"/>
              <w:ind w:left="125" w:right="377" w:hanging="2"/>
              <w:jc w:val="center"/>
              <w:rPr>
                <w:bCs/>
                <w:sz w:val="20"/>
                <w:szCs w:val="20"/>
              </w:rPr>
            </w:pPr>
            <w:r w:rsidRPr="00136D40">
              <w:rPr>
                <w:bCs/>
                <w:sz w:val="20"/>
                <w:szCs w:val="20"/>
              </w:rPr>
              <w:t>MBRR- Section 31</w:t>
            </w: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6F3685E2" w14:textId="4CB48F13" w:rsidR="00307D4E" w:rsidRPr="00136D40" w:rsidRDefault="00307D4E" w:rsidP="00E30A5B">
            <w:pPr>
              <w:pStyle w:val="TableParagraph"/>
              <w:spacing w:before="136"/>
              <w:ind w:left="125"/>
              <w:rPr>
                <w:bCs/>
                <w:sz w:val="20"/>
                <w:szCs w:val="20"/>
              </w:rPr>
            </w:pPr>
            <w:r w:rsidRPr="00136D40">
              <w:rPr>
                <w:bCs/>
                <w:sz w:val="20"/>
                <w:szCs w:val="20"/>
              </w:rPr>
              <w:t>10 days after Council Meeting</w:t>
            </w:r>
          </w:p>
        </w:tc>
      </w:tr>
      <w:tr w:rsidR="00307D4E" w14:paraId="0B5945EF"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gridBefore w:val="1"/>
          <w:gridAfter w:val="1"/>
          <w:wBefore w:w="15" w:type="dxa"/>
          <w:wAfter w:w="30" w:type="dxa"/>
          <w:trHeight w:val="851"/>
        </w:trPr>
        <w:tc>
          <w:tcPr>
            <w:tcW w:w="46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3BA4F20" w14:textId="00B6C19D" w:rsidR="00307D4E" w:rsidRPr="00BD1D06" w:rsidRDefault="00307D4E" w:rsidP="00E30A5B">
            <w:pPr>
              <w:pStyle w:val="TableParagraph"/>
              <w:spacing w:before="136"/>
              <w:ind w:left="125"/>
              <w:rPr>
                <w:b/>
                <w:sz w:val="20"/>
                <w:szCs w:val="20"/>
              </w:rPr>
            </w:pPr>
            <w:r w:rsidRPr="00BD1D06">
              <w:rPr>
                <w:b/>
                <w:sz w:val="20"/>
                <w:szCs w:val="20"/>
              </w:rPr>
              <w:t>h)</w:t>
            </w:r>
          </w:p>
        </w:tc>
        <w:tc>
          <w:tcPr>
            <w:tcW w:w="563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EDEBE0"/>
          </w:tcPr>
          <w:p w14:paraId="4D7A826C" w14:textId="1C6B1D3D" w:rsidR="00307D4E" w:rsidRPr="00136D40" w:rsidRDefault="00307D4E" w:rsidP="00E30A5B">
            <w:pPr>
              <w:pStyle w:val="TableParagraph"/>
              <w:tabs>
                <w:tab w:val="left" w:pos="465"/>
                <w:tab w:val="left" w:pos="466"/>
              </w:tabs>
              <w:spacing w:before="136"/>
              <w:ind w:left="125" w:right="711"/>
              <w:rPr>
                <w:bCs/>
                <w:sz w:val="20"/>
                <w:szCs w:val="20"/>
              </w:rPr>
            </w:pPr>
            <w:r w:rsidRPr="00136D40">
              <w:rPr>
                <w:bCs/>
                <w:sz w:val="20"/>
                <w:szCs w:val="20"/>
              </w:rPr>
              <w:t>Submit 2019/20 F</w:t>
            </w:r>
            <w:r w:rsidR="0087364F">
              <w:rPr>
                <w:bCs/>
                <w:sz w:val="20"/>
                <w:szCs w:val="20"/>
              </w:rPr>
              <w:t>irst</w:t>
            </w:r>
            <w:r w:rsidRPr="00136D40">
              <w:rPr>
                <w:bCs/>
                <w:sz w:val="20"/>
                <w:szCs w:val="20"/>
              </w:rPr>
              <w:t xml:space="preserve"> Quarter Corporate Performance Report to National and Provincial Treasury</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FEA568D" w14:textId="53810705" w:rsidR="00307D4E" w:rsidRPr="00136D40" w:rsidRDefault="00307D4E" w:rsidP="00E30A5B">
            <w:pPr>
              <w:pStyle w:val="TableParagraph"/>
              <w:spacing w:before="136"/>
              <w:ind w:left="125"/>
              <w:rPr>
                <w:bCs/>
                <w:sz w:val="20"/>
                <w:szCs w:val="20"/>
              </w:rPr>
            </w:pPr>
            <w:r w:rsidRPr="00136D40">
              <w:rPr>
                <w:bCs/>
                <w:sz w:val="20"/>
                <w:szCs w:val="20"/>
              </w:rPr>
              <w:t>Performance &amp; Risk Officer</w:t>
            </w:r>
          </w:p>
        </w:tc>
        <w:tc>
          <w:tcPr>
            <w:tcW w:w="3827" w:type="dxa"/>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0C075FF4" w14:textId="17F72F26" w:rsidR="00307D4E" w:rsidRPr="00136D40" w:rsidRDefault="00307D4E" w:rsidP="00E30A5B">
            <w:pPr>
              <w:pStyle w:val="TableParagraph"/>
              <w:spacing w:before="136"/>
              <w:ind w:left="125" w:right="381"/>
              <w:rPr>
                <w:bCs/>
                <w:sz w:val="20"/>
                <w:szCs w:val="20"/>
              </w:rPr>
            </w:pPr>
            <w:r w:rsidRPr="00136D40">
              <w:rPr>
                <w:bCs/>
                <w:sz w:val="20"/>
                <w:szCs w:val="20"/>
              </w:rPr>
              <w:t>PMS Status report on PAC Agenda</w:t>
            </w:r>
          </w:p>
        </w:tc>
        <w:tc>
          <w:tcPr>
            <w:tcW w:w="2835" w:type="dxa"/>
            <w:gridSpan w:val="3"/>
            <w:tcBorders>
              <w:top w:val="single" w:sz="8" w:space="0" w:color="FFFFFF" w:themeColor="background1"/>
              <w:left w:val="single" w:sz="8" w:space="0" w:color="FFFFFF" w:themeColor="background1"/>
              <w:bottom w:val="nil"/>
              <w:right w:val="single" w:sz="8" w:space="0" w:color="FFFFFF" w:themeColor="background1"/>
            </w:tcBorders>
            <w:shd w:val="clear" w:color="auto" w:fill="EDEBE0"/>
          </w:tcPr>
          <w:p w14:paraId="00D8809A" w14:textId="77777777" w:rsidR="00307D4E" w:rsidRPr="00136D40" w:rsidRDefault="00307D4E" w:rsidP="00E30A5B">
            <w:pPr>
              <w:pStyle w:val="TableParagraph"/>
              <w:spacing w:before="136"/>
              <w:ind w:left="125" w:right="2"/>
              <w:jc w:val="center"/>
              <w:rPr>
                <w:bCs/>
                <w:sz w:val="20"/>
                <w:szCs w:val="20"/>
              </w:rPr>
            </w:pPr>
            <w:r w:rsidRPr="00136D40">
              <w:rPr>
                <w:bCs/>
                <w:sz w:val="20"/>
                <w:szCs w:val="20"/>
              </w:rPr>
              <w:t>MFMA Section 166</w:t>
            </w:r>
          </w:p>
          <w:p w14:paraId="11F8C984" w14:textId="0CCA457A" w:rsidR="00307D4E" w:rsidRPr="00136D40" w:rsidRDefault="00307D4E" w:rsidP="00E30A5B">
            <w:pPr>
              <w:pStyle w:val="TableParagraph"/>
              <w:spacing w:before="136"/>
              <w:ind w:left="125" w:right="377" w:hanging="2"/>
              <w:jc w:val="center"/>
              <w:rPr>
                <w:bCs/>
                <w:sz w:val="20"/>
                <w:szCs w:val="20"/>
              </w:rPr>
            </w:pPr>
            <w:r w:rsidRPr="00136D40">
              <w:rPr>
                <w:bCs/>
                <w:sz w:val="20"/>
                <w:szCs w:val="20"/>
              </w:rPr>
              <w:t>MPPMR Regulation 14</w:t>
            </w:r>
          </w:p>
        </w:tc>
        <w:tc>
          <w:tcPr>
            <w:tcW w:w="1425" w:type="dxa"/>
            <w:gridSpan w:val="4"/>
            <w:tcBorders>
              <w:top w:val="single" w:sz="8" w:space="0" w:color="FFFFFF" w:themeColor="background1"/>
              <w:left w:val="single" w:sz="8" w:space="0" w:color="FFFFFF" w:themeColor="background1"/>
              <w:bottom w:val="nil"/>
              <w:right w:val="nil"/>
            </w:tcBorders>
            <w:shd w:val="clear" w:color="auto" w:fill="EDEBE0"/>
          </w:tcPr>
          <w:p w14:paraId="1057976F" w14:textId="3AF0B750" w:rsidR="00307D4E" w:rsidRPr="00136D40" w:rsidRDefault="00307D4E" w:rsidP="00E30A5B">
            <w:pPr>
              <w:pStyle w:val="TableParagraph"/>
              <w:spacing w:before="136"/>
              <w:ind w:left="125"/>
              <w:rPr>
                <w:bCs/>
                <w:sz w:val="20"/>
                <w:szCs w:val="20"/>
              </w:rPr>
            </w:pPr>
            <w:r w:rsidRPr="00136D40">
              <w:rPr>
                <w:bCs/>
                <w:sz w:val="20"/>
                <w:szCs w:val="20"/>
              </w:rPr>
              <w:t>Nov 2</w:t>
            </w:r>
            <w:r w:rsidR="0087364F">
              <w:rPr>
                <w:bCs/>
                <w:sz w:val="20"/>
                <w:szCs w:val="20"/>
              </w:rPr>
              <w:t>2</w:t>
            </w:r>
          </w:p>
        </w:tc>
      </w:tr>
      <w:tr w:rsidR="00307D4E" w14:paraId="0D393411" w14:textId="77777777" w:rsidTr="00E30A5B">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48"/>
        </w:trPr>
        <w:tc>
          <w:tcPr>
            <w:tcW w:w="6110" w:type="dxa"/>
            <w:gridSpan w:val="5"/>
            <w:tcBorders>
              <w:top w:val="nil"/>
              <w:left w:val="nil"/>
              <w:bottom w:val="single" w:sz="2" w:space="0" w:color="938953"/>
            </w:tcBorders>
          </w:tcPr>
          <w:p w14:paraId="7BFA1799" w14:textId="2D1605AB" w:rsidR="00307D4E" w:rsidRDefault="00307D4E" w:rsidP="00E30A5B">
            <w:pPr>
              <w:pStyle w:val="TableParagraph"/>
              <w:rPr>
                <w:rFonts w:ascii="Times New Roman"/>
                <w:sz w:val="18"/>
              </w:rPr>
            </w:pPr>
          </w:p>
        </w:tc>
        <w:tc>
          <w:tcPr>
            <w:tcW w:w="1560" w:type="dxa"/>
            <w:tcBorders>
              <w:top w:val="nil"/>
              <w:bottom w:val="nil"/>
              <w:right w:val="nil"/>
            </w:tcBorders>
          </w:tcPr>
          <w:p w14:paraId="44684B2F" w14:textId="77777777" w:rsidR="00307D4E" w:rsidRDefault="00307D4E" w:rsidP="00E30A5B">
            <w:pPr>
              <w:pStyle w:val="TableParagraph"/>
              <w:rPr>
                <w:rFonts w:ascii="Times New Roman"/>
                <w:sz w:val="18"/>
              </w:rPr>
            </w:pPr>
          </w:p>
        </w:tc>
        <w:tc>
          <w:tcPr>
            <w:tcW w:w="8117" w:type="dxa"/>
            <w:gridSpan w:val="9"/>
            <w:tcBorders>
              <w:top w:val="nil"/>
              <w:left w:val="nil"/>
              <w:bottom w:val="nil"/>
              <w:right w:val="nil"/>
            </w:tcBorders>
          </w:tcPr>
          <w:p w14:paraId="2D18149A" w14:textId="77777777" w:rsidR="00307D4E" w:rsidRDefault="00307D4E" w:rsidP="00E30A5B">
            <w:pPr>
              <w:pStyle w:val="TableParagraph"/>
              <w:rPr>
                <w:rFonts w:ascii="Times New Roman"/>
                <w:sz w:val="18"/>
              </w:rPr>
            </w:pPr>
          </w:p>
          <w:p w14:paraId="65CA0C6F" w14:textId="77777777" w:rsidR="00E30A5B" w:rsidRDefault="00E30A5B" w:rsidP="00E30A5B">
            <w:pPr>
              <w:pStyle w:val="TableParagraph"/>
              <w:rPr>
                <w:rFonts w:ascii="Times New Roman"/>
                <w:sz w:val="18"/>
              </w:rPr>
            </w:pPr>
          </w:p>
          <w:p w14:paraId="61098569" w14:textId="77777777" w:rsidR="00E30A5B" w:rsidRDefault="00E30A5B" w:rsidP="00E30A5B">
            <w:pPr>
              <w:pStyle w:val="TableParagraph"/>
              <w:rPr>
                <w:rFonts w:ascii="Times New Roman"/>
                <w:sz w:val="18"/>
              </w:rPr>
            </w:pPr>
          </w:p>
          <w:p w14:paraId="701914A0" w14:textId="134BE128" w:rsidR="00E30A5B" w:rsidRDefault="00E30A5B" w:rsidP="00E30A5B">
            <w:pPr>
              <w:pStyle w:val="TableParagraph"/>
              <w:rPr>
                <w:rFonts w:ascii="Times New Roman"/>
                <w:sz w:val="18"/>
              </w:rPr>
            </w:pPr>
          </w:p>
        </w:tc>
      </w:tr>
      <w:tr w:rsidR="00EA1DB8" w14:paraId="4FF5EE55" w14:textId="77777777" w:rsidTr="00E30A5B">
        <w:trPr>
          <w:gridBefore w:val="1"/>
          <w:wBefore w:w="15" w:type="dxa"/>
          <w:trHeight w:val="567"/>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50"/>
            <w:vAlign w:val="center"/>
          </w:tcPr>
          <w:p w14:paraId="23E566D3" w14:textId="0BE8C7C7" w:rsidR="00EA1DB8" w:rsidRPr="00DD30D0" w:rsidRDefault="00EA1DB8" w:rsidP="00E30A5B">
            <w:pPr>
              <w:pStyle w:val="TableParagraph"/>
              <w:ind w:left="117"/>
              <w:rPr>
                <w:rFonts w:ascii="Arial"/>
                <w:bCs/>
              </w:rPr>
            </w:pPr>
            <w:r w:rsidRPr="00DD30D0">
              <w:rPr>
                <w:rFonts w:ascii="Tahoma"/>
                <w:bCs/>
                <w:color w:val="FFFFFF"/>
                <w:spacing w:val="-1"/>
                <w:w w:val="90"/>
              </w:rPr>
              <w:t>8.</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50"/>
            <w:vAlign w:val="center"/>
          </w:tcPr>
          <w:p w14:paraId="32A682BF" w14:textId="2D7A994F" w:rsidR="00EA1DB8" w:rsidRPr="00136D40" w:rsidRDefault="00EA1DB8" w:rsidP="00E30A5B">
            <w:pPr>
              <w:pStyle w:val="TableParagraph"/>
              <w:ind w:left="80" w:right="255"/>
            </w:pPr>
            <w:r w:rsidRPr="00136D40">
              <w:rPr>
                <w:rFonts w:ascii="Tahoma"/>
                <w:b/>
                <w:color w:val="FFFFFF"/>
                <w:spacing w:val="-1"/>
                <w:w w:val="90"/>
              </w:rPr>
              <w:t>MUNICIPAL</w:t>
            </w:r>
            <w:r w:rsidRPr="00136D40">
              <w:rPr>
                <w:rFonts w:ascii="Tahoma"/>
                <w:b/>
                <w:color w:val="FFFFFF"/>
                <w:spacing w:val="-7"/>
                <w:w w:val="90"/>
              </w:rPr>
              <w:t xml:space="preserve"> </w:t>
            </w:r>
            <w:r w:rsidRPr="00136D40">
              <w:rPr>
                <w:rFonts w:ascii="Tahoma"/>
                <w:b/>
                <w:color w:val="FFFFFF"/>
                <w:spacing w:val="-1"/>
                <w:w w:val="90"/>
              </w:rPr>
              <w:t>STRATEGY</w:t>
            </w:r>
            <w:r w:rsidRPr="00136D40">
              <w:rPr>
                <w:rFonts w:ascii="Tahoma"/>
                <w:b/>
                <w:color w:val="FFFFFF"/>
                <w:spacing w:val="-7"/>
                <w:w w:val="90"/>
              </w:rPr>
              <w:t xml:space="preserve"> </w:t>
            </w:r>
            <w:r w:rsidRPr="00136D40">
              <w:rPr>
                <w:rFonts w:ascii="Tahoma"/>
                <w:b/>
                <w:color w:val="FFFFFF"/>
                <w:w w:val="90"/>
              </w:rPr>
              <w:t>REVIEW</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8F2A7EA" w14:textId="77777777" w:rsidR="00EA1DB8" w:rsidRDefault="00EA1DB8" w:rsidP="00E30A5B">
            <w:pPr>
              <w:pStyle w:val="TableParagraph"/>
              <w:ind w:left="86" w:right="38"/>
              <w:jc w:val="center"/>
              <w:rPr>
                <w:spacing w:val="-1"/>
                <w:sz w:val="20"/>
              </w:rPr>
            </w:pP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0207D45" w14:textId="77777777" w:rsidR="00EA1DB8" w:rsidRDefault="00EA1DB8" w:rsidP="00E30A5B">
            <w:pPr>
              <w:pStyle w:val="TableParagraph"/>
              <w:ind w:left="108" w:right="57"/>
              <w:jc w:val="both"/>
              <w:rPr>
                <w:sz w:val="20"/>
              </w:rPr>
            </w:pP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972A1ED" w14:textId="77777777" w:rsidR="00EA1DB8" w:rsidRDefault="00EA1DB8" w:rsidP="00E30A5B">
            <w:pPr>
              <w:pStyle w:val="TableParagraph"/>
              <w:ind w:left="402" w:right="390" w:firstLine="38"/>
              <w:rPr>
                <w:sz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0DBABD1E" w14:textId="77777777" w:rsidR="00EA1DB8" w:rsidRDefault="00EA1DB8" w:rsidP="00E30A5B">
            <w:pPr>
              <w:pStyle w:val="TableParagraph"/>
              <w:ind w:left="98" w:right="81"/>
              <w:jc w:val="center"/>
              <w:rPr>
                <w:sz w:val="20"/>
              </w:rPr>
            </w:pPr>
          </w:p>
        </w:tc>
      </w:tr>
      <w:tr w:rsidR="00EA1DB8" w14:paraId="4C8F804C"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73EED52" w14:textId="77777777" w:rsidR="00EA1DB8" w:rsidRPr="00DD30D0" w:rsidRDefault="00EA1DB8" w:rsidP="00E30A5B">
            <w:pPr>
              <w:pStyle w:val="TableParagraph"/>
              <w:ind w:left="125"/>
              <w:rPr>
                <w:bCs/>
                <w:sz w:val="20"/>
                <w:szCs w:val="20"/>
              </w:rPr>
            </w:pPr>
            <w:r w:rsidRPr="00DD30D0">
              <w:rPr>
                <w:bCs/>
                <w:sz w:val="20"/>
                <w:szCs w:val="20"/>
              </w:rPr>
              <w:t>a)</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4234338" w14:textId="77777777" w:rsidR="00EA1DB8" w:rsidRPr="00136D40" w:rsidRDefault="00EA1DB8" w:rsidP="00E30A5B">
            <w:pPr>
              <w:pStyle w:val="TableParagraph"/>
              <w:ind w:left="125" w:right="255"/>
              <w:jc w:val="both"/>
              <w:rPr>
                <w:bCs/>
                <w:sz w:val="20"/>
                <w:szCs w:val="20"/>
              </w:rPr>
            </w:pPr>
            <w:r w:rsidRPr="00136D40">
              <w:rPr>
                <w:bCs/>
                <w:sz w:val="20"/>
                <w:szCs w:val="20"/>
              </w:rPr>
              <w:t>Convene High Level Strategic Planning Session to Review municipal high-level overarching strategy and long and short- term development objectives.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E1B6BA3" w14:textId="77777777" w:rsidR="00E30A5B" w:rsidRDefault="00E30A5B" w:rsidP="00E30A5B">
            <w:pPr>
              <w:pStyle w:val="TableParagraph"/>
              <w:ind w:left="125" w:right="38"/>
              <w:jc w:val="center"/>
              <w:rPr>
                <w:bCs/>
                <w:sz w:val="20"/>
                <w:szCs w:val="20"/>
              </w:rPr>
            </w:pPr>
          </w:p>
          <w:p w14:paraId="07D6B2C9" w14:textId="154F4BCB" w:rsidR="00EA1DB8" w:rsidRPr="00136D40" w:rsidRDefault="00EA1DB8" w:rsidP="00E30A5B">
            <w:pPr>
              <w:pStyle w:val="TableParagraph"/>
              <w:ind w:left="125" w:right="38"/>
              <w:jc w:val="center"/>
              <w:rPr>
                <w:bCs/>
                <w:sz w:val="20"/>
                <w:szCs w:val="20"/>
              </w:rPr>
            </w:pPr>
            <w:r w:rsidRPr="00136D40">
              <w:rPr>
                <w:bCs/>
                <w:sz w:val="20"/>
                <w:szCs w:val="20"/>
              </w:rPr>
              <w:t>Directors Council</w:t>
            </w:r>
          </w:p>
          <w:p w14:paraId="52956AD0" w14:textId="77777777" w:rsidR="00EA1DB8" w:rsidRPr="00136D40" w:rsidRDefault="00EA1DB8" w:rsidP="00E30A5B">
            <w:pPr>
              <w:pStyle w:val="TableParagraph"/>
              <w:ind w:left="125" w:right="27"/>
              <w:jc w:val="center"/>
              <w:rPr>
                <w:bCs/>
                <w:sz w:val="20"/>
                <w:szCs w:val="20"/>
              </w:rPr>
            </w:pPr>
            <w:r w:rsidRPr="00136D40">
              <w:rPr>
                <w:bCs/>
                <w:sz w:val="20"/>
                <w:szCs w:val="20"/>
              </w:rPr>
              <w:t>IDP Manager</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92F8454" w14:textId="77777777" w:rsidR="00EA1DB8" w:rsidRPr="00136D40" w:rsidRDefault="00EA1DB8" w:rsidP="00E30A5B">
            <w:pPr>
              <w:pStyle w:val="TableParagraph"/>
              <w:ind w:left="125" w:right="57"/>
              <w:jc w:val="both"/>
              <w:rPr>
                <w:bCs/>
                <w:sz w:val="20"/>
                <w:szCs w:val="20"/>
              </w:rPr>
            </w:pPr>
            <w:r w:rsidRPr="00136D40">
              <w:rPr>
                <w:bCs/>
                <w:sz w:val="20"/>
                <w:szCs w:val="20"/>
              </w:rPr>
              <w:t xml:space="preserve">Identify and discuss critical challenges projects / </w:t>
            </w:r>
            <w:proofErr w:type="spellStart"/>
            <w:r w:rsidRPr="00136D40">
              <w:rPr>
                <w:bCs/>
                <w:sz w:val="20"/>
                <w:szCs w:val="20"/>
              </w:rPr>
              <w:t>programmes</w:t>
            </w:r>
            <w:proofErr w:type="spellEnd"/>
            <w:r w:rsidRPr="00136D40">
              <w:rPr>
                <w:bCs/>
                <w:sz w:val="20"/>
                <w:szCs w:val="20"/>
              </w:rPr>
              <w:t xml:space="preserve"> for 5-year IDP in line with available funds on CRR. Discuss financial forecasts and possible tariff increases over 5-year period.</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EF47164" w14:textId="77777777" w:rsidR="00EA1DB8" w:rsidRPr="00136D40" w:rsidRDefault="00EA1DB8" w:rsidP="00E30A5B">
            <w:pPr>
              <w:pStyle w:val="TableParagraph"/>
              <w:ind w:left="125" w:right="390" w:firstLine="38"/>
              <w:rPr>
                <w:bCs/>
                <w:sz w:val="20"/>
                <w:szCs w:val="20"/>
              </w:rPr>
            </w:pPr>
            <w:r w:rsidRPr="00136D40">
              <w:rPr>
                <w:bCs/>
                <w:sz w:val="20"/>
                <w:szCs w:val="20"/>
              </w:rPr>
              <w:t>Internal Planning and Management Strategy</w:t>
            </w: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42AEF23A" w14:textId="2AC054D5" w:rsidR="00EA1DB8" w:rsidRPr="00136D40" w:rsidRDefault="00EA1DB8" w:rsidP="00E30A5B">
            <w:pPr>
              <w:pStyle w:val="TableParagraph"/>
              <w:ind w:left="125" w:right="81"/>
              <w:jc w:val="center"/>
              <w:rPr>
                <w:bCs/>
                <w:sz w:val="20"/>
                <w:szCs w:val="20"/>
              </w:rPr>
            </w:pPr>
            <w:r w:rsidRPr="00136D40">
              <w:rPr>
                <w:bCs/>
                <w:sz w:val="20"/>
                <w:szCs w:val="20"/>
              </w:rPr>
              <w:t>Jan/ Feb 2</w:t>
            </w:r>
            <w:r w:rsidR="0087364F">
              <w:rPr>
                <w:bCs/>
                <w:sz w:val="20"/>
                <w:szCs w:val="20"/>
              </w:rPr>
              <w:t>3</w:t>
            </w:r>
          </w:p>
        </w:tc>
      </w:tr>
      <w:tr w:rsidR="00EA1DB8" w14:paraId="022B7BFF"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839CCA9" w14:textId="77777777" w:rsidR="00EA1DB8" w:rsidRPr="00DD30D0" w:rsidRDefault="00EA1DB8" w:rsidP="00E30A5B">
            <w:pPr>
              <w:pStyle w:val="TableParagraph"/>
              <w:ind w:left="125"/>
              <w:rPr>
                <w:bCs/>
                <w:sz w:val="20"/>
                <w:szCs w:val="20"/>
              </w:rPr>
            </w:pPr>
            <w:r w:rsidRPr="00DD30D0">
              <w:rPr>
                <w:bCs/>
                <w:sz w:val="20"/>
                <w:szCs w:val="20"/>
              </w:rPr>
              <w:t>b)</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C6D3C33" w14:textId="54817D06" w:rsidR="00EA1DB8" w:rsidRPr="00136D40" w:rsidRDefault="00EA1DB8" w:rsidP="00E30A5B">
            <w:pPr>
              <w:pStyle w:val="TableParagraph"/>
              <w:ind w:left="125" w:right="19"/>
              <w:jc w:val="both"/>
              <w:rPr>
                <w:bCs/>
                <w:sz w:val="20"/>
                <w:szCs w:val="20"/>
              </w:rPr>
            </w:pPr>
            <w:r w:rsidRPr="00136D40">
              <w:rPr>
                <w:bCs/>
                <w:sz w:val="20"/>
                <w:szCs w:val="20"/>
              </w:rPr>
              <w:t>Forward previous financial year and 3-year capital budget and service delivery and development priorities to Directors to start process of loading new Project proposals and change existing Project proposals on Collaborator.</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25AB2AF9" w14:textId="77777777" w:rsidR="00EA1DB8" w:rsidRPr="00136D40" w:rsidRDefault="00EA1DB8" w:rsidP="00E30A5B">
            <w:pPr>
              <w:pStyle w:val="TableParagraph"/>
              <w:ind w:left="125"/>
              <w:jc w:val="center"/>
              <w:rPr>
                <w:bCs/>
                <w:sz w:val="20"/>
                <w:szCs w:val="20"/>
              </w:rPr>
            </w:pPr>
          </w:p>
          <w:p w14:paraId="329C6002" w14:textId="77777777" w:rsidR="00EA1DB8" w:rsidRPr="00136D40" w:rsidRDefault="00EA1DB8" w:rsidP="00E30A5B">
            <w:pPr>
              <w:pStyle w:val="TableParagraph"/>
              <w:ind w:left="125" w:right="125" w:hanging="207"/>
              <w:jc w:val="center"/>
              <w:rPr>
                <w:bCs/>
                <w:sz w:val="20"/>
                <w:szCs w:val="20"/>
              </w:rPr>
            </w:pPr>
            <w:r w:rsidRPr="00136D40">
              <w:rPr>
                <w:bCs/>
                <w:sz w:val="20"/>
                <w:szCs w:val="20"/>
              </w:rPr>
              <w:t>Budget Office Directors</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41C067E" w14:textId="77777777" w:rsidR="00EA1DB8" w:rsidRPr="00136D40" w:rsidRDefault="00EA1DB8" w:rsidP="00E30A5B">
            <w:pPr>
              <w:pStyle w:val="TableParagraph"/>
              <w:ind w:left="125"/>
              <w:rPr>
                <w:bCs/>
                <w:sz w:val="20"/>
                <w:szCs w:val="20"/>
              </w:rPr>
            </w:pPr>
          </w:p>
          <w:p w14:paraId="3231DA7A" w14:textId="02A52279" w:rsidR="00EA1DB8" w:rsidRPr="00136D40" w:rsidRDefault="00EA1DB8" w:rsidP="00E30A5B">
            <w:pPr>
              <w:pStyle w:val="TableParagraph"/>
              <w:ind w:left="125" w:right="-4"/>
              <w:rPr>
                <w:bCs/>
                <w:sz w:val="20"/>
                <w:szCs w:val="20"/>
              </w:rPr>
            </w:pPr>
            <w:r w:rsidRPr="00136D40">
              <w:rPr>
                <w:bCs/>
                <w:sz w:val="20"/>
                <w:szCs w:val="20"/>
              </w:rPr>
              <w:t>Identify ward-based capital projects for 22/23 and four outer years MTREF</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D9757D5" w14:textId="77777777" w:rsidR="00EA1DB8" w:rsidRPr="00136D40" w:rsidRDefault="00EA1DB8" w:rsidP="00E30A5B">
            <w:pPr>
              <w:pStyle w:val="TableParagraph"/>
              <w:ind w:left="125"/>
              <w:rPr>
                <w:bCs/>
                <w:sz w:val="20"/>
                <w:szCs w:val="20"/>
              </w:rPr>
            </w:pPr>
          </w:p>
          <w:p w14:paraId="7211543A" w14:textId="77777777" w:rsidR="00EA1DB8" w:rsidRPr="00136D40" w:rsidRDefault="00EA1DB8" w:rsidP="00E30A5B">
            <w:pPr>
              <w:pStyle w:val="TableParagraph"/>
              <w:ind w:left="125" w:right="390" w:firstLine="38"/>
              <w:rPr>
                <w:bCs/>
                <w:sz w:val="20"/>
                <w:szCs w:val="20"/>
              </w:rPr>
            </w:pPr>
            <w:r w:rsidRPr="00136D40">
              <w:rPr>
                <w:bCs/>
                <w:sz w:val="20"/>
                <w:szCs w:val="20"/>
              </w:rPr>
              <w:t>Internal Planning and Management Strategy</w:t>
            </w: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1DD92AB6" w14:textId="77777777" w:rsidR="00EA1DB8" w:rsidRPr="00136D40" w:rsidRDefault="00EA1DB8" w:rsidP="00E30A5B">
            <w:pPr>
              <w:pStyle w:val="TableParagraph"/>
              <w:ind w:left="125" w:right="117"/>
              <w:rPr>
                <w:bCs/>
                <w:sz w:val="20"/>
                <w:szCs w:val="20"/>
              </w:rPr>
            </w:pPr>
          </w:p>
          <w:p w14:paraId="2F48427D" w14:textId="57FC1947" w:rsidR="00EA1DB8" w:rsidRPr="00136D40" w:rsidRDefault="00EA1DB8" w:rsidP="00E30A5B">
            <w:pPr>
              <w:pStyle w:val="TableParagraph"/>
              <w:ind w:left="125" w:right="81"/>
              <w:jc w:val="center"/>
              <w:rPr>
                <w:bCs/>
                <w:sz w:val="20"/>
                <w:szCs w:val="20"/>
              </w:rPr>
            </w:pPr>
            <w:r w:rsidRPr="00136D40">
              <w:rPr>
                <w:bCs/>
                <w:sz w:val="20"/>
                <w:szCs w:val="20"/>
              </w:rPr>
              <w:t>12 Oct ‘2</w:t>
            </w:r>
            <w:r w:rsidR="0087364F">
              <w:rPr>
                <w:bCs/>
                <w:sz w:val="20"/>
                <w:szCs w:val="20"/>
              </w:rPr>
              <w:t>2</w:t>
            </w:r>
          </w:p>
        </w:tc>
      </w:tr>
      <w:tr w:rsidR="00EA1DB8" w14:paraId="76ED65E8"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9409D28" w14:textId="77777777" w:rsidR="00EA1DB8" w:rsidRPr="00DD30D0" w:rsidRDefault="00EA1DB8" w:rsidP="00E30A5B">
            <w:pPr>
              <w:pStyle w:val="TableParagraph"/>
              <w:ind w:left="125"/>
              <w:rPr>
                <w:bCs/>
                <w:sz w:val="20"/>
                <w:szCs w:val="20"/>
              </w:rPr>
            </w:pPr>
            <w:r w:rsidRPr="00DD30D0">
              <w:rPr>
                <w:bCs/>
                <w:sz w:val="20"/>
                <w:szCs w:val="20"/>
              </w:rPr>
              <w:t>c)</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ED9F83A" w14:textId="7E2CDB47" w:rsidR="00EA1DB8" w:rsidRPr="00136D40" w:rsidRDefault="00EA1DB8" w:rsidP="00E30A5B">
            <w:pPr>
              <w:pStyle w:val="TableParagraph"/>
              <w:ind w:left="125" w:right="389"/>
              <w:rPr>
                <w:bCs/>
                <w:sz w:val="20"/>
                <w:szCs w:val="20"/>
              </w:rPr>
            </w:pPr>
            <w:r w:rsidRPr="00136D40">
              <w:rPr>
                <w:bCs/>
                <w:sz w:val="20"/>
                <w:szCs w:val="20"/>
              </w:rPr>
              <w:t>Draft and table long-short term strategic plan to Council for approval and for incorporation in 5-year IDP</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B149ABE" w14:textId="7D58A39A" w:rsidR="00EA1DB8" w:rsidRPr="00136D40" w:rsidRDefault="00EA1DB8" w:rsidP="00E30A5B">
            <w:pPr>
              <w:pStyle w:val="TableParagraph"/>
              <w:ind w:left="125" w:right="299" w:hanging="24"/>
              <w:jc w:val="center"/>
              <w:rPr>
                <w:bCs/>
                <w:sz w:val="20"/>
                <w:szCs w:val="20"/>
              </w:rPr>
            </w:pPr>
            <w:r w:rsidRPr="00136D40">
              <w:rPr>
                <w:bCs/>
                <w:sz w:val="20"/>
                <w:szCs w:val="20"/>
              </w:rPr>
              <w:t>Municipal Manager Council</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081446A" w14:textId="30F20C18" w:rsidR="00EA1DB8" w:rsidRPr="00136D40" w:rsidRDefault="00EA1DB8" w:rsidP="00E30A5B">
            <w:pPr>
              <w:pStyle w:val="TableParagraph"/>
              <w:tabs>
                <w:tab w:val="left" w:pos="1049"/>
                <w:tab w:val="left" w:pos="2158"/>
                <w:tab w:val="left" w:pos="3318"/>
              </w:tabs>
              <w:ind w:left="125" w:right="49" w:firstLine="2"/>
              <w:rPr>
                <w:bCs/>
                <w:sz w:val="20"/>
                <w:szCs w:val="20"/>
              </w:rPr>
            </w:pPr>
            <w:r w:rsidRPr="00136D40">
              <w:rPr>
                <w:bCs/>
                <w:sz w:val="20"/>
                <w:szCs w:val="20"/>
              </w:rPr>
              <w:t>Council</w:t>
            </w:r>
            <w:r w:rsidRPr="00136D40">
              <w:rPr>
                <w:bCs/>
                <w:sz w:val="20"/>
                <w:szCs w:val="20"/>
              </w:rPr>
              <w:tab/>
              <w:t>approved</w:t>
            </w:r>
            <w:r w:rsidRPr="00136D40">
              <w:rPr>
                <w:bCs/>
                <w:sz w:val="20"/>
                <w:szCs w:val="20"/>
              </w:rPr>
              <w:tab/>
              <w:t>long-short</w:t>
            </w:r>
            <w:r w:rsidRPr="00136D40">
              <w:rPr>
                <w:bCs/>
                <w:sz w:val="20"/>
                <w:szCs w:val="20"/>
              </w:rPr>
              <w:tab/>
              <w:t>term Strategic Plan</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A2A64BD" w14:textId="77777777" w:rsidR="00EA1DB8" w:rsidRPr="00136D40" w:rsidRDefault="00EA1DB8" w:rsidP="00E30A5B">
            <w:pPr>
              <w:pStyle w:val="TableParagraph"/>
              <w:ind w:left="125" w:right="390" w:firstLine="38"/>
              <w:rPr>
                <w:bCs/>
                <w:sz w:val="20"/>
                <w:szCs w:val="20"/>
              </w:rPr>
            </w:pPr>
            <w:r w:rsidRPr="00136D40">
              <w:rPr>
                <w:bCs/>
                <w:sz w:val="20"/>
                <w:szCs w:val="20"/>
              </w:rPr>
              <w:t>Internal Planning and Management Strategy</w:t>
            </w: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17674C0D" w14:textId="77777777" w:rsidR="00EA1DB8" w:rsidRPr="00136D40" w:rsidRDefault="00EA1DB8" w:rsidP="00E30A5B">
            <w:pPr>
              <w:pStyle w:val="TableParagraph"/>
              <w:ind w:left="125"/>
              <w:rPr>
                <w:bCs/>
                <w:sz w:val="20"/>
                <w:szCs w:val="20"/>
              </w:rPr>
            </w:pPr>
          </w:p>
          <w:p w14:paraId="70DD5AB3" w14:textId="4A581A3F" w:rsidR="00EA1DB8" w:rsidRPr="00136D40" w:rsidRDefault="00EA1DB8" w:rsidP="00E30A5B">
            <w:pPr>
              <w:pStyle w:val="TableParagraph"/>
              <w:ind w:left="125" w:right="81" w:firstLine="91"/>
              <w:jc w:val="center"/>
              <w:rPr>
                <w:bCs/>
                <w:sz w:val="20"/>
                <w:szCs w:val="20"/>
              </w:rPr>
            </w:pPr>
            <w:r w:rsidRPr="00136D40">
              <w:rPr>
                <w:bCs/>
                <w:sz w:val="20"/>
                <w:szCs w:val="20"/>
              </w:rPr>
              <w:t>6 Dec ‘2</w:t>
            </w:r>
            <w:r w:rsidR="0087364F">
              <w:rPr>
                <w:bCs/>
                <w:sz w:val="20"/>
                <w:szCs w:val="20"/>
              </w:rPr>
              <w:t>2</w:t>
            </w:r>
          </w:p>
        </w:tc>
      </w:tr>
      <w:tr w:rsidR="00CF6C72" w14:paraId="4F558FAA"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97F425E" w14:textId="12B2E553" w:rsidR="00CF6C72" w:rsidRPr="00DD30D0" w:rsidRDefault="0087652D" w:rsidP="00E30A5B">
            <w:pPr>
              <w:pStyle w:val="TableParagraph"/>
              <w:ind w:left="125"/>
              <w:rPr>
                <w:bCs/>
                <w:sz w:val="20"/>
                <w:szCs w:val="20"/>
              </w:rPr>
            </w:pPr>
            <w:r>
              <w:rPr>
                <w:bCs/>
                <w:sz w:val="20"/>
                <w:szCs w:val="20"/>
              </w:rPr>
              <w:t>(d)</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221D0D1" w14:textId="75A378A7" w:rsidR="00CF6C72" w:rsidRPr="00136D40" w:rsidRDefault="0087652D" w:rsidP="00E30A5B">
            <w:pPr>
              <w:pStyle w:val="TableParagraph"/>
              <w:ind w:left="125" w:right="389"/>
              <w:rPr>
                <w:bCs/>
                <w:sz w:val="20"/>
                <w:szCs w:val="20"/>
              </w:rPr>
            </w:pPr>
            <w:r>
              <w:rPr>
                <w:bCs/>
                <w:sz w:val="20"/>
                <w:szCs w:val="20"/>
              </w:rPr>
              <w:t>Technical Integrated Municipal Engagements (Time)</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6548C09" w14:textId="36CC6464" w:rsidR="00CF6C72" w:rsidRPr="00136D40" w:rsidRDefault="0087652D" w:rsidP="00E30A5B">
            <w:pPr>
              <w:pStyle w:val="TableParagraph"/>
              <w:ind w:left="125" w:right="299" w:hanging="24"/>
              <w:jc w:val="center"/>
              <w:rPr>
                <w:bCs/>
                <w:sz w:val="20"/>
                <w:szCs w:val="20"/>
              </w:rPr>
            </w:pPr>
            <w:r>
              <w:rPr>
                <w:bCs/>
                <w:sz w:val="20"/>
                <w:szCs w:val="20"/>
              </w:rPr>
              <w:t>IDP MANAGER</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48D1241" w14:textId="78C1B86F" w:rsidR="00CF6C72" w:rsidRPr="00136D40" w:rsidRDefault="0087652D" w:rsidP="00E30A5B">
            <w:pPr>
              <w:pStyle w:val="TableParagraph"/>
              <w:tabs>
                <w:tab w:val="left" w:pos="1049"/>
                <w:tab w:val="left" w:pos="2158"/>
                <w:tab w:val="left" w:pos="3318"/>
              </w:tabs>
              <w:ind w:left="125" w:right="49" w:firstLine="2"/>
              <w:rPr>
                <w:bCs/>
                <w:sz w:val="20"/>
                <w:szCs w:val="20"/>
              </w:rPr>
            </w:pPr>
            <w:r>
              <w:rPr>
                <w:bCs/>
                <w:sz w:val="20"/>
                <w:szCs w:val="20"/>
              </w:rPr>
              <w:t>Provincial support with finalizing Draft 2023/24 IDP Review</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302316A" w14:textId="77777777" w:rsidR="00CF6C72" w:rsidRPr="00136D40" w:rsidRDefault="00CF6C72" w:rsidP="00E30A5B">
            <w:pPr>
              <w:pStyle w:val="TableParagraph"/>
              <w:ind w:left="125" w:right="390" w:firstLine="38"/>
              <w:rPr>
                <w:bCs/>
                <w:sz w:val="20"/>
                <w:szCs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562E7544" w14:textId="14BDECA3" w:rsidR="00CF6C72" w:rsidRPr="00136D40" w:rsidRDefault="00CF6C72" w:rsidP="0087652D">
            <w:pPr>
              <w:pStyle w:val="TableParagraph"/>
              <w:ind w:left="125"/>
              <w:jc w:val="center"/>
              <w:rPr>
                <w:bCs/>
                <w:sz w:val="20"/>
                <w:szCs w:val="20"/>
              </w:rPr>
            </w:pPr>
            <w:r>
              <w:rPr>
                <w:bCs/>
                <w:sz w:val="20"/>
                <w:szCs w:val="20"/>
              </w:rPr>
              <w:t>Feb ‘23</w:t>
            </w:r>
          </w:p>
        </w:tc>
      </w:tr>
      <w:tr w:rsidR="0087652D" w14:paraId="5A165FE8"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DDE6680" w14:textId="4ECF8CB0" w:rsidR="0087652D" w:rsidRDefault="0087652D" w:rsidP="00E30A5B">
            <w:pPr>
              <w:pStyle w:val="TableParagraph"/>
              <w:ind w:left="125"/>
              <w:rPr>
                <w:bCs/>
                <w:sz w:val="20"/>
                <w:szCs w:val="20"/>
              </w:rPr>
            </w:pPr>
            <w:r>
              <w:rPr>
                <w:bCs/>
                <w:sz w:val="20"/>
                <w:szCs w:val="20"/>
              </w:rPr>
              <w:t>(e)</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80EF79F" w14:textId="7828D244" w:rsidR="0087652D" w:rsidRDefault="0087652D" w:rsidP="00E30A5B">
            <w:pPr>
              <w:pStyle w:val="TableParagraph"/>
              <w:ind w:left="125" w:right="389"/>
              <w:rPr>
                <w:bCs/>
                <w:sz w:val="20"/>
                <w:szCs w:val="20"/>
              </w:rPr>
            </w:pPr>
            <w:r>
              <w:rPr>
                <w:bCs/>
                <w:sz w:val="20"/>
                <w:szCs w:val="20"/>
              </w:rPr>
              <w:t>MMF and DCF</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13E4E4D" w14:textId="5870D923" w:rsidR="0087652D" w:rsidRDefault="0087652D" w:rsidP="00E30A5B">
            <w:pPr>
              <w:pStyle w:val="TableParagraph"/>
              <w:ind w:left="125" w:right="299" w:hanging="24"/>
              <w:jc w:val="center"/>
              <w:rPr>
                <w:bCs/>
                <w:sz w:val="20"/>
                <w:szCs w:val="20"/>
              </w:rPr>
            </w:pPr>
            <w:r>
              <w:rPr>
                <w:bCs/>
                <w:sz w:val="20"/>
                <w:szCs w:val="20"/>
              </w:rPr>
              <w:t>MM</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E4EBB03" w14:textId="7821C78F" w:rsidR="0087652D" w:rsidRDefault="0087652D" w:rsidP="00E30A5B">
            <w:pPr>
              <w:pStyle w:val="TableParagraph"/>
              <w:tabs>
                <w:tab w:val="left" w:pos="1049"/>
                <w:tab w:val="left" w:pos="2158"/>
                <w:tab w:val="left" w:pos="3318"/>
              </w:tabs>
              <w:ind w:left="125" w:right="49" w:firstLine="2"/>
              <w:rPr>
                <w:bCs/>
                <w:sz w:val="20"/>
                <w:szCs w:val="20"/>
              </w:rPr>
            </w:pPr>
            <w:r>
              <w:rPr>
                <w:bCs/>
                <w:sz w:val="20"/>
                <w:szCs w:val="20"/>
              </w:rPr>
              <w:t>District collaboration and alignment on IDP implementation and review</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D69302B" w14:textId="77777777" w:rsidR="0087652D" w:rsidRPr="00136D40" w:rsidRDefault="0087652D" w:rsidP="00E30A5B">
            <w:pPr>
              <w:pStyle w:val="TableParagraph"/>
              <w:ind w:left="125" w:right="390" w:firstLine="38"/>
              <w:rPr>
                <w:bCs/>
                <w:sz w:val="20"/>
                <w:szCs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67699F6F" w14:textId="1EA8E33B" w:rsidR="0087652D" w:rsidRDefault="0087652D" w:rsidP="0087652D">
            <w:pPr>
              <w:pStyle w:val="TableParagraph"/>
              <w:ind w:left="125"/>
              <w:jc w:val="center"/>
              <w:rPr>
                <w:bCs/>
                <w:sz w:val="20"/>
                <w:szCs w:val="20"/>
              </w:rPr>
            </w:pPr>
            <w:r>
              <w:rPr>
                <w:bCs/>
                <w:sz w:val="20"/>
                <w:szCs w:val="20"/>
              </w:rPr>
              <w:t>Feb’ 22</w:t>
            </w:r>
          </w:p>
        </w:tc>
      </w:tr>
      <w:tr w:rsidR="0087652D" w14:paraId="56D871FA"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502457A" w14:textId="49A8108C" w:rsidR="0087652D" w:rsidRDefault="0087652D" w:rsidP="00E30A5B">
            <w:pPr>
              <w:pStyle w:val="TableParagraph"/>
              <w:ind w:left="125"/>
              <w:rPr>
                <w:bCs/>
                <w:sz w:val="20"/>
                <w:szCs w:val="20"/>
              </w:rPr>
            </w:pPr>
            <w:r>
              <w:rPr>
                <w:bCs/>
                <w:sz w:val="20"/>
                <w:szCs w:val="20"/>
              </w:rPr>
              <w:t>(f)</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33013EA" w14:textId="446A313C" w:rsidR="0087652D" w:rsidRDefault="0087652D" w:rsidP="00E30A5B">
            <w:pPr>
              <w:pStyle w:val="TableParagraph"/>
              <w:ind w:left="125" w:right="389"/>
              <w:rPr>
                <w:bCs/>
                <w:sz w:val="20"/>
                <w:szCs w:val="20"/>
              </w:rPr>
            </w:pPr>
            <w:r>
              <w:rPr>
                <w:bCs/>
                <w:sz w:val="20"/>
                <w:szCs w:val="20"/>
              </w:rPr>
              <w:t>Provincial IDP Managers Forum</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678D37F" w14:textId="7D255660" w:rsidR="0087652D" w:rsidRDefault="0087652D" w:rsidP="00E30A5B">
            <w:pPr>
              <w:pStyle w:val="TableParagraph"/>
              <w:ind w:left="125" w:right="299" w:hanging="24"/>
              <w:jc w:val="center"/>
              <w:rPr>
                <w:bCs/>
                <w:sz w:val="20"/>
                <w:szCs w:val="20"/>
              </w:rPr>
            </w:pPr>
            <w:r>
              <w:rPr>
                <w:bCs/>
                <w:sz w:val="20"/>
                <w:szCs w:val="20"/>
              </w:rPr>
              <w:t>IDP Manager</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45680A9" w14:textId="04757035" w:rsidR="0087652D" w:rsidRDefault="0087652D" w:rsidP="00E30A5B">
            <w:pPr>
              <w:pStyle w:val="TableParagraph"/>
              <w:tabs>
                <w:tab w:val="left" w:pos="1049"/>
                <w:tab w:val="left" w:pos="2158"/>
                <w:tab w:val="left" w:pos="3318"/>
              </w:tabs>
              <w:ind w:left="125" w:right="49" w:firstLine="2"/>
              <w:rPr>
                <w:bCs/>
                <w:sz w:val="20"/>
                <w:szCs w:val="20"/>
              </w:rPr>
            </w:pPr>
            <w:r>
              <w:rPr>
                <w:bCs/>
                <w:sz w:val="20"/>
                <w:szCs w:val="20"/>
              </w:rPr>
              <w:t>Provincial support on compliance of Draft Review IDP</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5929ED9" w14:textId="77777777" w:rsidR="0087652D" w:rsidRPr="00136D40" w:rsidRDefault="0087652D" w:rsidP="00E30A5B">
            <w:pPr>
              <w:pStyle w:val="TableParagraph"/>
              <w:ind w:left="125" w:right="390" w:firstLine="38"/>
              <w:rPr>
                <w:bCs/>
                <w:sz w:val="20"/>
                <w:szCs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04E4C14E" w14:textId="1FDEFA9D" w:rsidR="0087652D" w:rsidRDefault="0087652D" w:rsidP="0087652D">
            <w:pPr>
              <w:pStyle w:val="TableParagraph"/>
              <w:ind w:left="125"/>
              <w:jc w:val="center"/>
              <w:rPr>
                <w:bCs/>
                <w:sz w:val="20"/>
                <w:szCs w:val="20"/>
              </w:rPr>
            </w:pPr>
            <w:r>
              <w:rPr>
                <w:bCs/>
                <w:sz w:val="20"/>
                <w:szCs w:val="20"/>
              </w:rPr>
              <w:t>March ‘23</w:t>
            </w:r>
          </w:p>
        </w:tc>
      </w:tr>
      <w:tr w:rsidR="0087652D" w14:paraId="521DB96A"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4A5E3E3" w14:textId="39C79E6B" w:rsidR="0087652D" w:rsidRDefault="004A3571" w:rsidP="00E30A5B">
            <w:pPr>
              <w:pStyle w:val="TableParagraph"/>
              <w:ind w:left="125"/>
              <w:rPr>
                <w:bCs/>
                <w:sz w:val="20"/>
                <w:szCs w:val="20"/>
              </w:rPr>
            </w:pPr>
            <w:r>
              <w:rPr>
                <w:bCs/>
                <w:sz w:val="20"/>
                <w:szCs w:val="20"/>
              </w:rPr>
              <w:t>(h)</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B244D24" w14:textId="200D2214" w:rsidR="0087652D" w:rsidRDefault="0087652D" w:rsidP="00E30A5B">
            <w:pPr>
              <w:pStyle w:val="TableParagraph"/>
              <w:ind w:left="125" w:right="389"/>
              <w:rPr>
                <w:bCs/>
                <w:sz w:val="20"/>
                <w:szCs w:val="20"/>
              </w:rPr>
            </w:pPr>
            <w:r>
              <w:rPr>
                <w:bCs/>
                <w:sz w:val="20"/>
                <w:szCs w:val="20"/>
              </w:rPr>
              <w:t>District IDP Rep Forum</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B4E1E2D" w14:textId="77777777" w:rsidR="004A3571" w:rsidRDefault="004A3571" w:rsidP="00E30A5B">
            <w:pPr>
              <w:pStyle w:val="TableParagraph"/>
              <w:ind w:left="125" w:right="299" w:hanging="24"/>
              <w:jc w:val="center"/>
              <w:rPr>
                <w:bCs/>
                <w:sz w:val="20"/>
                <w:szCs w:val="20"/>
              </w:rPr>
            </w:pPr>
            <w:r>
              <w:rPr>
                <w:bCs/>
                <w:sz w:val="20"/>
                <w:szCs w:val="20"/>
              </w:rPr>
              <w:t>IDP Manager/</w:t>
            </w:r>
          </w:p>
          <w:p w14:paraId="0AB0111C" w14:textId="3C1ACD98" w:rsidR="0087652D" w:rsidRDefault="004A3571" w:rsidP="00E30A5B">
            <w:pPr>
              <w:pStyle w:val="TableParagraph"/>
              <w:ind w:left="125" w:right="299" w:hanging="24"/>
              <w:jc w:val="center"/>
              <w:rPr>
                <w:bCs/>
                <w:sz w:val="20"/>
                <w:szCs w:val="20"/>
              </w:rPr>
            </w:pPr>
            <w:r>
              <w:rPr>
                <w:bCs/>
                <w:sz w:val="20"/>
                <w:szCs w:val="20"/>
              </w:rPr>
              <w:t>MM</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F8D0709" w14:textId="712A60BB" w:rsidR="0087652D" w:rsidRDefault="004A3571" w:rsidP="00E30A5B">
            <w:pPr>
              <w:pStyle w:val="TableParagraph"/>
              <w:tabs>
                <w:tab w:val="left" w:pos="1049"/>
                <w:tab w:val="left" w:pos="2158"/>
                <w:tab w:val="left" w:pos="3318"/>
              </w:tabs>
              <w:ind w:left="125" w:right="49" w:firstLine="2"/>
              <w:rPr>
                <w:bCs/>
                <w:sz w:val="20"/>
                <w:szCs w:val="20"/>
              </w:rPr>
            </w:pPr>
            <w:r>
              <w:rPr>
                <w:bCs/>
                <w:sz w:val="20"/>
                <w:szCs w:val="20"/>
              </w:rPr>
              <w:t>MFMA Section 23(1) When any budget is tabled, the municipal council must consider any views of the local community</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053B007" w14:textId="77777777" w:rsidR="0087652D" w:rsidRPr="00136D40" w:rsidRDefault="0087652D" w:rsidP="00E30A5B">
            <w:pPr>
              <w:pStyle w:val="TableParagraph"/>
              <w:ind w:left="125" w:right="390" w:firstLine="38"/>
              <w:rPr>
                <w:bCs/>
                <w:sz w:val="20"/>
                <w:szCs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2594A229" w14:textId="3A56CF8F" w:rsidR="0087652D" w:rsidRDefault="004A3571" w:rsidP="0087652D">
            <w:pPr>
              <w:pStyle w:val="TableParagraph"/>
              <w:ind w:left="125"/>
              <w:jc w:val="center"/>
              <w:rPr>
                <w:bCs/>
                <w:sz w:val="20"/>
                <w:szCs w:val="20"/>
              </w:rPr>
            </w:pPr>
            <w:r>
              <w:rPr>
                <w:bCs/>
                <w:sz w:val="20"/>
                <w:szCs w:val="20"/>
              </w:rPr>
              <w:t>18 April ‘23</w:t>
            </w:r>
          </w:p>
        </w:tc>
      </w:tr>
      <w:tr w:rsidR="004A3571" w14:paraId="60036340"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8B36A34" w14:textId="1EBB6880" w:rsidR="004A3571" w:rsidRDefault="004A3571" w:rsidP="00E30A5B">
            <w:pPr>
              <w:pStyle w:val="TableParagraph"/>
              <w:ind w:left="125"/>
              <w:rPr>
                <w:bCs/>
                <w:sz w:val="20"/>
                <w:szCs w:val="20"/>
              </w:rPr>
            </w:pPr>
            <w:r>
              <w:rPr>
                <w:bCs/>
                <w:sz w:val="20"/>
                <w:szCs w:val="20"/>
              </w:rPr>
              <w:t>(</w:t>
            </w:r>
            <w:proofErr w:type="spellStart"/>
            <w:r>
              <w:rPr>
                <w:bCs/>
                <w:sz w:val="20"/>
                <w:szCs w:val="20"/>
              </w:rPr>
              <w:t>i</w:t>
            </w:r>
            <w:proofErr w:type="spellEnd"/>
            <w:r>
              <w:rPr>
                <w:bCs/>
                <w:sz w:val="20"/>
                <w:szCs w:val="20"/>
              </w:rPr>
              <w:t>)</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5FE3F74" w14:textId="7D03737A" w:rsidR="004A3571" w:rsidRDefault="004A3571" w:rsidP="00E30A5B">
            <w:pPr>
              <w:pStyle w:val="TableParagraph"/>
              <w:ind w:left="125" w:right="389"/>
              <w:rPr>
                <w:bCs/>
                <w:sz w:val="20"/>
                <w:szCs w:val="20"/>
              </w:rPr>
            </w:pPr>
            <w:r w:rsidRPr="000E3494">
              <w:rPr>
                <w:rFonts w:ascii="Century Gothic" w:hAnsi="Century Gothic"/>
                <w:sz w:val="20"/>
                <w:szCs w:val="20"/>
              </w:rPr>
              <w:t>SIME LG MTEC: IDP and assessments – Provincial Government and Municipality to discuss findings and recommendations emanating from IDP and Budget assessment. Integrated input into draft IDP and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4977364" w14:textId="2132B17A" w:rsidR="004A3571" w:rsidRDefault="004A3571" w:rsidP="00E30A5B">
            <w:pPr>
              <w:pStyle w:val="TableParagraph"/>
              <w:ind w:left="125" w:right="299" w:hanging="24"/>
              <w:jc w:val="center"/>
              <w:rPr>
                <w:bCs/>
                <w:sz w:val="20"/>
                <w:szCs w:val="20"/>
              </w:rPr>
            </w:pPr>
            <w:r>
              <w:rPr>
                <w:bCs/>
                <w:sz w:val="20"/>
                <w:szCs w:val="20"/>
              </w:rPr>
              <w:t>CFO/</w:t>
            </w:r>
            <w:proofErr w:type="spellStart"/>
            <w:r>
              <w:rPr>
                <w:bCs/>
                <w:sz w:val="20"/>
                <w:szCs w:val="20"/>
              </w:rPr>
              <w:t>Execu</w:t>
            </w:r>
            <w:proofErr w:type="spellEnd"/>
            <w:r>
              <w:rPr>
                <w:bCs/>
                <w:sz w:val="20"/>
                <w:szCs w:val="20"/>
              </w:rPr>
              <w:t>-</w:t>
            </w:r>
          </w:p>
          <w:p w14:paraId="1B39CB02" w14:textId="77777777" w:rsidR="004A3571" w:rsidRDefault="004A3571" w:rsidP="00E30A5B">
            <w:pPr>
              <w:pStyle w:val="TableParagraph"/>
              <w:ind w:left="125" w:right="299" w:hanging="24"/>
              <w:jc w:val="center"/>
              <w:rPr>
                <w:bCs/>
                <w:sz w:val="20"/>
                <w:szCs w:val="20"/>
              </w:rPr>
            </w:pPr>
            <w:proofErr w:type="spellStart"/>
            <w:r>
              <w:rPr>
                <w:bCs/>
                <w:sz w:val="20"/>
                <w:szCs w:val="20"/>
              </w:rPr>
              <w:t>tive</w:t>
            </w:r>
            <w:proofErr w:type="spellEnd"/>
            <w:r>
              <w:rPr>
                <w:bCs/>
                <w:sz w:val="20"/>
                <w:szCs w:val="20"/>
              </w:rPr>
              <w:t xml:space="preserve"> Directors</w:t>
            </w:r>
          </w:p>
          <w:p w14:paraId="35D53AEE" w14:textId="30CF493F" w:rsidR="004A3571" w:rsidRDefault="004A3571" w:rsidP="00E30A5B">
            <w:pPr>
              <w:pStyle w:val="TableParagraph"/>
              <w:ind w:left="125" w:right="299" w:hanging="24"/>
              <w:jc w:val="center"/>
              <w:rPr>
                <w:bCs/>
                <w:sz w:val="20"/>
                <w:szCs w:val="20"/>
              </w:rPr>
            </w:pPr>
            <w:r>
              <w:rPr>
                <w:bCs/>
                <w:sz w:val="20"/>
                <w:szCs w:val="20"/>
              </w:rPr>
              <w:t>/MM/Line Managers</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042849E" w14:textId="271DDD76" w:rsidR="004A3571" w:rsidRDefault="004A3571" w:rsidP="00E30A5B">
            <w:pPr>
              <w:pStyle w:val="TableParagraph"/>
              <w:tabs>
                <w:tab w:val="left" w:pos="1049"/>
                <w:tab w:val="left" w:pos="2158"/>
                <w:tab w:val="left" w:pos="3318"/>
              </w:tabs>
              <w:ind w:left="125" w:right="49" w:firstLine="2"/>
              <w:rPr>
                <w:bCs/>
                <w:sz w:val="20"/>
                <w:szCs w:val="20"/>
              </w:rPr>
            </w:pPr>
            <w:r w:rsidRPr="000E3494">
              <w:rPr>
                <w:rFonts w:ascii="Century Gothic" w:hAnsi="Century Gothic"/>
                <w:sz w:val="20"/>
                <w:szCs w:val="20"/>
              </w:rPr>
              <w:t>SIME LG MTEC: IDP and assessments</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22E6782B" w14:textId="77777777" w:rsidR="004A3571" w:rsidRPr="00136D40" w:rsidRDefault="004A3571" w:rsidP="00E30A5B">
            <w:pPr>
              <w:pStyle w:val="TableParagraph"/>
              <w:ind w:left="125" w:right="390" w:firstLine="38"/>
              <w:rPr>
                <w:bCs/>
                <w:sz w:val="20"/>
                <w:szCs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2EFD9" w:themeFill="accent6" w:themeFillTint="33"/>
          </w:tcPr>
          <w:p w14:paraId="7E9CCA22" w14:textId="331A5A35" w:rsidR="004A3571" w:rsidRDefault="004A3571" w:rsidP="0087652D">
            <w:pPr>
              <w:pStyle w:val="TableParagraph"/>
              <w:ind w:left="125"/>
              <w:jc w:val="center"/>
              <w:rPr>
                <w:bCs/>
                <w:sz w:val="20"/>
                <w:szCs w:val="20"/>
              </w:rPr>
            </w:pPr>
            <w:r>
              <w:rPr>
                <w:bCs/>
                <w:sz w:val="20"/>
                <w:szCs w:val="20"/>
              </w:rPr>
              <w:t>April ‘23</w:t>
            </w:r>
          </w:p>
        </w:tc>
      </w:tr>
      <w:tr w:rsidR="00EA1DB8" w14:paraId="54FA34EB" w14:textId="77777777" w:rsidTr="00E30A5B">
        <w:trPr>
          <w:gridBefore w:val="1"/>
          <w:wBefore w:w="15" w:type="dxa"/>
          <w:trHeight w:val="567"/>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37FA353C" w14:textId="4FB96680" w:rsidR="00EA1DB8" w:rsidRPr="00DD30D0" w:rsidRDefault="00EA1DB8" w:rsidP="00E30A5B">
            <w:pPr>
              <w:pStyle w:val="TableParagraph"/>
              <w:ind w:left="132"/>
              <w:rPr>
                <w:rFonts w:ascii="Tahoma"/>
                <w:bCs/>
                <w:color w:val="FFFFFF"/>
                <w:spacing w:val="-1"/>
                <w:w w:val="90"/>
              </w:rPr>
            </w:pPr>
            <w:r w:rsidRPr="00DD30D0">
              <w:rPr>
                <w:rFonts w:ascii="Tahoma"/>
                <w:bCs/>
                <w:color w:val="FFFFFF"/>
                <w:spacing w:val="-1"/>
                <w:w w:val="90"/>
              </w:rPr>
              <w:t>9</w:t>
            </w:r>
            <w:r w:rsidR="008846DA" w:rsidRPr="00DD30D0">
              <w:rPr>
                <w:rFonts w:ascii="Tahoma"/>
                <w:bCs/>
                <w:color w:val="FFFFFF"/>
                <w:spacing w:val="-1"/>
                <w:w w:val="90"/>
              </w:rPr>
              <w:t>.</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14D91F28" w14:textId="45C158EB" w:rsidR="00EA1DB8" w:rsidRPr="008846DA" w:rsidRDefault="00EA1DB8" w:rsidP="00E30A5B">
            <w:pPr>
              <w:pStyle w:val="TableParagraph"/>
              <w:ind w:right="389"/>
              <w:rPr>
                <w:rFonts w:ascii="Tahoma"/>
                <w:b/>
                <w:color w:val="FFFFFF"/>
                <w:spacing w:val="-1"/>
                <w:w w:val="90"/>
              </w:rPr>
            </w:pPr>
            <w:r w:rsidRPr="008846DA">
              <w:rPr>
                <w:rFonts w:ascii="Tahoma"/>
                <w:b/>
                <w:color w:val="FFFFFF"/>
                <w:spacing w:val="-1"/>
                <w:w w:val="90"/>
              </w:rPr>
              <w:t>PREPARE THE 2022/23 MTREF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88D0BA2" w14:textId="77777777" w:rsidR="00EA1DB8" w:rsidRDefault="00EA1DB8" w:rsidP="00E30A5B">
            <w:pPr>
              <w:pStyle w:val="TableParagraph"/>
              <w:ind w:left="379" w:right="299" w:hanging="24"/>
              <w:jc w:val="both"/>
              <w:rPr>
                <w:w w:val="95"/>
                <w:sz w:val="20"/>
              </w:rPr>
            </w:pP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6043859" w14:textId="77777777" w:rsidR="00EA1DB8" w:rsidRDefault="00EA1DB8" w:rsidP="00E30A5B">
            <w:pPr>
              <w:pStyle w:val="TableParagraph"/>
              <w:tabs>
                <w:tab w:val="left" w:pos="1049"/>
                <w:tab w:val="left" w:pos="2158"/>
                <w:tab w:val="left" w:pos="3318"/>
              </w:tabs>
              <w:ind w:left="108" w:right="49" w:firstLine="2"/>
              <w:rPr>
                <w:sz w:val="20"/>
              </w:rPr>
            </w:pP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AF2506C" w14:textId="77777777" w:rsidR="00EA1DB8" w:rsidRDefault="00EA1DB8" w:rsidP="00E30A5B">
            <w:pPr>
              <w:pStyle w:val="TableParagraph"/>
              <w:ind w:left="402" w:right="390" w:firstLine="38"/>
              <w:rPr>
                <w:sz w:val="20"/>
              </w:rPr>
            </w:pP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DEBE0"/>
          </w:tcPr>
          <w:p w14:paraId="6D0431DF" w14:textId="77777777" w:rsidR="00EA1DB8" w:rsidRDefault="00EA1DB8" w:rsidP="00E30A5B">
            <w:pPr>
              <w:pStyle w:val="TableParagraph"/>
              <w:rPr>
                <w:rFonts w:ascii="Tahoma"/>
                <w:sz w:val="21"/>
              </w:rPr>
            </w:pPr>
          </w:p>
        </w:tc>
      </w:tr>
      <w:tr w:rsidR="00EA1DB8" w14:paraId="3417EDCA"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8B2CA76" w14:textId="66FB92F7" w:rsidR="00EA1DB8" w:rsidRPr="00DD30D0" w:rsidRDefault="00EA1DB8" w:rsidP="00E30A5B">
            <w:pPr>
              <w:pStyle w:val="TableParagraph"/>
              <w:ind w:left="125"/>
              <w:rPr>
                <w:bCs/>
                <w:sz w:val="20"/>
                <w:szCs w:val="20"/>
              </w:rPr>
            </w:pPr>
            <w:r w:rsidRPr="00DD30D0">
              <w:rPr>
                <w:bCs/>
                <w:sz w:val="20"/>
                <w:szCs w:val="20"/>
              </w:rPr>
              <w:t>a)</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E0DB4E8" w14:textId="41920766" w:rsidR="00EA1DB8" w:rsidRPr="00136D40" w:rsidRDefault="00EA1DB8" w:rsidP="00E30A5B">
            <w:pPr>
              <w:pStyle w:val="TableParagraph"/>
              <w:ind w:left="125" w:right="389"/>
              <w:rPr>
                <w:bCs/>
                <w:sz w:val="20"/>
                <w:szCs w:val="20"/>
              </w:rPr>
            </w:pPr>
            <w:proofErr w:type="spellStart"/>
            <w:r w:rsidRPr="00136D40">
              <w:rPr>
                <w:bCs/>
                <w:sz w:val="20"/>
                <w:szCs w:val="20"/>
              </w:rPr>
              <w:t>Finalise</w:t>
            </w:r>
            <w:proofErr w:type="spellEnd"/>
            <w:r w:rsidRPr="00136D40">
              <w:rPr>
                <w:bCs/>
                <w:sz w:val="20"/>
                <w:szCs w:val="20"/>
              </w:rPr>
              <w:t xml:space="preserve"> salary budget for 202</w:t>
            </w:r>
            <w:r w:rsidR="0087364F">
              <w:rPr>
                <w:bCs/>
                <w:sz w:val="20"/>
                <w:szCs w:val="20"/>
              </w:rPr>
              <w:t>3</w:t>
            </w:r>
            <w:r w:rsidRPr="00136D40">
              <w:rPr>
                <w:bCs/>
                <w:sz w:val="20"/>
                <w:szCs w:val="20"/>
              </w:rPr>
              <w:t>/202</w:t>
            </w:r>
            <w:r w:rsidR="0087364F">
              <w:rPr>
                <w:bCs/>
                <w:sz w:val="20"/>
                <w:szCs w:val="20"/>
              </w:rPr>
              <w:t>4</w:t>
            </w:r>
            <w:r w:rsidRPr="00136D40">
              <w:rPr>
                <w:bCs/>
                <w:sz w:val="20"/>
                <w:szCs w:val="20"/>
              </w:rPr>
              <w: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EE21047" w14:textId="555B1A1B" w:rsidR="00EA1DB8" w:rsidRPr="00136D40" w:rsidRDefault="00EA1DB8" w:rsidP="00E30A5B">
            <w:pPr>
              <w:pStyle w:val="TableParagraph"/>
              <w:ind w:left="125" w:right="299" w:hanging="24"/>
              <w:jc w:val="center"/>
              <w:rPr>
                <w:bCs/>
                <w:sz w:val="20"/>
                <w:szCs w:val="20"/>
              </w:rPr>
            </w:pPr>
            <w:r w:rsidRPr="00136D40">
              <w:rPr>
                <w:bCs/>
                <w:sz w:val="20"/>
                <w:szCs w:val="20"/>
              </w:rPr>
              <w:t>Expenditure CFO</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230550C2" w14:textId="77777777" w:rsidR="00EA1DB8" w:rsidRPr="00136D40" w:rsidRDefault="00EA1DB8" w:rsidP="00E30A5B">
            <w:pPr>
              <w:pStyle w:val="TableParagraph"/>
              <w:ind w:left="125"/>
              <w:jc w:val="center"/>
              <w:rPr>
                <w:bCs/>
                <w:sz w:val="20"/>
                <w:szCs w:val="20"/>
              </w:rPr>
            </w:pPr>
          </w:p>
          <w:p w14:paraId="4197787E" w14:textId="1DF7D8E0" w:rsidR="00EA1DB8" w:rsidRPr="00136D40" w:rsidRDefault="00EA1DB8" w:rsidP="00E30A5B">
            <w:pPr>
              <w:pStyle w:val="TableParagraph"/>
              <w:tabs>
                <w:tab w:val="left" w:pos="1049"/>
                <w:tab w:val="left" w:pos="2158"/>
                <w:tab w:val="left" w:pos="3318"/>
              </w:tabs>
              <w:ind w:left="125" w:right="49" w:firstLine="2"/>
              <w:jc w:val="center"/>
              <w:rPr>
                <w:bCs/>
                <w:sz w:val="20"/>
                <w:szCs w:val="20"/>
              </w:rPr>
            </w:pPr>
            <w:r w:rsidRPr="00136D40">
              <w:rPr>
                <w:bCs/>
                <w:sz w:val="20"/>
                <w:szCs w:val="20"/>
              </w:rPr>
              <w:t>Salary Budget</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AF6479F" w14:textId="4847DE45" w:rsidR="00EA1DB8" w:rsidRPr="00136D40" w:rsidRDefault="00EA1DB8" w:rsidP="00E30A5B">
            <w:pPr>
              <w:pStyle w:val="TableParagraph"/>
              <w:ind w:left="125" w:right="390" w:firstLine="38"/>
              <w:jc w:val="center"/>
              <w:rPr>
                <w:bCs/>
                <w:sz w:val="20"/>
                <w:szCs w:val="20"/>
              </w:rPr>
            </w:pPr>
            <w:r w:rsidRPr="00136D40">
              <w:rPr>
                <w:bCs/>
                <w:sz w:val="20"/>
                <w:szCs w:val="20"/>
              </w:rPr>
              <w:t>Internal Management Procedure</w:t>
            </w: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DEBE0"/>
            <w:vAlign w:val="center"/>
          </w:tcPr>
          <w:p w14:paraId="0826CF31" w14:textId="77777777" w:rsidR="00EA1DB8" w:rsidRPr="00136D40" w:rsidRDefault="00EA1DB8" w:rsidP="00E30A5B">
            <w:pPr>
              <w:pStyle w:val="TableParagraph"/>
              <w:ind w:left="125"/>
              <w:jc w:val="center"/>
              <w:rPr>
                <w:bCs/>
                <w:sz w:val="20"/>
                <w:szCs w:val="20"/>
              </w:rPr>
            </w:pPr>
          </w:p>
          <w:p w14:paraId="05269467" w14:textId="25FDFF0D" w:rsidR="00EA1DB8" w:rsidRPr="00136D40" w:rsidRDefault="00EA1DB8" w:rsidP="00E30A5B">
            <w:pPr>
              <w:pStyle w:val="TableParagraph"/>
              <w:ind w:left="125"/>
              <w:jc w:val="center"/>
              <w:rPr>
                <w:bCs/>
                <w:sz w:val="20"/>
                <w:szCs w:val="20"/>
              </w:rPr>
            </w:pPr>
            <w:r w:rsidRPr="00136D40">
              <w:rPr>
                <w:bCs/>
                <w:sz w:val="20"/>
                <w:szCs w:val="20"/>
              </w:rPr>
              <w:t>23 Nov '2</w:t>
            </w:r>
            <w:r w:rsidR="0087364F">
              <w:rPr>
                <w:bCs/>
                <w:sz w:val="20"/>
                <w:szCs w:val="20"/>
              </w:rPr>
              <w:t>2</w:t>
            </w:r>
          </w:p>
        </w:tc>
      </w:tr>
      <w:tr w:rsidR="00EA1DB8" w14:paraId="67EA746E"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94EADDC" w14:textId="67B0F9F5" w:rsidR="00EA1DB8" w:rsidRPr="00DD30D0" w:rsidRDefault="00EA1DB8" w:rsidP="00E30A5B">
            <w:pPr>
              <w:pStyle w:val="TableParagraph"/>
              <w:ind w:left="125"/>
              <w:rPr>
                <w:bCs/>
                <w:sz w:val="20"/>
                <w:szCs w:val="20"/>
              </w:rPr>
            </w:pPr>
            <w:r w:rsidRPr="00DD30D0">
              <w:rPr>
                <w:bCs/>
                <w:sz w:val="20"/>
                <w:szCs w:val="20"/>
              </w:rPr>
              <w:t>b)</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A709B9F" w14:textId="0B722757" w:rsidR="00EA1DB8" w:rsidRPr="00136D40" w:rsidRDefault="00EA1DB8" w:rsidP="00E30A5B">
            <w:pPr>
              <w:pStyle w:val="TableParagraph"/>
              <w:ind w:left="125" w:right="389"/>
              <w:rPr>
                <w:bCs/>
                <w:sz w:val="20"/>
                <w:szCs w:val="20"/>
              </w:rPr>
            </w:pPr>
            <w:r w:rsidRPr="00136D40">
              <w:rPr>
                <w:bCs/>
                <w:sz w:val="20"/>
                <w:szCs w:val="20"/>
              </w:rPr>
              <w:t>Directors submit directorates 3-year capital budget project priorities with cost on Collaborator Project proposal system.</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D0F26A3" w14:textId="0F6AE3B4" w:rsidR="00EA1DB8" w:rsidRPr="00136D40" w:rsidRDefault="00EA1DB8" w:rsidP="00E30A5B">
            <w:pPr>
              <w:pStyle w:val="TableParagraph"/>
              <w:ind w:left="125" w:right="299" w:hanging="24"/>
              <w:jc w:val="center"/>
              <w:rPr>
                <w:bCs/>
                <w:sz w:val="20"/>
                <w:szCs w:val="20"/>
              </w:rPr>
            </w:pPr>
            <w:r w:rsidRPr="00136D40">
              <w:rPr>
                <w:bCs/>
                <w:sz w:val="20"/>
                <w:szCs w:val="20"/>
              </w:rPr>
              <w:t>Directors Budget Office</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12AE3268" w14:textId="77777777" w:rsidR="00EA1DB8" w:rsidRPr="00136D40" w:rsidRDefault="00EA1DB8" w:rsidP="00E30A5B">
            <w:pPr>
              <w:pStyle w:val="TableParagraph"/>
              <w:ind w:left="125"/>
              <w:jc w:val="center"/>
              <w:rPr>
                <w:bCs/>
                <w:sz w:val="20"/>
                <w:szCs w:val="20"/>
              </w:rPr>
            </w:pPr>
          </w:p>
          <w:p w14:paraId="594A0910" w14:textId="3FD0743B" w:rsidR="00EA1DB8" w:rsidRPr="00136D40" w:rsidRDefault="00EA1DB8" w:rsidP="00E30A5B">
            <w:pPr>
              <w:pStyle w:val="TableParagraph"/>
              <w:tabs>
                <w:tab w:val="left" w:pos="1049"/>
                <w:tab w:val="left" w:pos="2158"/>
                <w:tab w:val="left" w:pos="3318"/>
              </w:tabs>
              <w:ind w:left="125" w:right="49" w:firstLine="2"/>
              <w:jc w:val="center"/>
              <w:rPr>
                <w:bCs/>
                <w:sz w:val="20"/>
                <w:szCs w:val="20"/>
              </w:rPr>
            </w:pPr>
            <w:r w:rsidRPr="00136D40">
              <w:rPr>
                <w:bCs/>
                <w:sz w:val="20"/>
                <w:szCs w:val="20"/>
              </w:rPr>
              <w:t>Compilation of first draft Capital Budget</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84AA074" w14:textId="3B07DAF8" w:rsidR="00EA1DB8" w:rsidRPr="00136D40" w:rsidRDefault="00EA1DB8" w:rsidP="00E30A5B">
            <w:pPr>
              <w:pStyle w:val="TableParagraph"/>
              <w:ind w:left="125" w:right="390" w:firstLine="38"/>
              <w:jc w:val="center"/>
              <w:rPr>
                <w:bCs/>
                <w:sz w:val="20"/>
                <w:szCs w:val="20"/>
              </w:rPr>
            </w:pPr>
            <w:r w:rsidRPr="00136D40">
              <w:rPr>
                <w:bCs/>
                <w:sz w:val="20"/>
                <w:szCs w:val="20"/>
              </w:rPr>
              <w:t>Internal Management Procedure</w:t>
            </w: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DEBE0"/>
            <w:vAlign w:val="center"/>
          </w:tcPr>
          <w:p w14:paraId="37682646" w14:textId="77777777" w:rsidR="00EA1DB8" w:rsidRPr="00136D40" w:rsidRDefault="00EA1DB8" w:rsidP="00E30A5B">
            <w:pPr>
              <w:pStyle w:val="TableParagraph"/>
              <w:ind w:left="125"/>
              <w:jc w:val="center"/>
              <w:rPr>
                <w:bCs/>
                <w:sz w:val="20"/>
                <w:szCs w:val="20"/>
              </w:rPr>
            </w:pPr>
          </w:p>
          <w:p w14:paraId="31FA3C5C" w14:textId="3BEDDF52" w:rsidR="00EA1DB8" w:rsidRPr="00136D40" w:rsidRDefault="00EA1DB8" w:rsidP="00E30A5B">
            <w:pPr>
              <w:pStyle w:val="TableParagraph"/>
              <w:ind w:left="125"/>
              <w:jc w:val="center"/>
              <w:rPr>
                <w:bCs/>
                <w:sz w:val="20"/>
                <w:szCs w:val="20"/>
              </w:rPr>
            </w:pPr>
            <w:r w:rsidRPr="00136D40">
              <w:rPr>
                <w:bCs/>
                <w:sz w:val="20"/>
                <w:szCs w:val="20"/>
              </w:rPr>
              <w:t>12 Nov '2</w:t>
            </w:r>
            <w:r w:rsidR="0087364F">
              <w:rPr>
                <w:bCs/>
                <w:sz w:val="20"/>
                <w:szCs w:val="20"/>
              </w:rPr>
              <w:t>2</w:t>
            </w:r>
          </w:p>
        </w:tc>
      </w:tr>
      <w:tr w:rsidR="00EA1DB8" w14:paraId="5E391ED2" w14:textId="77777777" w:rsidTr="00E30A5B">
        <w:trPr>
          <w:gridBefore w:val="1"/>
          <w:wBefore w:w="15" w:type="dxa"/>
          <w:trHeight w:val="851"/>
        </w:trPr>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03A9698" w14:textId="355BE755" w:rsidR="00EA1DB8" w:rsidRPr="00DD30D0" w:rsidRDefault="00EA1DB8" w:rsidP="00E30A5B">
            <w:pPr>
              <w:pStyle w:val="TableParagraph"/>
              <w:ind w:left="125"/>
              <w:rPr>
                <w:bCs/>
                <w:sz w:val="20"/>
                <w:szCs w:val="20"/>
              </w:rPr>
            </w:pPr>
            <w:r w:rsidRPr="00DD30D0">
              <w:rPr>
                <w:bCs/>
                <w:sz w:val="20"/>
                <w:szCs w:val="20"/>
              </w:rPr>
              <w:t>c)</w:t>
            </w:r>
          </w:p>
        </w:tc>
        <w:tc>
          <w:tcPr>
            <w:tcW w:w="56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2B0359C" w14:textId="16942EE8" w:rsidR="00EA1DB8" w:rsidRPr="00136D40" w:rsidRDefault="00EA1DB8" w:rsidP="00E30A5B">
            <w:pPr>
              <w:pStyle w:val="TableParagraph"/>
              <w:ind w:left="125" w:right="389"/>
              <w:rPr>
                <w:bCs/>
                <w:sz w:val="20"/>
                <w:szCs w:val="20"/>
              </w:rPr>
            </w:pPr>
            <w:proofErr w:type="spellStart"/>
            <w:r w:rsidRPr="00136D40">
              <w:rPr>
                <w:bCs/>
                <w:sz w:val="20"/>
                <w:szCs w:val="20"/>
              </w:rPr>
              <w:t>Finalise</w:t>
            </w:r>
            <w:proofErr w:type="spellEnd"/>
            <w:r w:rsidRPr="00136D40">
              <w:rPr>
                <w:bCs/>
                <w:sz w:val="20"/>
                <w:szCs w:val="20"/>
              </w:rPr>
              <w:t xml:space="preserve"> preliminary projections on operating budget for 202</w:t>
            </w:r>
            <w:r w:rsidR="0087364F">
              <w:rPr>
                <w:bCs/>
                <w:sz w:val="20"/>
                <w:szCs w:val="20"/>
              </w:rPr>
              <w:t>3</w:t>
            </w:r>
            <w:r w:rsidRPr="00136D40">
              <w:rPr>
                <w:bCs/>
                <w:sz w:val="20"/>
                <w:szCs w:val="20"/>
              </w:rPr>
              <w:t>/2</w:t>
            </w:r>
            <w:r w:rsidR="0087364F">
              <w:rPr>
                <w:bCs/>
                <w:sz w:val="20"/>
                <w:szCs w:val="20"/>
              </w:rPr>
              <w:t>4</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D058D31" w14:textId="6F9E5D4D" w:rsidR="00EA1DB8" w:rsidRPr="00136D40" w:rsidRDefault="00EA1DB8" w:rsidP="00E30A5B">
            <w:pPr>
              <w:pStyle w:val="TableParagraph"/>
              <w:ind w:left="125" w:right="299" w:hanging="24"/>
              <w:jc w:val="center"/>
              <w:rPr>
                <w:bCs/>
                <w:sz w:val="20"/>
                <w:szCs w:val="20"/>
              </w:rPr>
            </w:pPr>
            <w:r w:rsidRPr="00136D40">
              <w:rPr>
                <w:bCs/>
                <w:sz w:val="20"/>
                <w:szCs w:val="20"/>
              </w:rPr>
              <w:t>Budget Office</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90683D2" w14:textId="296E43E4" w:rsidR="00EA1DB8" w:rsidRPr="00136D40" w:rsidRDefault="00EA1DB8" w:rsidP="00E30A5B">
            <w:pPr>
              <w:pStyle w:val="TableParagraph"/>
              <w:tabs>
                <w:tab w:val="left" w:pos="1049"/>
                <w:tab w:val="left" w:pos="2158"/>
                <w:tab w:val="left" w:pos="3318"/>
              </w:tabs>
              <w:ind w:left="125" w:right="49" w:firstLine="2"/>
              <w:jc w:val="center"/>
              <w:rPr>
                <w:bCs/>
                <w:sz w:val="20"/>
                <w:szCs w:val="20"/>
              </w:rPr>
            </w:pPr>
            <w:r w:rsidRPr="00136D40">
              <w:rPr>
                <w:bCs/>
                <w:sz w:val="20"/>
                <w:szCs w:val="20"/>
              </w:rPr>
              <w:t>2022/23 Operating Budget</w:t>
            </w:r>
          </w:p>
        </w:tc>
        <w:tc>
          <w:tcPr>
            <w:tcW w:w="283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59FBBBDF" w14:textId="062F517B" w:rsidR="00EA1DB8" w:rsidRPr="00136D40" w:rsidRDefault="00EA1DB8" w:rsidP="00E30A5B">
            <w:pPr>
              <w:pStyle w:val="TableParagraph"/>
              <w:ind w:left="125" w:right="390" w:firstLine="38"/>
              <w:jc w:val="center"/>
              <w:rPr>
                <w:bCs/>
                <w:sz w:val="20"/>
                <w:szCs w:val="20"/>
              </w:rPr>
            </w:pPr>
            <w:r w:rsidRPr="00136D40">
              <w:rPr>
                <w:bCs/>
                <w:sz w:val="20"/>
                <w:szCs w:val="20"/>
              </w:rPr>
              <w:t>Internal Management Procedure</w:t>
            </w:r>
          </w:p>
        </w:tc>
        <w:tc>
          <w:tcPr>
            <w:tcW w:w="1417" w:type="dxa"/>
            <w:gridSpan w:val="4"/>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EDEBE0"/>
            <w:vAlign w:val="center"/>
          </w:tcPr>
          <w:p w14:paraId="296336C6" w14:textId="782CAAFC" w:rsidR="00EA1DB8" w:rsidRPr="00136D40" w:rsidRDefault="00EA1DB8" w:rsidP="00E30A5B">
            <w:pPr>
              <w:pStyle w:val="TableParagraph"/>
              <w:ind w:left="125"/>
              <w:jc w:val="center"/>
              <w:rPr>
                <w:bCs/>
                <w:sz w:val="20"/>
                <w:szCs w:val="20"/>
              </w:rPr>
            </w:pPr>
            <w:r w:rsidRPr="00136D40">
              <w:rPr>
                <w:bCs/>
                <w:sz w:val="20"/>
                <w:szCs w:val="20"/>
              </w:rPr>
              <w:t>6 Dec '2</w:t>
            </w:r>
            <w:r w:rsidR="0087364F">
              <w:rPr>
                <w:bCs/>
                <w:sz w:val="20"/>
                <w:szCs w:val="20"/>
              </w:rPr>
              <w:t>2</w:t>
            </w:r>
          </w:p>
        </w:tc>
      </w:tr>
      <w:tr w:rsidR="00EA1DB8" w14:paraId="1F54C807" w14:textId="77777777" w:rsidTr="00E30A5B">
        <w:trPr>
          <w:gridBefore w:val="1"/>
          <w:gridAfter w:val="2"/>
          <w:wBefore w:w="15" w:type="dxa"/>
          <w:wAfter w:w="38" w:type="dxa"/>
          <w:trHeight w:val="851"/>
        </w:trPr>
        <w:tc>
          <w:tcPr>
            <w:tcW w:w="470" w:type="dxa"/>
            <w:gridSpan w:val="3"/>
            <w:tcBorders>
              <w:right w:val="single" w:sz="8" w:space="0" w:color="FFFFFF" w:themeColor="background1"/>
            </w:tcBorders>
            <w:shd w:val="clear" w:color="auto" w:fill="EDEBE0"/>
          </w:tcPr>
          <w:p w14:paraId="6D0D8A46" w14:textId="77777777" w:rsidR="00EA1DB8" w:rsidRPr="00DD30D0" w:rsidRDefault="00EA1DB8" w:rsidP="00E30A5B">
            <w:pPr>
              <w:pStyle w:val="TableParagraph"/>
              <w:ind w:left="125"/>
              <w:rPr>
                <w:bCs/>
                <w:sz w:val="20"/>
                <w:szCs w:val="20"/>
              </w:rPr>
            </w:pPr>
            <w:r w:rsidRPr="00DD30D0">
              <w:rPr>
                <w:bCs/>
                <w:sz w:val="20"/>
                <w:szCs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B7E83FC" w14:textId="25C3A666" w:rsidR="00EA1DB8" w:rsidRPr="00136D40" w:rsidRDefault="00EA1DB8" w:rsidP="00E30A5B">
            <w:pPr>
              <w:pStyle w:val="TableParagraph"/>
              <w:ind w:left="76" w:right="249"/>
              <w:rPr>
                <w:bCs/>
                <w:sz w:val="20"/>
                <w:szCs w:val="20"/>
              </w:rPr>
            </w:pPr>
            <w:r w:rsidRPr="00136D40">
              <w:rPr>
                <w:bCs/>
                <w:sz w:val="20"/>
                <w:szCs w:val="20"/>
              </w:rPr>
              <w:t>Provide Tariff list structure to Departments for 202</w:t>
            </w:r>
            <w:r w:rsidR="0087364F">
              <w:rPr>
                <w:bCs/>
                <w:sz w:val="20"/>
                <w:szCs w:val="20"/>
              </w:rPr>
              <w:t>3</w:t>
            </w:r>
            <w:r w:rsidRPr="00136D40">
              <w:rPr>
                <w:bCs/>
                <w:sz w:val="20"/>
                <w:szCs w:val="20"/>
              </w:rPr>
              <w:t>/23</w:t>
            </w:r>
            <w:r w:rsidR="0087364F">
              <w:rPr>
                <w:bCs/>
                <w:sz w:val="20"/>
                <w:szCs w:val="20"/>
              </w:rPr>
              <w:t>4</w:t>
            </w:r>
            <w:r w:rsidRPr="00136D40">
              <w:rPr>
                <w:bCs/>
                <w:sz w:val="20"/>
                <w:szCs w:val="20"/>
              </w:rPr>
              <w:t>Tariff inputs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F9A2B64" w14:textId="77777777" w:rsidR="00EA1DB8" w:rsidRPr="00136D40" w:rsidRDefault="00EA1DB8" w:rsidP="00E30A5B">
            <w:pPr>
              <w:pStyle w:val="TableParagraph"/>
              <w:ind w:left="141" w:right="82"/>
              <w:jc w:val="center"/>
              <w:rPr>
                <w:bCs/>
                <w:sz w:val="20"/>
                <w:szCs w:val="20"/>
              </w:rPr>
            </w:pPr>
            <w:r w:rsidRPr="00136D40">
              <w:rPr>
                <w:bCs/>
                <w:sz w:val="20"/>
                <w:szCs w:val="20"/>
              </w:rPr>
              <w:t>Budget 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587F9B28" w14:textId="31F2AD0A" w:rsidR="00EA1DB8" w:rsidRPr="00136D40" w:rsidRDefault="00EA1DB8" w:rsidP="00E30A5B">
            <w:pPr>
              <w:pStyle w:val="TableParagraph"/>
              <w:ind w:left="138"/>
              <w:jc w:val="center"/>
              <w:rPr>
                <w:bCs/>
                <w:sz w:val="20"/>
                <w:szCs w:val="20"/>
              </w:rPr>
            </w:pPr>
            <w:proofErr w:type="spellStart"/>
            <w:r w:rsidRPr="00136D40">
              <w:rPr>
                <w:bCs/>
                <w:sz w:val="20"/>
                <w:szCs w:val="20"/>
              </w:rPr>
              <w:t>Finalise</w:t>
            </w:r>
            <w:proofErr w:type="spellEnd"/>
            <w:r w:rsidRPr="00136D40">
              <w:rPr>
                <w:bCs/>
                <w:sz w:val="20"/>
                <w:szCs w:val="20"/>
              </w:rPr>
              <w:t xml:space="preserve"> 202</w:t>
            </w:r>
            <w:r w:rsidR="0087364F">
              <w:rPr>
                <w:bCs/>
                <w:sz w:val="20"/>
                <w:szCs w:val="20"/>
              </w:rPr>
              <w:t>3</w:t>
            </w:r>
            <w:r w:rsidRPr="00136D40">
              <w:rPr>
                <w:bCs/>
                <w:sz w:val="20"/>
                <w:szCs w:val="20"/>
              </w:rPr>
              <w:t>/2</w:t>
            </w:r>
            <w:r w:rsidR="0087364F">
              <w:rPr>
                <w:bCs/>
                <w:sz w:val="20"/>
                <w:szCs w:val="20"/>
              </w:rPr>
              <w:t xml:space="preserve">4 </w:t>
            </w:r>
            <w:r w:rsidRPr="00136D40">
              <w:rPr>
                <w:bCs/>
                <w:sz w:val="20"/>
                <w:szCs w:val="20"/>
              </w:rPr>
              <w:t>Tariff list structure</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27022E0" w14:textId="77777777" w:rsidR="00EA1DB8" w:rsidRPr="00136D40" w:rsidRDefault="00EA1DB8" w:rsidP="00E30A5B">
            <w:pPr>
              <w:pStyle w:val="TableParagraph"/>
              <w:ind w:left="950" w:right="447" w:hanging="483"/>
              <w:jc w:val="center"/>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12F6C0F2" w14:textId="018C8323" w:rsidR="00EA1DB8" w:rsidRPr="00136D40" w:rsidRDefault="00EA1DB8" w:rsidP="00E30A5B">
            <w:pPr>
              <w:pStyle w:val="TableParagraph"/>
              <w:ind w:left="149" w:right="135"/>
              <w:jc w:val="center"/>
              <w:rPr>
                <w:bCs/>
                <w:sz w:val="20"/>
                <w:szCs w:val="20"/>
              </w:rPr>
            </w:pPr>
            <w:r w:rsidRPr="00136D40">
              <w:rPr>
                <w:bCs/>
                <w:sz w:val="20"/>
                <w:szCs w:val="20"/>
              </w:rPr>
              <w:t>6 Dec ‘2</w:t>
            </w:r>
            <w:r w:rsidR="0087364F">
              <w:rPr>
                <w:bCs/>
                <w:sz w:val="20"/>
                <w:szCs w:val="20"/>
              </w:rPr>
              <w:t>2</w:t>
            </w:r>
          </w:p>
        </w:tc>
      </w:tr>
      <w:tr w:rsidR="00EA1DB8" w14:paraId="5E130989" w14:textId="77777777" w:rsidTr="00E30A5B">
        <w:trPr>
          <w:gridBefore w:val="1"/>
          <w:gridAfter w:val="2"/>
          <w:wBefore w:w="15" w:type="dxa"/>
          <w:wAfter w:w="38" w:type="dxa"/>
          <w:trHeight w:val="851"/>
        </w:trPr>
        <w:tc>
          <w:tcPr>
            <w:tcW w:w="470" w:type="dxa"/>
            <w:gridSpan w:val="3"/>
            <w:tcBorders>
              <w:right w:val="single" w:sz="8" w:space="0" w:color="FFFFFF" w:themeColor="background1"/>
            </w:tcBorders>
            <w:shd w:val="clear" w:color="auto" w:fill="EDEBE0"/>
          </w:tcPr>
          <w:p w14:paraId="128A6C4B" w14:textId="17C44FD2" w:rsidR="00EA1DB8" w:rsidRPr="00DD30D0" w:rsidRDefault="00EA1DB8" w:rsidP="00E30A5B">
            <w:pPr>
              <w:pStyle w:val="TableParagraph"/>
              <w:ind w:left="125"/>
              <w:rPr>
                <w:bCs/>
                <w:sz w:val="20"/>
                <w:szCs w:val="20"/>
              </w:rPr>
            </w:pPr>
            <w:r w:rsidRPr="00DD30D0">
              <w:rPr>
                <w:bCs/>
                <w:sz w:val="20"/>
                <w:szCs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369321D" w14:textId="77777777" w:rsidR="00EA1DB8" w:rsidRPr="00136D40" w:rsidRDefault="00EA1DB8" w:rsidP="00E30A5B">
            <w:pPr>
              <w:pStyle w:val="TableParagraph"/>
              <w:ind w:left="76" w:right="127"/>
              <w:rPr>
                <w:bCs/>
                <w:sz w:val="20"/>
                <w:szCs w:val="20"/>
              </w:rPr>
            </w:pPr>
            <w:r w:rsidRPr="00136D40">
              <w:rPr>
                <w:bCs/>
                <w:sz w:val="20"/>
                <w:szCs w:val="20"/>
              </w:rPr>
              <w:t>Departments provide Tariff list information to Budget office for finalization of Draft Tariff list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55B47D91" w14:textId="77777777" w:rsidR="00EA1DB8" w:rsidRPr="00136D40" w:rsidRDefault="00EA1DB8" w:rsidP="00E30A5B">
            <w:pPr>
              <w:pStyle w:val="TableParagraph"/>
              <w:ind w:left="145" w:right="82"/>
              <w:jc w:val="center"/>
              <w:rPr>
                <w:bCs/>
                <w:sz w:val="20"/>
                <w:szCs w:val="20"/>
              </w:rPr>
            </w:pPr>
            <w:r w:rsidRPr="00136D40">
              <w:rPr>
                <w:bCs/>
                <w:sz w:val="20"/>
                <w:szCs w:val="20"/>
              </w:rPr>
              <w:t>Directors</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8420742" w14:textId="77777777" w:rsidR="00EA1DB8" w:rsidRPr="00136D40" w:rsidRDefault="00EA1DB8" w:rsidP="00E30A5B">
            <w:pPr>
              <w:pStyle w:val="TableParagraph"/>
              <w:ind w:left="138"/>
              <w:jc w:val="center"/>
              <w:rPr>
                <w:bCs/>
                <w:sz w:val="20"/>
                <w:szCs w:val="20"/>
              </w:rPr>
            </w:pPr>
            <w:proofErr w:type="spellStart"/>
            <w:r w:rsidRPr="00136D40">
              <w:rPr>
                <w:bCs/>
                <w:sz w:val="20"/>
                <w:szCs w:val="20"/>
              </w:rPr>
              <w:t>Finalise</w:t>
            </w:r>
            <w:proofErr w:type="spellEnd"/>
            <w:r w:rsidRPr="00136D40">
              <w:rPr>
                <w:bCs/>
                <w:sz w:val="20"/>
                <w:szCs w:val="20"/>
              </w:rPr>
              <w:t xml:space="preserve"> 2022/23 Tariff list structure</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81D31CF" w14:textId="77777777" w:rsidR="00EA1DB8" w:rsidRPr="00136D40" w:rsidRDefault="00EA1DB8" w:rsidP="00E30A5B">
            <w:pPr>
              <w:pStyle w:val="TableParagraph"/>
              <w:ind w:left="950" w:right="447" w:hanging="483"/>
              <w:jc w:val="center"/>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30CD34D" w14:textId="68BBCE56" w:rsidR="00EA1DB8" w:rsidRPr="00136D40" w:rsidRDefault="00EA1DB8" w:rsidP="00E30A5B">
            <w:pPr>
              <w:pStyle w:val="TableParagraph"/>
              <w:ind w:left="147" w:right="135"/>
              <w:jc w:val="center"/>
              <w:rPr>
                <w:bCs/>
                <w:sz w:val="20"/>
                <w:szCs w:val="20"/>
              </w:rPr>
            </w:pPr>
            <w:r w:rsidRPr="00136D40">
              <w:rPr>
                <w:bCs/>
                <w:sz w:val="20"/>
                <w:szCs w:val="20"/>
              </w:rPr>
              <w:t>15 Jan ‘2</w:t>
            </w:r>
            <w:r w:rsidR="0087364F">
              <w:rPr>
                <w:bCs/>
                <w:sz w:val="20"/>
                <w:szCs w:val="20"/>
              </w:rPr>
              <w:t>2</w:t>
            </w:r>
          </w:p>
        </w:tc>
      </w:tr>
      <w:tr w:rsidR="00EA1DB8" w14:paraId="7A6F36E4" w14:textId="77777777" w:rsidTr="006655D1">
        <w:trPr>
          <w:gridBefore w:val="1"/>
          <w:gridAfter w:val="2"/>
          <w:wBefore w:w="15" w:type="dxa"/>
          <w:wAfter w:w="38" w:type="dxa"/>
          <w:trHeight w:val="851"/>
        </w:trPr>
        <w:tc>
          <w:tcPr>
            <w:tcW w:w="470" w:type="dxa"/>
            <w:gridSpan w:val="3"/>
            <w:tcBorders>
              <w:right w:val="single" w:sz="8" w:space="0" w:color="FFFFFF" w:themeColor="background1"/>
            </w:tcBorders>
            <w:shd w:val="clear" w:color="auto" w:fill="EDEBE0"/>
          </w:tcPr>
          <w:p w14:paraId="1B61C16F" w14:textId="7FA26B4D" w:rsidR="00EA1DB8" w:rsidRPr="006655D1" w:rsidRDefault="00EA1DB8" w:rsidP="006655D1">
            <w:pPr>
              <w:pStyle w:val="TableParagraph"/>
              <w:ind w:left="125"/>
              <w:rPr>
                <w:b/>
                <w:sz w:val="20"/>
                <w:szCs w:val="20"/>
              </w:rPr>
            </w:pPr>
            <w:r w:rsidRPr="006655D1">
              <w:rPr>
                <w:b/>
                <w:sz w:val="20"/>
                <w:szCs w:val="20"/>
              </w:rPr>
              <w:t xml:space="preserve"> 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046920C" w14:textId="77777777" w:rsidR="00EA1DB8" w:rsidRPr="00136D40" w:rsidRDefault="00EA1DB8" w:rsidP="006655D1">
            <w:pPr>
              <w:pStyle w:val="TableParagraph"/>
              <w:ind w:left="76"/>
              <w:rPr>
                <w:bCs/>
                <w:sz w:val="20"/>
                <w:szCs w:val="20"/>
              </w:rPr>
            </w:pPr>
            <w:r w:rsidRPr="00136D40">
              <w:rPr>
                <w:bCs/>
                <w:sz w:val="20"/>
                <w:szCs w:val="20"/>
              </w:rPr>
              <w:t>Discuss Capital budget inputs with Directors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E5D9E36" w14:textId="77777777" w:rsidR="00EA1DB8" w:rsidRPr="00136D40" w:rsidRDefault="00EA1DB8" w:rsidP="006655D1">
            <w:pPr>
              <w:pStyle w:val="TableParagraph"/>
              <w:jc w:val="center"/>
              <w:rPr>
                <w:bCs/>
                <w:sz w:val="20"/>
                <w:szCs w:val="20"/>
              </w:rPr>
            </w:pPr>
            <w:r w:rsidRPr="00136D40">
              <w:rPr>
                <w:bCs/>
                <w:sz w:val="20"/>
                <w:szCs w:val="20"/>
              </w:rPr>
              <w:t>CFO</w:t>
            </w:r>
          </w:p>
          <w:p w14:paraId="688B853C" w14:textId="77777777" w:rsidR="00EA1DB8" w:rsidRPr="00136D40" w:rsidRDefault="00EA1DB8" w:rsidP="006655D1">
            <w:pPr>
              <w:pStyle w:val="TableParagraph"/>
              <w:ind w:left="203" w:right="180" w:firstLine="244"/>
              <w:jc w:val="center"/>
              <w:rPr>
                <w:bCs/>
                <w:sz w:val="20"/>
                <w:szCs w:val="20"/>
              </w:rPr>
            </w:pPr>
            <w:proofErr w:type="gramStart"/>
            <w:r w:rsidRPr="00136D40">
              <w:rPr>
                <w:bCs/>
                <w:sz w:val="20"/>
                <w:szCs w:val="20"/>
              </w:rPr>
              <w:t>Directors</w:t>
            </w:r>
            <w:proofErr w:type="gramEnd"/>
            <w:r w:rsidRPr="00136D40">
              <w:rPr>
                <w:bCs/>
                <w:sz w:val="20"/>
                <w:szCs w:val="20"/>
              </w:rPr>
              <w:t xml:space="preserve"> Budget 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B83464F" w14:textId="77777777" w:rsidR="00EA1DB8" w:rsidRPr="00136D40" w:rsidRDefault="00EA1DB8" w:rsidP="006655D1">
            <w:pPr>
              <w:pStyle w:val="TableParagraph"/>
              <w:ind w:left="138"/>
              <w:rPr>
                <w:bCs/>
                <w:sz w:val="20"/>
                <w:szCs w:val="20"/>
              </w:rPr>
            </w:pPr>
            <w:r w:rsidRPr="00136D40">
              <w:rPr>
                <w:bCs/>
                <w:sz w:val="20"/>
                <w:szCs w:val="20"/>
              </w:rPr>
              <w:t>Compilation of first draft Capital Budget</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62D13AD" w14:textId="77777777" w:rsidR="00EA1DB8" w:rsidRPr="00136D40" w:rsidRDefault="00EA1DB8" w:rsidP="006655D1">
            <w:pPr>
              <w:pStyle w:val="TableParagraph"/>
              <w:ind w:left="950" w:right="447" w:hanging="483"/>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A58988F" w14:textId="77777777" w:rsidR="00EA1DB8" w:rsidRPr="00136D40" w:rsidRDefault="00EA1DB8" w:rsidP="006655D1">
            <w:pPr>
              <w:pStyle w:val="TableParagraph"/>
              <w:ind w:left="148" w:right="135"/>
              <w:jc w:val="center"/>
              <w:rPr>
                <w:bCs/>
                <w:sz w:val="20"/>
                <w:szCs w:val="20"/>
              </w:rPr>
            </w:pPr>
            <w:r w:rsidRPr="00136D40">
              <w:rPr>
                <w:bCs/>
                <w:sz w:val="20"/>
                <w:szCs w:val="20"/>
              </w:rPr>
              <w:t>22 – 26 Nov</w:t>
            </w:r>
          </w:p>
          <w:p w14:paraId="03E16F15" w14:textId="5A9217D5" w:rsidR="00EA1DB8" w:rsidRPr="00136D40" w:rsidRDefault="00EA1DB8" w:rsidP="006655D1">
            <w:pPr>
              <w:pStyle w:val="TableParagraph"/>
              <w:ind w:left="147" w:right="135"/>
              <w:jc w:val="center"/>
              <w:rPr>
                <w:bCs/>
                <w:sz w:val="20"/>
                <w:szCs w:val="20"/>
              </w:rPr>
            </w:pPr>
            <w:r w:rsidRPr="00136D40">
              <w:rPr>
                <w:bCs/>
                <w:sz w:val="20"/>
                <w:szCs w:val="20"/>
              </w:rPr>
              <w:t>‘2</w:t>
            </w:r>
            <w:r w:rsidR="0087364F">
              <w:rPr>
                <w:bCs/>
                <w:sz w:val="20"/>
                <w:szCs w:val="20"/>
              </w:rPr>
              <w:t>2</w:t>
            </w:r>
          </w:p>
        </w:tc>
      </w:tr>
      <w:tr w:rsidR="00EA1DB8" w14:paraId="601FF972" w14:textId="77777777" w:rsidTr="006655D1">
        <w:trPr>
          <w:gridBefore w:val="1"/>
          <w:gridAfter w:val="2"/>
          <w:wBefore w:w="15" w:type="dxa"/>
          <w:wAfter w:w="38" w:type="dxa"/>
          <w:trHeight w:val="851"/>
        </w:trPr>
        <w:tc>
          <w:tcPr>
            <w:tcW w:w="470" w:type="dxa"/>
            <w:gridSpan w:val="3"/>
            <w:tcBorders>
              <w:right w:val="single" w:sz="8" w:space="0" w:color="FFFFFF" w:themeColor="background1"/>
            </w:tcBorders>
            <w:shd w:val="clear" w:color="auto" w:fill="EDEBE0"/>
          </w:tcPr>
          <w:p w14:paraId="1799C6DC" w14:textId="5DE12C16" w:rsidR="00EA1DB8" w:rsidRPr="00DD30D0" w:rsidRDefault="00781EBE" w:rsidP="006655D1">
            <w:pPr>
              <w:pStyle w:val="TableParagraph"/>
              <w:ind w:left="125"/>
              <w:rPr>
                <w:b/>
                <w:sz w:val="20"/>
                <w:szCs w:val="20"/>
              </w:rPr>
            </w:pPr>
            <w:r>
              <w:rPr>
                <w:b/>
                <w:sz w:val="20"/>
                <w:szCs w:val="20"/>
              </w:rPr>
              <w:t>g</w:t>
            </w:r>
            <w:r w:rsidR="00EA1DB8" w:rsidRPr="00DD30D0">
              <w:rPr>
                <w:b/>
                <w:sz w:val="20"/>
                <w:szCs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16EAD7C" w14:textId="06E27F4A" w:rsidR="00EA1DB8" w:rsidRPr="00136D40" w:rsidRDefault="00EA1DB8" w:rsidP="006655D1">
            <w:pPr>
              <w:pStyle w:val="TableParagraph"/>
              <w:ind w:left="76" w:right="45"/>
              <w:rPr>
                <w:bCs/>
                <w:sz w:val="20"/>
                <w:szCs w:val="20"/>
              </w:rPr>
            </w:pPr>
            <w:r w:rsidRPr="00136D40">
              <w:rPr>
                <w:bCs/>
                <w:sz w:val="20"/>
                <w:szCs w:val="20"/>
              </w:rPr>
              <w:t>Budget Steering Committee Meeting to table and consider draft Capital Budget for 202</w:t>
            </w:r>
            <w:r w:rsidR="0087364F">
              <w:rPr>
                <w:bCs/>
                <w:sz w:val="20"/>
                <w:szCs w:val="20"/>
              </w:rPr>
              <w:t>2</w:t>
            </w:r>
            <w:r w:rsidRPr="00136D40">
              <w:rPr>
                <w:bCs/>
                <w:sz w:val="20"/>
                <w:szCs w:val="20"/>
              </w:rPr>
              <w:t>/2</w:t>
            </w:r>
            <w:r w:rsidR="0087364F">
              <w:rPr>
                <w:bCs/>
                <w:sz w:val="20"/>
                <w:szCs w:val="20"/>
              </w:rPr>
              <w:t>3</w:t>
            </w:r>
            <w:r w:rsidRPr="00136D40">
              <w:rPr>
                <w:bCs/>
                <w:sz w:val="20"/>
                <w:szCs w:val="20"/>
              </w:rPr>
              <w:t xml:space="preserve"> 2nd Adjustment Capital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E020D12" w14:textId="77777777" w:rsidR="00EA1DB8" w:rsidRPr="00136D40" w:rsidRDefault="00EA1DB8" w:rsidP="006655D1">
            <w:pPr>
              <w:pStyle w:val="TableParagraph"/>
              <w:jc w:val="center"/>
              <w:rPr>
                <w:bCs/>
                <w:sz w:val="20"/>
                <w:szCs w:val="20"/>
              </w:rPr>
            </w:pPr>
          </w:p>
          <w:p w14:paraId="7FBC26A8" w14:textId="77777777" w:rsidR="00EA1DB8" w:rsidRPr="00136D40" w:rsidRDefault="00EA1DB8" w:rsidP="006655D1">
            <w:pPr>
              <w:pStyle w:val="TableParagraph"/>
              <w:ind w:left="147" w:right="82"/>
              <w:jc w:val="center"/>
              <w:rPr>
                <w:bCs/>
                <w:sz w:val="20"/>
                <w:szCs w:val="20"/>
              </w:rPr>
            </w:pPr>
            <w:r w:rsidRPr="00136D40">
              <w:rPr>
                <w:bCs/>
                <w:sz w:val="20"/>
                <w:szCs w:val="20"/>
              </w:rPr>
              <w:t>BS Committee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023EC6F" w14:textId="208CB640" w:rsidR="00EA1DB8" w:rsidRPr="00136D40" w:rsidRDefault="00EA1DB8" w:rsidP="006655D1">
            <w:pPr>
              <w:pStyle w:val="TableParagraph"/>
              <w:ind w:left="138" w:right="1219"/>
              <w:rPr>
                <w:bCs/>
                <w:sz w:val="20"/>
                <w:szCs w:val="20"/>
              </w:rPr>
            </w:pPr>
            <w:r w:rsidRPr="00136D40">
              <w:rPr>
                <w:bCs/>
                <w:sz w:val="20"/>
                <w:szCs w:val="20"/>
              </w:rPr>
              <w:t>202</w:t>
            </w:r>
            <w:r w:rsidR="0087364F">
              <w:rPr>
                <w:bCs/>
                <w:sz w:val="20"/>
                <w:szCs w:val="20"/>
              </w:rPr>
              <w:t>2</w:t>
            </w:r>
            <w:r w:rsidRPr="00136D40">
              <w:rPr>
                <w:bCs/>
                <w:sz w:val="20"/>
                <w:szCs w:val="20"/>
              </w:rPr>
              <w:t>/2</w:t>
            </w:r>
            <w:r w:rsidR="0087364F">
              <w:rPr>
                <w:bCs/>
                <w:sz w:val="20"/>
                <w:szCs w:val="20"/>
              </w:rPr>
              <w:t>3</w:t>
            </w:r>
            <w:r w:rsidRPr="00136D40">
              <w:rPr>
                <w:bCs/>
                <w:sz w:val="20"/>
                <w:szCs w:val="20"/>
              </w:rPr>
              <w:t xml:space="preserve"> adjustment budget Capital Budget</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D32480D" w14:textId="77777777" w:rsidR="00EA1DB8" w:rsidRPr="00136D40" w:rsidRDefault="00EA1DB8" w:rsidP="006655D1">
            <w:pPr>
              <w:pStyle w:val="TableParagraph"/>
              <w:ind w:left="950" w:right="447" w:hanging="483"/>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D02D996" w14:textId="77777777" w:rsidR="00EA1DB8" w:rsidRPr="00136D40" w:rsidRDefault="00EA1DB8" w:rsidP="006655D1">
            <w:pPr>
              <w:pStyle w:val="TableParagraph"/>
              <w:jc w:val="center"/>
              <w:rPr>
                <w:bCs/>
                <w:sz w:val="20"/>
                <w:szCs w:val="20"/>
              </w:rPr>
            </w:pPr>
          </w:p>
          <w:p w14:paraId="7162388A" w14:textId="00BC83B5" w:rsidR="00EA1DB8" w:rsidRPr="00136D40" w:rsidRDefault="00EA1DB8" w:rsidP="006655D1">
            <w:pPr>
              <w:pStyle w:val="TableParagraph"/>
              <w:ind w:left="145" w:right="135"/>
              <w:jc w:val="center"/>
              <w:rPr>
                <w:bCs/>
                <w:sz w:val="20"/>
                <w:szCs w:val="20"/>
              </w:rPr>
            </w:pPr>
            <w:r w:rsidRPr="00136D40">
              <w:rPr>
                <w:bCs/>
                <w:sz w:val="20"/>
                <w:szCs w:val="20"/>
              </w:rPr>
              <w:t>10 Dec ‘2</w:t>
            </w:r>
            <w:r w:rsidR="0087364F">
              <w:rPr>
                <w:bCs/>
                <w:sz w:val="20"/>
                <w:szCs w:val="20"/>
              </w:rPr>
              <w:t>2</w:t>
            </w:r>
          </w:p>
        </w:tc>
      </w:tr>
      <w:tr w:rsidR="00EA1DB8" w14:paraId="359CC66C" w14:textId="77777777" w:rsidTr="006655D1">
        <w:trPr>
          <w:gridBefore w:val="1"/>
          <w:gridAfter w:val="2"/>
          <w:wBefore w:w="15" w:type="dxa"/>
          <w:wAfter w:w="38" w:type="dxa"/>
          <w:trHeight w:val="851"/>
        </w:trPr>
        <w:tc>
          <w:tcPr>
            <w:tcW w:w="470" w:type="dxa"/>
            <w:gridSpan w:val="3"/>
            <w:tcBorders>
              <w:right w:val="single" w:sz="8" w:space="0" w:color="FFFFFF" w:themeColor="background1"/>
            </w:tcBorders>
            <w:shd w:val="clear" w:color="auto" w:fill="EDEBE0"/>
          </w:tcPr>
          <w:p w14:paraId="45B1793C" w14:textId="3146412C" w:rsidR="00EA1DB8" w:rsidRPr="00DD30D0" w:rsidRDefault="00781EBE" w:rsidP="006655D1">
            <w:pPr>
              <w:pStyle w:val="TableParagraph"/>
              <w:ind w:left="125"/>
              <w:rPr>
                <w:b/>
                <w:sz w:val="20"/>
                <w:szCs w:val="20"/>
              </w:rPr>
            </w:pPr>
            <w:r>
              <w:rPr>
                <w:b/>
                <w:sz w:val="20"/>
                <w:szCs w:val="20"/>
              </w:rPr>
              <w:t>h</w:t>
            </w:r>
            <w:r w:rsidR="00EA1DB8" w:rsidRPr="00DD30D0">
              <w:rPr>
                <w:b/>
                <w:sz w:val="20"/>
                <w:szCs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484BF13" w14:textId="0588CF8A" w:rsidR="00EA1DB8" w:rsidRPr="00136D40" w:rsidRDefault="00EA1DB8" w:rsidP="006655D1">
            <w:pPr>
              <w:pStyle w:val="TableParagraph"/>
              <w:ind w:left="76" w:right="46"/>
              <w:rPr>
                <w:bCs/>
                <w:sz w:val="20"/>
                <w:szCs w:val="20"/>
              </w:rPr>
            </w:pPr>
            <w:r w:rsidRPr="00136D40">
              <w:rPr>
                <w:bCs/>
                <w:sz w:val="20"/>
                <w:szCs w:val="20"/>
              </w:rPr>
              <w:t>BS Committee Meeting to table and consider draft Capital Budget for 202</w:t>
            </w:r>
            <w:r w:rsidR="0087364F">
              <w:rPr>
                <w:bCs/>
                <w:sz w:val="20"/>
                <w:szCs w:val="20"/>
              </w:rPr>
              <w:t>3</w:t>
            </w:r>
            <w:r w:rsidRPr="00136D40">
              <w:rPr>
                <w:bCs/>
                <w:sz w:val="20"/>
                <w:szCs w:val="20"/>
              </w:rPr>
              <w:t>/2</w:t>
            </w:r>
            <w:r w:rsidR="0087364F">
              <w:rPr>
                <w:bCs/>
                <w:sz w:val="20"/>
                <w:szCs w:val="20"/>
              </w:rPr>
              <w:t>4</w:t>
            </w:r>
            <w:r w:rsidRPr="00136D40">
              <w:rPr>
                <w:bCs/>
                <w:sz w:val="20"/>
                <w:szCs w:val="20"/>
              </w:rPr>
              <w:t xml:space="preserve"> MTREF and 202</w:t>
            </w:r>
            <w:r w:rsidR="0087364F">
              <w:rPr>
                <w:bCs/>
                <w:sz w:val="20"/>
                <w:szCs w:val="20"/>
              </w:rPr>
              <w:t>2/2023</w:t>
            </w:r>
            <w:r w:rsidRPr="00136D40">
              <w:rPr>
                <w:bCs/>
                <w:sz w:val="20"/>
                <w:szCs w:val="20"/>
              </w:rPr>
              <w:t xml:space="preserve"> 2nd Adjustment Budget, and draft 202</w:t>
            </w:r>
            <w:r w:rsidR="0087364F">
              <w:rPr>
                <w:bCs/>
                <w:sz w:val="20"/>
                <w:szCs w:val="20"/>
              </w:rPr>
              <w:t>3</w:t>
            </w:r>
            <w:r w:rsidRPr="00136D40">
              <w:rPr>
                <w:bCs/>
                <w:sz w:val="20"/>
                <w:szCs w:val="20"/>
              </w:rPr>
              <w:t>/2</w:t>
            </w:r>
            <w:r w:rsidR="0087364F">
              <w:rPr>
                <w:bCs/>
                <w:sz w:val="20"/>
                <w:szCs w:val="20"/>
              </w:rPr>
              <w:t>4</w:t>
            </w:r>
            <w:r w:rsidRPr="00136D40">
              <w:rPr>
                <w:bCs/>
                <w:sz w:val="20"/>
                <w:szCs w:val="20"/>
              </w:rPr>
              <w:t xml:space="preserve"> Operating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3A3124C" w14:textId="77777777" w:rsidR="00EA1DB8" w:rsidRPr="00136D40" w:rsidRDefault="00EA1DB8" w:rsidP="006655D1">
            <w:pPr>
              <w:pStyle w:val="TableParagraph"/>
              <w:ind w:left="147" w:right="80"/>
              <w:jc w:val="center"/>
              <w:rPr>
                <w:bCs/>
                <w:sz w:val="20"/>
                <w:szCs w:val="20"/>
              </w:rPr>
            </w:pPr>
            <w:r w:rsidRPr="00136D40">
              <w:rPr>
                <w:bCs/>
                <w:sz w:val="20"/>
                <w:szCs w:val="20"/>
              </w:rPr>
              <w:t>BS Committee CFO</w:t>
            </w:r>
          </w:p>
          <w:p w14:paraId="1201B1A6" w14:textId="77777777" w:rsidR="00EA1DB8" w:rsidRPr="00136D40" w:rsidRDefault="00EA1DB8" w:rsidP="006655D1">
            <w:pPr>
              <w:pStyle w:val="TableParagraph"/>
              <w:ind w:left="136" w:right="82"/>
              <w:jc w:val="center"/>
              <w:rPr>
                <w:bCs/>
                <w:sz w:val="20"/>
                <w:szCs w:val="20"/>
              </w:rPr>
            </w:pPr>
            <w:r w:rsidRPr="00136D40">
              <w:rPr>
                <w:bCs/>
                <w:sz w:val="20"/>
                <w:szCs w:val="20"/>
              </w:rPr>
              <w:t>Budget 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608DE15" w14:textId="77777777" w:rsidR="00EA1DB8" w:rsidRPr="00136D40" w:rsidRDefault="00EA1DB8" w:rsidP="006655D1">
            <w:pPr>
              <w:pStyle w:val="TableParagraph"/>
              <w:rPr>
                <w:bCs/>
                <w:sz w:val="20"/>
                <w:szCs w:val="20"/>
              </w:rPr>
            </w:pPr>
          </w:p>
          <w:p w14:paraId="7D3CAEFB" w14:textId="77777777" w:rsidR="00EA1DB8" w:rsidRPr="00136D40" w:rsidRDefault="00EA1DB8" w:rsidP="006655D1">
            <w:pPr>
              <w:pStyle w:val="TableParagraph"/>
              <w:ind w:left="138"/>
              <w:rPr>
                <w:bCs/>
                <w:sz w:val="20"/>
                <w:szCs w:val="20"/>
              </w:rPr>
            </w:pPr>
            <w:r w:rsidRPr="00136D40">
              <w:rPr>
                <w:bCs/>
                <w:sz w:val="20"/>
                <w:szCs w:val="20"/>
              </w:rPr>
              <w:t>2021/22 2nd Adjustment Budget</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C11CDD8" w14:textId="77777777" w:rsidR="00EA1DB8" w:rsidRPr="00136D40" w:rsidRDefault="00EA1DB8" w:rsidP="006655D1">
            <w:pPr>
              <w:pStyle w:val="TableParagraph"/>
              <w:rPr>
                <w:bCs/>
                <w:sz w:val="20"/>
                <w:szCs w:val="20"/>
              </w:rPr>
            </w:pPr>
          </w:p>
          <w:p w14:paraId="72129847" w14:textId="77777777" w:rsidR="00EA1DB8" w:rsidRPr="00136D40" w:rsidRDefault="00EA1DB8" w:rsidP="006655D1">
            <w:pPr>
              <w:pStyle w:val="TableParagraph"/>
              <w:ind w:left="950" w:right="447" w:hanging="483"/>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E68E091" w14:textId="77777777" w:rsidR="00EA1DB8" w:rsidRPr="00136D40" w:rsidRDefault="00EA1DB8" w:rsidP="006655D1">
            <w:pPr>
              <w:pStyle w:val="TableParagraph"/>
              <w:jc w:val="center"/>
              <w:rPr>
                <w:bCs/>
                <w:sz w:val="20"/>
                <w:szCs w:val="20"/>
              </w:rPr>
            </w:pPr>
          </w:p>
          <w:p w14:paraId="287BEF6C" w14:textId="36D93FF9" w:rsidR="00EA1DB8" w:rsidRPr="00136D40" w:rsidRDefault="00EA1DB8" w:rsidP="006655D1">
            <w:pPr>
              <w:pStyle w:val="TableParagraph"/>
              <w:ind w:left="146" w:right="135"/>
              <w:jc w:val="center"/>
              <w:rPr>
                <w:bCs/>
                <w:sz w:val="20"/>
                <w:szCs w:val="20"/>
              </w:rPr>
            </w:pPr>
            <w:r w:rsidRPr="00136D40">
              <w:rPr>
                <w:bCs/>
                <w:sz w:val="20"/>
                <w:szCs w:val="20"/>
              </w:rPr>
              <w:t>21 Jan ‘2</w:t>
            </w:r>
            <w:r w:rsidR="0087364F">
              <w:rPr>
                <w:bCs/>
                <w:sz w:val="20"/>
                <w:szCs w:val="20"/>
              </w:rPr>
              <w:t>3</w:t>
            </w:r>
          </w:p>
        </w:tc>
      </w:tr>
      <w:tr w:rsidR="00EA1DB8" w14:paraId="7981610F" w14:textId="77777777" w:rsidTr="006655D1">
        <w:trPr>
          <w:gridBefore w:val="1"/>
          <w:gridAfter w:val="2"/>
          <w:wBefore w:w="15" w:type="dxa"/>
          <w:wAfter w:w="38" w:type="dxa"/>
          <w:trHeight w:val="851"/>
        </w:trPr>
        <w:tc>
          <w:tcPr>
            <w:tcW w:w="470" w:type="dxa"/>
            <w:gridSpan w:val="3"/>
            <w:tcBorders>
              <w:right w:val="single" w:sz="8" w:space="0" w:color="FFFFFF" w:themeColor="background1"/>
            </w:tcBorders>
            <w:shd w:val="clear" w:color="auto" w:fill="EDEBE0"/>
          </w:tcPr>
          <w:p w14:paraId="5C7A4B9C" w14:textId="1EE0A242" w:rsidR="00EA1DB8" w:rsidRPr="00DD30D0" w:rsidRDefault="00781EBE" w:rsidP="006655D1">
            <w:pPr>
              <w:pStyle w:val="TableParagraph"/>
              <w:ind w:left="125"/>
              <w:rPr>
                <w:b/>
                <w:sz w:val="20"/>
                <w:szCs w:val="20"/>
              </w:rPr>
            </w:pPr>
            <w:proofErr w:type="spellStart"/>
            <w:r>
              <w:rPr>
                <w:b/>
                <w:sz w:val="20"/>
                <w:szCs w:val="20"/>
              </w:rPr>
              <w:t>i</w:t>
            </w:r>
            <w:proofErr w:type="spellEnd"/>
            <w:r w:rsidR="00EA1DB8" w:rsidRPr="00DD30D0">
              <w:rPr>
                <w:b/>
                <w:sz w:val="20"/>
                <w:szCs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AB384E6" w14:textId="68D24CC4" w:rsidR="00EA1DB8" w:rsidRPr="00136D40" w:rsidRDefault="00EA1DB8" w:rsidP="006655D1">
            <w:pPr>
              <w:pStyle w:val="TableParagraph"/>
              <w:tabs>
                <w:tab w:val="left" w:pos="461"/>
              </w:tabs>
              <w:rPr>
                <w:bCs/>
                <w:sz w:val="20"/>
                <w:szCs w:val="20"/>
              </w:rPr>
            </w:pPr>
            <w:proofErr w:type="spellStart"/>
            <w:r w:rsidRPr="00136D40">
              <w:rPr>
                <w:bCs/>
                <w:sz w:val="20"/>
                <w:szCs w:val="20"/>
              </w:rPr>
              <w:t>Finalise</w:t>
            </w:r>
            <w:proofErr w:type="spellEnd"/>
            <w:r w:rsidRPr="00136D40">
              <w:rPr>
                <w:bCs/>
                <w:sz w:val="20"/>
                <w:szCs w:val="20"/>
              </w:rPr>
              <w:t xml:space="preserve"> Budget related policies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D1E8647" w14:textId="77777777" w:rsidR="00EA1DB8" w:rsidRPr="00136D40" w:rsidRDefault="00EA1DB8" w:rsidP="006655D1">
            <w:pPr>
              <w:pStyle w:val="TableParagraph"/>
              <w:ind w:left="440" w:right="247" w:hanging="53"/>
              <w:jc w:val="center"/>
              <w:rPr>
                <w:bCs/>
                <w:sz w:val="20"/>
                <w:szCs w:val="20"/>
              </w:rPr>
            </w:pPr>
            <w:r w:rsidRPr="00136D40">
              <w:rPr>
                <w:bCs/>
                <w:sz w:val="20"/>
                <w:szCs w:val="20"/>
              </w:rPr>
              <w:t>CFO</w:t>
            </w:r>
          </w:p>
          <w:p w14:paraId="33FE549B" w14:textId="77777777" w:rsidR="00EA1DB8" w:rsidRPr="00136D40" w:rsidRDefault="00EA1DB8" w:rsidP="006655D1">
            <w:pPr>
              <w:pStyle w:val="TableParagraph"/>
              <w:ind w:left="147" w:right="80"/>
              <w:jc w:val="center"/>
              <w:rPr>
                <w:bCs/>
                <w:sz w:val="20"/>
                <w:szCs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7123A05" w14:textId="77777777" w:rsidR="00EA1DB8" w:rsidRPr="00136D40" w:rsidRDefault="00EA1DB8" w:rsidP="006655D1">
            <w:pPr>
              <w:pStyle w:val="TableParagraph"/>
              <w:rPr>
                <w:bCs/>
                <w:sz w:val="20"/>
                <w:szCs w:val="20"/>
              </w:rPr>
            </w:pPr>
          </w:p>
          <w:p w14:paraId="3F008B1C" w14:textId="46A7C4B2" w:rsidR="00EA1DB8" w:rsidRPr="00136D40" w:rsidRDefault="00EA1DB8" w:rsidP="006655D1">
            <w:pPr>
              <w:pStyle w:val="TableParagraph"/>
              <w:ind w:left="180"/>
              <w:rPr>
                <w:bCs/>
                <w:sz w:val="20"/>
                <w:szCs w:val="20"/>
              </w:rPr>
            </w:pPr>
            <w:r w:rsidRPr="00136D40">
              <w:rPr>
                <w:bCs/>
                <w:sz w:val="20"/>
                <w:szCs w:val="20"/>
              </w:rPr>
              <w:t>Review all budget related policies</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1A73696" w14:textId="77777777" w:rsidR="00EA1DB8" w:rsidRPr="00136D40" w:rsidRDefault="00EA1DB8" w:rsidP="006655D1">
            <w:pPr>
              <w:pStyle w:val="TableParagraph"/>
              <w:ind w:left="113" w:right="102"/>
              <w:jc w:val="center"/>
              <w:rPr>
                <w:bCs/>
                <w:sz w:val="20"/>
                <w:szCs w:val="20"/>
              </w:rPr>
            </w:pPr>
            <w:r w:rsidRPr="00136D40">
              <w:rPr>
                <w:bCs/>
                <w:sz w:val="20"/>
                <w:szCs w:val="20"/>
              </w:rPr>
              <w:t>Internal Management Procedure</w:t>
            </w:r>
          </w:p>
          <w:p w14:paraId="12E591FB" w14:textId="77777777" w:rsidR="00EA1DB8" w:rsidRPr="00136D40" w:rsidRDefault="00EA1DB8" w:rsidP="006655D1">
            <w:pPr>
              <w:pStyle w:val="TableParagraph"/>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6E5F314" w14:textId="77777777" w:rsidR="00EA1DB8" w:rsidRPr="00136D40" w:rsidRDefault="00EA1DB8" w:rsidP="006655D1">
            <w:pPr>
              <w:pStyle w:val="TableParagraph"/>
              <w:jc w:val="center"/>
              <w:rPr>
                <w:bCs/>
                <w:sz w:val="20"/>
                <w:szCs w:val="20"/>
              </w:rPr>
            </w:pPr>
          </w:p>
          <w:p w14:paraId="0C1E17BD" w14:textId="60391598" w:rsidR="00EA1DB8" w:rsidRPr="00136D40" w:rsidRDefault="00EA1DB8" w:rsidP="006655D1">
            <w:pPr>
              <w:pStyle w:val="TableParagraph"/>
              <w:jc w:val="center"/>
              <w:rPr>
                <w:bCs/>
                <w:sz w:val="20"/>
                <w:szCs w:val="20"/>
              </w:rPr>
            </w:pPr>
            <w:r w:rsidRPr="00136D40">
              <w:rPr>
                <w:bCs/>
                <w:sz w:val="20"/>
                <w:szCs w:val="20"/>
              </w:rPr>
              <w:t>31 Jan '2</w:t>
            </w:r>
            <w:r w:rsidR="0087364F">
              <w:rPr>
                <w:bCs/>
                <w:sz w:val="20"/>
                <w:szCs w:val="20"/>
              </w:rPr>
              <w:t>3</w:t>
            </w:r>
          </w:p>
        </w:tc>
      </w:tr>
      <w:tr w:rsidR="00EA1DB8" w14:paraId="0D6D3B05" w14:textId="77777777" w:rsidTr="006655D1">
        <w:trPr>
          <w:gridBefore w:val="1"/>
          <w:gridAfter w:val="2"/>
          <w:wBefore w:w="15" w:type="dxa"/>
          <w:wAfter w:w="38" w:type="dxa"/>
          <w:trHeight w:val="851"/>
        </w:trPr>
        <w:tc>
          <w:tcPr>
            <w:tcW w:w="47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AE7AF30" w14:textId="41FDF212" w:rsidR="00EA1DB8" w:rsidRPr="00DD30D0" w:rsidRDefault="00781EBE" w:rsidP="006655D1">
            <w:pPr>
              <w:pStyle w:val="TableParagraph"/>
              <w:ind w:left="125"/>
              <w:rPr>
                <w:b/>
                <w:sz w:val="20"/>
                <w:szCs w:val="20"/>
              </w:rPr>
            </w:pPr>
            <w:r>
              <w:rPr>
                <w:b/>
                <w:sz w:val="20"/>
                <w:szCs w:val="20"/>
              </w:rPr>
              <w:t>j</w:t>
            </w:r>
            <w:r w:rsidR="00EA1DB8" w:rsidRPr="00DD30D0">
              <w:rPr>
                <w:b/>
                <w:sz w:val="20"/>
                <w:szCs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5387A3C" w14:textId="16F07532" w:rsidR="00EA1DB8" w:rsidRPr="00136D40" w:rsidRDefault="00EA1DB8" w:rsidP="006655D1">
            <w:pPr>
              <w:pStyle w:val="TableParagraph"/>
              <w:ind w:left="76" w:right="45"/>
              <w:rPr>
                <w:bCs/>
                <w:sz w:val="20"/>
                <w:szCs w:val="20"/>
              </w:rPr>
            </w:pPr>
            <w:r w:rsidRPr="00136D40">
              <w:rPr>
                <w:bCs/>
                <w:sz w:val="20"/>
                <w:szCs w:val="20"/>
              </w:rPr>
              <w:t xml:space="preserve">Kannaland Development Association Forum Meeting to ascertain </w:t>
            </w:r>
            <w:proofErr w:type="gramStart"/>
            <w:r w:rsidRPr="00136D40">
              <w:rPr>
                <w:bCs/>
                <w:sz w:val="20"/>
                <w:szCs w:val="20"/>
              </w:rPr>
              <w:t>private  investment</w:t>
            </w:r>
            <w:proofErr w:type="gramEnd"/>
            <w:r w:rsidRPr="00136D40">
              <w:rPr>
                <w:bCs/>
                <w:sz w:val="20"/>
                <w:szCs w:val="20"/>
              </w:rPr>
              <w:t xml:space="preserve"> / funding support for 2022/23.</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12B639AC" w14:textId="4696B2A0" w:rsidR="00EA1DB8" w:rsidRPr="00136D40" w:rsidRDefault="00EA1DB8" w:rsidP="006655D1">
            <w:pPr>
              <w:pStyle w:val="TableParagraph"/>
              <w:ind w:left="147" w:right="80"/>
              <w:jc w:val="center"/>
              <w:rPr>
                <w:bCs/>
                <w:sz w:val="20"/>
                <w:szCs w:val="20"/>
              </w:rPr>
            </w:pPr>
            <w:r w:rsidRPr="00136D40">
              <w:rPr>
                <w:bCs/>
                <w:sz w:val="20"/>
                <w:szCs w:val="20"/>
              </w:rPr>
              <w:t>IDP Manager LED Unit</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3CF4848" w14:textId="707A78E4" w:rsidR="00EA1DB8" w:rsidRPr="00136D40" w:rsidRDefault="00EA1DB8" w:rsidP="006655D1">
            <w:pPr>
              <w:pStyle w:val="TableParagraph"/>
              <w:rPr>
                <w:bCs/>
                <w:sz w:val="20"/>
                <w:szCs w:val="20"/>
              </w:rPr>
            </w:pPr>
            <w:r w:rsidRPr="00136D40">
              <w:rPr>
                <w:bCs/>
                <w:sz w:val="20"/>
                <w:szCs w:val="20"/>
              </w:rPr>
              <w:t>To ascertain private public partnership investment / funding support for 22/23.</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214F953" w14:textId="2D3A7702" w:rsidR="00EA1DB8" w:rsidRPr="00136D40" w:rsidRDefault="00EA1DB8" w:rsidP="006655D1">
            <w:pPr>
              <w:pStyle w:val="TableParagraph"/>
              <w:rPr>
                <w:bCs/>
                <w:sz w:val="20"/>
                <w:szCs w:val="20"/>
              </w:rPr>
            </w:pPr>
            <w:r w:rsidRPr="00136D40">
              <w:rPr>
                <w:bCs/>
                <w:sz w:val="20"/>
                <w:szCs w:val="20"/>
              </w:rPr>
              <w:t>Internal Planning and Management Strategy</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29ADD911" w14:textId="20EDA072" w:rsidR="00EA1DB8" w:rsidRPr="00136D40" w:rsidRDefault="00EA1DB8" w:rsidP="006655D1">
            <w:pPr>
              <w:pStyle w:val="TableParagraph"/>
              <w:jc w:val="center"/>
              <w:rPr>
                <w:bCs/>
                <w:sz w:val="20"/>
                <w:szCs w:val="20"/>
              </w:rPr>
            </w:pPr>
            <w:r w:rsidRPr="00136D40">
              <w:rPr>
                <w:bCs/>
                <w:sz w:val="20"/>
                <w:szCs w:val="20"/>
              </w:rPr>
              <w:t>23 Feb '2</w:t>
            </w:r>
            <w:r w:rsidR="0087364F">
              <w:rPr>
                <w:bCs/>
                <w:sz w:val="20"/>
                <w:szCs w:val="20"/>
              </w:rPr>
              <w:t>3</w:t>
            </w:r>
          </w:p>
        </w:tc>
      </w:tr>
      <w:tr w:rsidR="00EA1DB8" w14:paraId="4905F4A5"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vAlign w:val="center"/>
          </w:tcPr>
          <w:p w14:paraId="4F1C40BC" w14:textId="07498098" w:rsidR="00EA1DB8" w:rsidRPr="00DD30D0" w:rsidRDefault="00EA1DB8" w:rsidP="00E30A5B">
            <w:pPr>
              <w:pStyle w:val="TableParagraph"/>
              <w:spacing w:before="1"/>
              <w:ind w:left="111"/>
              <w:rPr>
                <w:rFonts w:ascii="Tahoma"/>
                <w:b/>
                <w:color w:val="FFFFFF"/>
              </w:rPr>
            </w:pPr>
            <w:r w:rsidRPr="00DD30D0">
              <w:rPr>
                <w:rFonts w:ascii="Tahoma"/>
                <w:b/>
                <w:color w:val="FFFFFF"/>
              </w:rPr>
              <w:t>10</w:t>
            </w:r>
            <w:r w:rsidR="008846DA" w:rsidRPr="00DD30D0">
              <w:rPr>
                <w:rFonts w:ascii="Tahoma"/>
                <w:b/>
                <w:color w:val="FFFFFF"/>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vAlign w:val="center"/>
          </w:tcPr>
          <w:p w14:paraId="09EC41F2" w14:textId="0D39BF17" w:rsidR="00EA1DB8" w:rsidRPr="008846DA" w:rsidRDefault="00EA1DB8" w:rsidP="00E30A5B">
            <w:pPr>
              <w:pStyle w:val="TableParagraph"/>
              <w:spacing w:before="1"/>
              <w:ind w:left="111" w:right="46"/>
              <w:rPr>
                <w:rFonts w:ascii="Tahoma"/>
                <w:b/>
                <w:color w:val="FFFFFF"/>
              </w:rPr>
            </w:pPr>
            <w:r w:rsidRPr="008846DA">
              <w:rPr>
                <w:rFonts w:ascii="Tahoma"/>
                <w:b/>
                <w:color w:val="FFFFFF"/>
              </w:rPr>
              <w:t>FIRST TABLING OF 2020/21 ANNUAL 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7AA85A1" w14:textId="77777777" w:rsidR="00EA1DB8" w:rsidRDefault="00EA1DB8" w:rsidP="00E30A5B">
            <w:pPr>
              <w:pStyle w:val="TableParagraph"/>
              <w:spacing w:before="136"/>
              <w:ind w:left="147" w:right="80"/>
              <w:jc w:val="center"/>
              <w:rPr>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3D54B79" w14:textId="77777777" w:rsidR="00EA1DB8" w:rsidRDefault="00EA1DB8" w:rsidP="00E30A5B">
            <w:pPr>
              <w:pStyle w:val="TableParagraph"/>
              <w:spacing w:before="6"/>
              <w:rPr>
                <w:rFonts w:ascii="Tahoma"/>
                <w:sz w:val="31"/>
              </w:rPr>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8BD66ED" w14:textId="77777777" w:rsidR="00EA1DB8" w:rsidRDefault="00EA1DB8" w:rsidP="00E30A5B">
            <w:pPr>
              <w:pStyle w:val="TableParagraph"/>
              <w:spacing w:before="11"/>
              <w:rPr>
                <w:rFonts w:ascii="Tahoma"/>
                <w:sz w:val="21"/>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522899B" w14:textId="77777777" w:rsidR="00EA1DB8" w:rsidRDefault="00EA1DB8" w:rsidP="00E30A5B">
            <w:pPr>
              <w:pStyle w:val="TableParagraph"/>
              <w:spacing w:before="6"/>
              <w:rPr>
                <w:rFonts w:ascii="Tahoma"/>
                <w:sz w:val="31"/>
              </w:rPr>
            </w:pPr>
          </w:p>
        </w:tc>
      </w:tr>
      <w:tr w:rsidR="00EA1DB8" w14:paraId="30EC6085"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E64F3DD" w14:textId="1D434DBF" w:rsidR="00EA1DB8" w:rsidRPr="00DD30D0" w:rsidRDefault="00EA1DB8" w:rsidP="006655D1">
            <w:pPr>
              <w:pStyle w:val="TableParagraph"/>
              <w:ind w:left="125"/>
              <w:rPr>
                <w:b/>
                <w:sz w:val="20"/>
                <w:szCs w:val="20"/>
              </w:rPr>
            </w:pPr>
            <w:r w:rsidRPr="00DD30D0">
              <w:rPr>
                <w:b/>
                <w:sz w:val="20"/>
                <w:szCs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1195C38" w14:textId="72466004" w:rsidR="00EA1DB8" w:rsidRPr="00136D40" w:rsidRDefault="00EA1DB8" w:rsidP="006655D1">
            <w:pPr>
              <w:pStyle w:val="TableParagraph"/>
              <w:ind w:left="125"/>
              <w:rPr>
                <w:bCs/>
                <w:sz w:val="20"/>
                <w:szCs w:val="20"/>
              </w:rPr>
            </w:pPr>
            <w:r w:rsidRPr="00136D40">
              <w:rPr>
                <w:bCs/>
                <w:sz w:val="20"/>
                <w:szCs w:val="20"/>
              </w:rPr>
              <w:t>Table 202</w:t>
            </w:r>
            <w:r w:rsidR="0087364F">
              <w:rPr>
                <w:bCs/>
                <w:sz w:val="20"/>
                <w:szCs w:val="20"/>
              </w:rPr>
              <w:t>1</w:t>
            </w:r>
            <w:r w:rsidRPr="00136D40">
              <w:rPr>
                <w:bCs/>
                <w:sz w:val="20"/>
                <w:szCs w:val="20"/>
              </w:rPr>
              <w:t>/2</w:t>
            </w:r>
            <w:r w:rsidR="0087364F">
              <w:rPr>
                <w:bCs/>
                <w:sz w:val="20"/>
                <w:szCs w:val="20"/>
              </w:rPr>
              <w:t>2</w:t>
            </w:r>
            <w:r w:rsidRPr="00136D40">
              <w:rPr>
                <w:bCs/>
                <w:sz w:val="20"/>
                <w:szCs w:val="20"/>
              </w:rPr>
              <w:t xml:space="preserve"> Annual Report to Council.</w:t>
            </w:r>
          </w:p>
          <w:p w14:paraId="41EC2B32" w14:textId="77777777" w:rsidR="00EA1DB8" w:rsidRPr="00136D40" w:rsidRDefault="00EA1DB8" w:rsidP="006655D1">
            <w:pPr>
              <w:pStyle w:val="TableParagraph"/>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1C41E2B3" w14:textId="740D00A4" w:rsidR="00EA1DB8" w:rsidRPr="00136D40" w:rsidRDefault="00EA1DB8" w:rsidP="006655D1">
            <w:pPr>
              <w:pStyle w:val="TableParagraph"/>
              <w:ind w:left="76" w:right="45"/>
              <w:jc w:val="center"/>
              <w:rPr>
                <w:bCs/>
                <w:sz w:val="20"/>
                <w:szCs w:val="20"/>
              </w:rPr>
            </w:pPr>
            <w:r w:rsidRPr="00136D40">
              <w:rPr>
                <w:bCs/>
                <w:sz w:val="20"/>
                <w:szCs w:val="20"/>
              </w:rPr>
              <w:t>Mun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0D300D4" w14:textId="5EEDEB71" w:rsidR="00EA1DB8" w:rsidRPr="00136D40" w:rsidRDefault="00EA1DB8" w:rsidP="006655D1">
            <w:pPr>
              <w:pStyle w:val="TableParagraph"/>
              <w:ind w:left="76" w:right="45"/>
              <w:rPr>
                <w:bCs/>
                <w:sz w:val="20"/>
                <w:szCs w:val="20"/>
              </w:rPr>
            </w:pPr>
            <w:r w:rsidRPr="00136D40">
              <w:rPr>
                <w:bCs/>
                <w:sz w:val="20"/>
                <w:szCs w:val="20"/>
              </w:rPr>
              <w:t>20/21</w:t>
            </w:r>
            <w:r w:rsidR="0087364F">
              <w:rPr>
                <w:bCs/>
                <w:sz w:val="20"/>
                <w:szCs w:val="20"/>
              </w:rPr>
              <w:t>/2022</w:t>
            </w:r>
            <w:r w:rsidRPr="00136D40">
              <w:rPr>
                <w:bCs/>
                <w:sz w:val="20"/>
                <w:szCs w:val="20"/>
              </w:rPr>
              <w:t xml:space="preserve"> Annual Report Consider by Council.</w:t>
            </w:r>
          </w:p>
          <w:p w14:paraId="26A2B616" w14:textId="77777777" w:rsidR="00EA1DB8" w:rsidRPr="00136D40" w:rsidRDefault="00EA1DB8" w:rsidP="006655D1">
            <w:pPr>
              <w:pStyle w:val="TableParagraph"/>
              <w:ind w:left="76" w:right="45"/>
              <w:rPr>
                <w:bCs/>
                <w:sz w:val="20"/>
                <w:szCs w:val="20"/>
              </w:rPr>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51D330F" w14:textId="77777777" w:rsidR="00EA1DB8" w:rsidRPr="00136D40" w:rsidRDefault="00EA1DB8" w:rsidP="006655D1">
            <w:pPr>
              <w:pStyle w:val="TableParagraph"/>
              <w:ind w:left="125"/>
              <w:rPr>
                <w:bCs/>
                <w:sz w:val="20"/>
                <w:szCs w:val="20"/>
              </w:rPr>
            </w:pPr>
            <w:r w:rsidRPr="00136D40">
              <w:rPr>
                <w:bCs/>
                <w:sz w:val="20"/>
                <w:szCs w:val="20"/>
              </w:rPr>
              <w:t>MFMA - Section 127</w:t>
            </w:r>
          </w:p>
          <w:p w14:paraId="4B30214A" w14:textId="77777777" w:rsidR="00EA1DB8" w:rsidRPr="00136D40" w:rsidRDefault="00EA1DB8" w:rsidP="006655D1">
            <w:pPr>
              <w:pStyle w:val="TableParagraph"/>
              <w:ind w:left="125"/>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079EFAC" w14:textId="6969B48B" w:rsidR="00EA1DB8" w:rsidRPr="00136D40" w:rsidRDefault="00EA1DB8" w:rsidP="006655D1">
            <w:pPr>
              <w:pStyle w:val="TableParagraph"/>
              <w:ind w:left="76" w:right="45"/>
              <w:jc w:val="both"/>
              <w:rPr>
                <w:bCs/>
                <w:sz w:val="20"/>
                <w:szCs w:val="20"/>
              </w:rPr>
            </w:pPr>
            <w:r w:rsidRPr="00136D40">
              <w:rPr>
                <w:bCs/>
                <w:sz w:val="20"/>
                <w:szCs w:val="20"/>
              </w:rPr>
              <w:t>Jan 2</w:t>
            </w:r>
            <w:r w:rsidR="0087364F">
              <w:rPr>
                <w:bCs/>
                <w:sz w:val="20"/>
                <w:szCs w:val="20"/>
              </w:rPr>
              <w:t>3</w:t>
            </w:r>
          </w:p>
        </w:tc>
      </w:tr>
      <w:tr w:rsidR="00EA1DB8" w14:paraId="1C2963A3"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E4F6341" w14:textId="37F62FFE" w:rsidR="00EA1DB8" w:rsidRPr="00DD30D0" w:rsidRDefault="00EA1DB8" w:rsidP="006655D1">
            <w:pPr>
              <w:pStyle w:val="TableParagraph"/>
              <w:ind w:left="125"/>
              <w:rPr>
                <w:b/>
                <w:sz w:val="20"/>
                <w:szCs w:val="20"/>
              </w:rPr>
            </w:pPr>
            <w:r w:rsidRPr="00DD30D0">
              <w:rPr>
                <w:b/>
                <w:sz w:val="20"/>
                <w:szCs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704CE82" w14:textId="5EFD4C38" w:rsidR="00EA1DB8" w:rsidRPr="00136D40" w:rsidRDefault="00EA1DB8" w:rsidP="006655D1">
            <w:pPr>
              <w:pStyle w:val="TableParagraph"/>
              <w:ind w:left="125"/>
              <w:rPr>
                <w:bCs/>
                <w:sz w:val="20"/>
                <w:szCs w:val="20"/>
              </w:rPr>
            </w:pPr>
            <w:r w:rsidRPr="00136D40">
              <w:rPr>
                <w:bCs/>
                <w:sz w:val="20"/>
                <w:szCs w:val="20"/>
              </w:rPr>
              <w:t>Tabled 202</w:t>
            </w:r>
            <w:r w:rsidR="0087364F">
              <w:rPr>
                <w:bCs/>
                <w:sz w:val="20"/>
                <w:szCs w:val="20"/>
              </w:rPr>
              <w:t>1</w:t>
            </w:r>
            <w:r w:rsidRPr="00136D40">
              <w:rPr>
                <w:bCs/>
                <w:sz w:val="20"/>
                <w:szCs w:val="20"/>
              </w:rPr>
              <w:t>/2</w:t>
            </w:r>
            <w:r w:rsidR="0087364F">
              <w:rPr>
                <w:bCs/>
                <w:sz w:val="20"/>
                <w:szCs w:val="20"/>
              </w:rPr>
              <w:t>2</w:t>
            </w:r>
            <w:r w:rsidRPr="00136D40">
              <w:rPr>
                <w:bCs/>
                <w:sz w:val="20"/>
                <w:szCs w:val="20"/>
              </w:rPr>
              <w:t xml:space="preserve"> Annual Report submitted to the Auditor General, Provincial Treasury &amp; Dept. Local Government.</w:t>
            </w:r>
          </w:p>
          <w:p w14:paraId="069F8A43" w14:textId="77777777" w:rsidR="00EA1DB8" w:rsidRPr="00136D40" w:rsidRDefault="00EA1DB8" w:rsidP="006655D1">
            <w:pPr>
              <w:pStyle w:val="TableParagraph"/>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3187D10E" w14:textId="4A08363E" w:rsidR="00EA1DB8" w:rsidRPr="00136D40" w:rsidRDefault="00EA1DB8" w:rsidP="006655D1">
            <w:pPr>
              <w:pStyle w:val="TableParagraph"/>
              <w:ind w:left="76" w:right="45"/>
              <w:jc w:val="center"/>
              <w:rPr>
                <w:bCs/>
                <w:sz w:val="20"/>
                <w:szCs w:val="20"/>
              </w:rPr>
            </w:pPr>
            <w:r w:rsidRPr="00136D40">
              <w:rPr>
                <w:bCs/>
                <w:sz w:val="20"/>
                <w:szCs w:val="20"/>
              </w:rPr>
              <w:t>Performance/Risk Officer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0C2BED7" w14:textId="3F59F443" w:rsidR="00EA1DB8" w:rsidRPr="00136D40" w:rsidRDefault="00EA1DB8" w:rsidP="006655D1">
            <w:pPr>
              <w:pStyle w:val="TableParagraph"/>
              <w:ind w:left="76" w:right="45"/>
              <w:rPr>
                <w:bCs/>
                <w:sz w:val="20"/>
                <w:szCs w:val="20"/>
              </w:rPr>
            </w:pPr>
            <w:r w:rsidRPr="00136D40">
              <w:rPr>
                <w:bCs/>
                <w:sz w:val="20"/>
                <w:szCs w:val="20"/>
              </w:rPr>
              <w:t>Tabled 202</w:t>
            </w:r>
            <w:r w:rsidR="0087364F">
              <w:rPr>
                <w:bCs/>
                <w:sz w:val="20"/>
                <w:szCs w:val="20"/>
              </w:rPr>
              <w:t>1</w:t>
            </w:r>
            <w:r w:rsidRPr="00136D40">
              <w:rPr>
                <w:bCs/>
                <w:sz w:val="20"/>
                <w:szCs w:val="20"/>
              </w:rPr>
              <w:t>/2</w:t>
            </w:r>
            <w:r w:rsidR="00DF6DDC">
              <w:rPr>
                <w:bCs/>
                <w:sz w:val="20"/>
                <w:szCs w:val="20"/>
              </w:rPr>
              <w:t>2</w:t>
            </w:r>
            <w:r w:rsidRPr="00136D40">
              <w:rPr>
                <w:bCs/>
                <w:sz w:val="20"/>
                <w:szCs w:val="20"/>
              </w:rPr>
              <w:t xml:space="preserve"> Annual Report submitted</w:t>
            </w:r>
          </w:p>
          <w:p w14:paraId="426BE013" w14:textId="77777777" w:rsidR="00EA1DB8" w:rsidRPr="00136D40" w:rsidRDefault="00EA1DB8" w:rsidP="006655D1">
            <w:pPr>
              <w:pStyle w:val="TableParagraph"/>
              <w:ind w:left="76" w:right="45"/>
              <w:rPr>
                <w:bCs/>
                <w:sz w:val="20"/>
                <w:szCs w:val="20"/>
              </w:rPr>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CBB8A1C" w14:textId="77777777" w:rsidR="00EA1DB8" w:rsidRPr="00136D40" w:rsidRDefault="00EA1DB8" w:rsidP="006655D1">
            <w:pPr>
              <w:pStyle w:val="TableParagraph"/>
              <w:ind w:left="125"/>
              <w:rPr>
                <w:bCs/>
                <w:sz w:val="20"/>
                <w:szCs w:val="20"/>
              </w:rPr>
            </w:pPr>
            <w:r w:rsidRPr="00136D40">
              <w:rPr>
                <w:bCs/>
                <w:sz w:val="20"/>
                <w:szCs w:val="20"/>
              </w:rPr>
              <w:t>MFMA - 127 (5) (b)</w:t>
            </w:r>
          </w:p>
          <w:p w14:paraId="3F801883" w14:textId="77777777" w:rsidR="00EA1DB8" w:rsidRPr="00136D40" w:rsidRDefault="00EA1DB8" w:rsidP="006655D1">
            <w:pPr>
              <w:pStyle w:val="TableParagraph"/>
              <w:ind w:left="125"/>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0392ABD" w14:textId="6568F2CF" w:rsidR="00EA1DB8" w:rsidRPr="00136D40" w:rsidRDefault="00EA1DB8" w:rsidP="006655D1">
            <w:pPr>
              <w:pStyle w:val="TableParagraph"/>
              <w:ind w:left="76" w:right="45"/>
              <w:rPr>
                <w:bCs/>
                <w:sz w:val="20"/>
                <w:szCs w:val="20"/>
              </w:rPr>
            </w:pPr>
            <w:r w:rsidRPr="00136D40">
              <w:rPr>
                <w:bCs/>
                <w:sz w:val="20"/>
                <w:szCs w:val="20"/>
              </w:rPr>
              <w:t>Jan 2</w:t>
            </w:r>
            <w:r w:rsidR="0087364F">
              <w:rPr>
                <w:bCs/>
                <w:sz w:val="20"/>
                <w:szCs w:val="20"/>
              </w:rPr>
              <w:t>3</w:t>
            </w:r>
          </w:p>
        </w:tc>
      </w:tr>
      <w:tr w:rsidR="00EA1DB8" w14:paraId="17959532"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B1B9FFE" w14:textId="4C69DD4B" w:rsidR="00EA1DB8" w:rsidRPr="00DD30D0" w:rsidRDefault="00EA1DB8" w:rsidP="006655D1">
            <w:pPr>
              <w:pStyle w:val="TableParagraph"/>
              <w:ind w:left="125"/>
              <w:rPr>
                <w:b/>
                <w:sz w:val="20"/>
                <w:szCs w:val="20"/>
              </w:rPr>
            </w:pPr>
            <w:r w:rsidRPr="00DD30D0">
              <w:rPr>
                <w:b/>
                <w:sz w:val="20"/>
                <w:szCs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DD57A63" w14:textId="37776A95" w:rsidR="00EA1DB8" w:rsidRPr="00136D40" w:rsidRDefault="00EA1DB8" w:rsidP="006655D1">
            <w:pPr>
              <w:pStyle w:val="TableParagraph"/>
              <w:ind w:left="125"/>
              <w:rPr>
                <w:bCs/>
                <w:sz w:val="20"/>
                <w:szCs w:val="20"/>
              </w:rPr>
            </w:pPr>
            <w:r w:rsidRPr="00136D40">
              <w:rPr>
                <w:bCs/>
                <w:sz w:val="20"/>
                <w:szCs w:val="20"/>
              </w:rPr>
              <w:t>Make public the - 202</w:t>
            </w:r>
            <w:r w:rsidR="00DF6DDC">
              <w:rPr>
                <w:bCs/>
                <w:sz w:val="20"/>
                <w:szCs w:val="20"/>
              </w:rPr>
              <w:t>1</w:t>
            </w:r>
            <w:r w:rsidRPr="00136D40">
              <w:rPr>
                <w:bCs/>
                <w:sz w:val="20"/>
                <w:szCs w:val="20"/>
              </w:rPr>
              <w:t>/2</w:t>
            </w:r>
            <w:r w:rsidR="00DF6DDC">
              <w:rPr>
                <w:bCs/>
                <w:sz w:val="20"/>
                <w:szCs w:val="20"/>
              </w:rPr>
              <w:t>2</w:t>
            </w:r>
            <w:r w:rsidRPr="00136D40">
              <w:rPr>
                <w:bCs/>
                <w:sz w:val="20"/>
                <w:szCs w:val="20"/>
              </w:rPr>
              <w:t xml:space="preserve"> Annual Report, invite the public to submit representations in connection with the Annual 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1C4FAC3" w14:textId="288BB089" w:rsidR="00EA1DB8" w:rsidRPr="00136D40" w:rsidRDefault="00EA1DB8" w:rsidP="006655D1">
            <w:pPr>
              <w:pStyle w:val="TableParagraph"/>
              <w:ind w:left="76" w:right="45"/>
              <w:jc w:val="center"/>
              <w:rPr>
                <w:bCs/>
                <w:sz w:val="20"/>
                <w:szCs w:val="20"/>
              </w:rPr>
            </w:pPr>
            <w:r w:rsidRPr="00136D40">
              <w:rPr>
                <w:bCs/>
                <w:sz w:val="20"/>
                <w:szCs w:val="20"/>
              </w:rPr>
              <w:t>Performance/Risk Officer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CD4D9AA" w14:textId="561C3775" w:rsidR="00EA1DB8" w:rsidRPr="00136D40" w:rsidRDefault="00EA1DB8" w:rsidP="006655D1">
            <w:pPr>
              <w:pStyle w:val="TableParagraph"/>
              <w:ind w:left="76" w:right="45"/>
              <w:rPr>
                <w:bCs/>
                <w:sz w:val="20"/>
                <w:szCs w:val="20"/>
              </w:rPr>
            </w:pPr>
            <w:r w:rsidRPr="00136D40">
              <w:rPr>
                <w:bCs/>
                <w:sz w:val="20"/>
                <w:szCs w:val="20"/>
              </w:rPr>
              <w:t>Summary of public representations</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CAF2BE5" w14:textId="6E006A9C" w:rsidR="00EA1DB8" w:rsidRPr="00136D40" w:rsidRDefault="00EA1DB8" w:rsidP="006655D1">
            <w:pPr>
              <w:pStyle w:val="TableParagraph"/>
              <w:ind w:left="125"/>
              <w:rPr>
                <w:bCs/>
                <w:sz w:val="20"/>
                <w:szCs w:val="20"/>
              </w:rPr>
            </w:pPr>
            <w:r w:rsidRPr="00136D40">
              <w:rPr>
                <w:bCs/>
                <w:sz w:val="20"/>
                <w:szCs w:val="20"/>
              </w:rPr>
              <w:t>MFMA - Section 127 (5a)</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7733C18F" w14:textId="79DFAEEB" w:rsidR="00EA1DB8" w:rsidRPr="00136D40" w:rsidRDefault="00EA1DB8" w:rsidP="007A21D7">
            <w:pPr>
              <w:pStyle w:val="TableParagraph"/>
              <w:ind w:left="76" w:right="45"/>
              <w:rPr>
                <w:bCs/>
                <w:sz w:val="20"/>
                <w:szCs w:val="20"/>
              </w:rPr>
            </w:pPr>
            <w:r w:rsidRPr="00136D40">
              <w:rPr>
                <w:bCs/>
                <w:sz w:val="20"/>
                <w:szCs w:val="20"/>
              </w:rPr>
              <w:t>Jan 2</w:t>
            </w:r>
            <w:r w:rsidR="00DF6DDC">
              <w:rPr>
                <w:bCs/>
                <w:sz w:val="20"/>
                <w:szCs w:val="20"/>
              </w:rPr>
              <w:t>3</w:t>
            </w:r>
          </w:p>
        </w:tc>
      </w:tr>
      <w:tr w:rsidR="00EA1DB8" w14:paraId="56EF3B97"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C4BB95"/>
          </w:tcPr>
          <w:p w14:paraId="12F106AE" w14:textId="1D758879" w:rsidR="00EA1DB8" w:rsidRPr="00DD30D0" w:rsidRDefault="00EA1DB8" w:rsidP="00E30A5B">
            <w:pPr>
              <w:pStyle w:val="TableParagraph"/>
              <w:spacing w:before="136"/>
              <w:rPr>
                <w:rFonts w:ascii="Arial"/>
                <w:b/>
                <w:color w:val="FFFFFF" w:themeColor="background1"/>
              </w:rPr>
            </w:pPr>
            <w:r w:rsidRPr="00DD30D0">
              <w:rPr>
                <w:rFonts w:ascii="Arial"/>
                <w:b/>
                <w:color w:val="FFFFFF" w:themeColor="background1"/>
              </w:rPr>
              <w:t>11.</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4399FE94" w14:textId="6DC2A5BB" w:rsidR="00EA1DB8" w:rsidRPr="004E3768" w:rsidRDefault="00EA1DB8" w:rsidP="00E30A5B">
            <w:pPr>
              <w:pStyle w:val="TableParagraph"/>
              <w:spacing w:before="136"/>
              <w:ind w:right="46"/>
              <w:rPr>
                <w:rFonts w:ascii="Arial"/>
                <w:b/>
                <w:color w:val="FFFFFF" w:themeColor="background1"/>
              </w:rPr>
            </w:pPr>
            <w:r w:rsidRPr="004E3768">
              <w:rPr>
                <w:rFonts w:ascii="Arial"/>
                <w:b/>
                <w:color w:val="FFFFFF" w:themeColor="background1"/>
              </w:rPr>
              <w:t>2ND QUARTER / MID-YEAR CORPORATE PERFORMANCE</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5C8448B" w14:textId="77777777" w:rsidR="00EA1DB8" w:rsidRPr="004E3768" w:rsidRDefault="00EA1DB8" w:rsidP="00E30A5B">
            <w:pPr>
              <w:pStyle w:val="TableParagraph"/>
              <w:spacing w:before="136"/>
              <w:ind w:right="45"/>
              <w:rPr>
                <w:rFonts w:ascii="Arial"/>
                <w:b/>
                <w:color w:val="FFFFFF" w:themeColor="background1"/>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EFA34A0" w14:textId="77777777" w:rsidR="00EA1DB8" w:rsidRPr="004E3768" w:rsidRDefault="00EA1DB8" w:rsidP="00E30A5B">
            <w:pPr>
              <w:pStyle w:val="TableParagraph"/>
              <w:spacing w:before="136"/>
              <w:ind w:right="45"/>
              <w:rPr>
                <w:rFonts w:ascii="Arial"/>
                <w:b/>
                <w:color w:val="FFFFFF" w:themeColor="background1"/>
              </w:rPr>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FC1DDCE" w14:textId="77777777" w:rsidR="00EA1DB8" w:rsidRPr="004E3768" w:rsidRDefault="00EA1DB8" w:rsidP="00E30A5B">
            <w:pPr>
              <w:pStyle w:val="TableParagraph"/>
              <w:spacing w:before="136"/>
              <w:rPr>
                <w:rFonts w:ascii="Arial"/>
                <w:b/>
                <w:color w:val="FFFFFF" w:themeColor="background1"/>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1B66EF18" w14:textId="77777777" w:rsidR="00EA1DB8" w:rsidRPr="004E3768" w:rsidRDefault="00EA1DB8" w:rsidP="00E30A5B">
            <w:pPr>
              <w:pStyle w:val="TableParagraph"/>
              <w:spacing w:before="136"/>
              <w:ind w:right="45"/>
              <w:rPr>
                <w:rFonts w:ascii="Arial"/>
                <w:b/>
                <w:color w:val="FFFFFF" w:themeColor="background1"/>
              </w:rPr>
            </w:pPr>
          </w:p>
        </w:tc>
      </w:tr>
      <w:tr w:rsidR="00EA1DB8" w14:paraId="3D007EF4"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01632C5E" w14:textId="318769AB" w:rsidR="00EA1DB8" w:rsidRPr="00DD30D0" w:rsidRDefault="00EA1DB8" w:rsidP="006655D1">
            <w:pPr>
              <w:pStyle w:val="TableParagraph"/>
              <w:ind w:left="125"/>
              <w:rPr>
                <w:b/>
                <w:sz w:val="20"/>
                <w:szCs w:val="20"/>
              </w:rPr>
            </w:pPr>
            <w:r w:rsidRPr="00DD30D0">
              <w:rPr>
                <w:b/>
                <w:sz w:val="20"/>
                <w:szCs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4A9C83F" w14:textId="152E02F7" w:rsidR="00EA1DB8" w:rsidRPr="00136D40" w:rsidRDefault="00EA1DB8" w:rsidP="006655D1">
            <w:pPr>
              <w:pStyle w:val="TableParagraph"/>
              <w:ind w:left="125"/>
              <w:rPr>
                <w:bCs/>
                <w:sz w:val="20"/>
                <w:szCs w:val="20"/>
              </w:rPr>
            </w:pPr>
            <w:r w:rsidRPr="00136D40">
              <w:rPr>
                <w:bCs/>
                <w:sz w:val="20"/>
                <w:szCs w:val="20"/>
              </w:rPr>
              <w:t>Prepare and Submit 202</w:t>
            </w:r>
            <w:r w:rsidR="00DF6DDC">
              <w:rPr>
                <w:bCs/>
                <w:sz w:val="20"/>
                <w:szCs w:val="20"/>
              </w:rPr>
              <w:t>2</w:t>
            </w:r>
            <w:r w:rsidRPr="00136D40">
              <w:rPr>
                <w:bCs/>
                <w:sz w:val="20"/>
                <w:szCs w:val="20"/>
              </w:rPr>
              <w:t>/2</w:t>
            </w:r>
            <w:r w:rsidR="00DF6DDC">
              <w:rPr>
                <w:bCs/>
                <w:sz w:val="20"/>
                <w:szCs w:val="20"/>
              </w:rPr>
              <w:t xml:space="preserve">3 </w:t>
            </w:r>
            <w:r w:rsidRPr="00136D40">
              <w:rPr>
                <w:bCs/>
                <w:sz w:val="20"/>
                <w:szCs w:val="20"/>
              </w:rPr>
              <w:t>Second Quarter and Mid-Year Corporate Performance Report to Executive Management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3B0FF28" w14:textId="77777777" w:rsidR="00EA1DB8" w:rsidRPr="00136D40" w:rsidRDefault="00EA1DB8" w:rsidP="006655D1">
            <w:pPr>
              <w:pStyle w:val="TableParagraph"/>
              <w:ind w:left="177"/>
              <w:rPr>
                <w:bCs/>
                <w:sz w:val="20"/>
                <w:szCs w:val="20"/>
              </w:rPr>
            </w:pPr>
            <w:r w:rsidRPr="00136D40">
              <w:rPr>
                <w:bCs/>
                <w:sz w:val="20"/>
                <w:szCs w:val="20"/>
              </w:rPr>
              <w:t>Performance &amp; Risk Officer Mun. Manager Budget Office</w:t>
            </w:r>
          </w:p>
          <w:p w14:paraId="1073F846" w14:textId="77777777" w:rsidR="00EA1DB8" w:rsidRPr="00136D40" w:rsidRDefault="00EA1DB8" w:rsidP="006655D1">
            <w:pPr>
              <w:pStyle w:val="TableParagraph"/>
              <w:ind w:left="76" w:right="45"/>
              <w:jc w:val="center"/>
              <w:rPr>
                <w:bCs/>
                <w:sz w:val="20"/>
                <w:szCs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FA1F6C5" w14:textId="77777777" w:rsidR="00EA1DB8" w:rsidRPr="00136D40" w:rsidRDefault="00EA1DB8" w:rsidP="006655D1">
            <w:pPr>
              <w:pStyle w:val="TableParagraph"/>
              <w:ind w:left="150"/>
              <w:jc w:val="center"/>
              <w:rPr>
                <w:bCs/>
                <w:sz w:val="20"/>
                <w:szCs w:val="20"/>
              </w:rPr>
            </w:pPr>
            <w:proofErr w:type="spellStart"/>
            <w:r w:rsidRPr="00136D40">
              <w:rPr>
                <w:bCs/>
                <w:sz w:val="20"/>
                <w:szCs w:val="20"/>
              </w:rPr>
              <w:t>Finalise</w:t>
            </w:r>
            <w:proofErr w:type="spellEnd"/>
            <w:r w:rsidRPr="00136D40">
              <w:rPr>
                <w:bCs/>
                <w:sz w:val="20"/>
                <w:szCs w:val="20"/>
              </w:rPr>
              <w:t xml:space="preserve"> Second Quarter / Mid-Year Corporate Performance Report for inclusion on Council Agenda</w:t>
            </w:r>
          </w:p>
          <w:p w14:paraId="4C085D23" w14:textId="77777777" w:rsidR="00EA1DB8" w:rsidRPr="00136D40" w:rsidRDefault="00EA1DB8" w:rsidP="006655D1">
            <w:pPr>
              <w:pStyle w:val="TableParagraph"/>
              <w:ind w:left="76" w:right="45"/>
              <w:jc w:val="center"/>
              <w:rPr>
                <w:bCs/>
                <w:sz w:val="20"/>
                <w:szCs w:val="20"/>
              </w:rPr>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50839D1" w14:textId="77777777" w:rsidR="00EA1DB8" w:rsidRPr="00136D40" w:rsidRDefault="00EA1DB8" w:rsidP="006655D1">
            <w:pPr>
              <w:pStyle w:val="TableParagraph"/>
              <w:ind w:left="113" w:right="11"/>
              <w:jc w:val="center"/>
              <w:rPr>
                <w:bCs/>
                <w:sz w:val="20"/>
                <w:szCs w:val="20"/>
              </w:rPr>
            </w:pPr>
            <w:r w:rsidRPr="00136D40">
              <w:rPr>
                <w:bCs/>
                <w:sz w:val="20"/>
                <w:szCs w:val="20"/>
              </w:rPr>
              <w:t>MPPMR - Section 13 (2) PMS</w:t>
            </w:r>
          </w:p>
          <w:p w14:paraId="579EFF7C" w14:textId="77777777" w:rsidR="00EA1DB8" w:rsidRPr="00136D40" w:rsidRDefault="00EA1DB8" w:rsidP="006655D1">
            <w:pPr>
              <w:pStyle w:val="TableParagraph"/>
              <w:ind w:left="113" w:right="18"/>
              <w:jc w:val="center"/>
              <w:rPr>
                <w:bCs/>
                <w:sz w:val="20"/>
                <w:szCs w:val="20"/>
              </w:rPr>
            </w:pPr>
            <w:r w:rsidRPr="00136D40">
              <w:rPr>
                <w:bCs/>
                <w:sz w:val="20"/>
                <w:szCs w:val="20"/>
              </w:rPr>
              <w:t>Framework</w:t>
            </w:r>
          </w:p>
          <w:p w14:paraId="09BC1BEE" w14:textId="77777777" w:rsidR="00EA1DB8" w:rsidRPr="00136D40" w:rsidRDefault="00EA1DB8" w:rsidP="006655D1">
            <w:pPr>
              <w:pStyle w:val="TableParagraph"/>
              <w:jc w:val="center"/>
              <w:rPr>
                <w:bCs/>
                <w:sz w:val="20"/>
                <w:szCs w:val="20"/>
              </w:rPr>
            </w:pPr>
          </w:p>
          <w:p w14:paraId="77E9DB08" w14:textId="77777777" w:rsidR="00EA1DB8" w:rsidRPr="00136D40" w:rsidRDefault="00EA1DB8" w:rsidP="006655D1">
            <w:pPr>
              <w:pStyle w:val="TableParagraph"/>
              <w:ind w:left="125"/>
              <w:jc w:val="center"/>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184C182" w14:textId="732178D9" w:rsidR="00EA1DB8" w:rsidRPr="00136D40" w:rsidRDefault="00EA1DB8" w:rsidP="006655D1">
            <w:pPr>
              <w:pStyle w:val="TableParagraph"/>
              <w:ind w:left="76" w:right="45"/>
              <w:jc w:val="center"/>
              <w:rPr>
                <w:bCs/>
                <w:sz w:val="20"/>
                <w:szCs w:val="20"/>
              </w:rPr>
            </w:pPr>
            <w:r w:rsidRPr="00136D40">
              <w:rPr>
                <w:bCs/>
                <w:sz w:val="20"/>
                <w:szCs w:val="20"/>
              </w:rPr>
              <w:t>14 Jan 2</w:t>
            </w:r>
            <w:r w:rsidR="00DF6DDC">
              <w:rPr>
                <w:bCs/>
                <w:sz w:val="20"/>
                <w:szCs w:val="20"/>
              </w:rPr>
              <w:t>3</w:t>
            </w:r>
          </w:p>
        </w:tc>
      </w:tr>
      <w:tr w:rsidR="00EA1DB8" w14:paraId="0B60C630"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E3AB651" w14:textId="5D5A7EAE" w:rsidR="00EA1DB8" w:rsidRPr="00DD30D0" w:rsidRDefault="00EA1DB8" w:rsidP="006655D1">
            <w:pPr>
              <w:pStyle w:val="TableParagraph"/>
              <w:ind w:left="125"/>
              <w:rPr>
                <w:b/>
                <w:sz w:val="20"/>
                <w:szCs w:val="20"/>
              </w:rPr>
            </w:pPr>
            <w:r w:rsidRPr="00DD30D0">
              <w:rPr>
                <w:b/>
                <w:sz w:val="20"/>
                <w:szCs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D711247" w14:textId="1E733610" w:rsidR="00EA1DB8" w:rsidRPr="00136D40" w:rsidRDefault="00EA1DB8" w:rsidP="006655D1">
            <w:pPr>
              <w:pStyle w:val="TableParagraph"/>
              <w:ind w:left="125"/>
              <w:rPr>
                <w:bCs/>
                <w:sz w:val="20"/>
                <w:szCs w:val="20"/>
              </w:rPr>
            </w:pPr>
            <w:r w:rsidRPr="00136D40">
              <w:rPr>
                <w:bCs/>
                <w:sz w:val="20"/>
                <w:szCs w:val="20"/>
              </w:rPr>
              <w:t>Submit 202</w:t>
            </w:r>
            <w:r w:rsidR="00DF6DDC">
              <w:rPr>
                <w:bCs/>
                <w:sz w:val="20"/>
                <w:szCs w:val="20"/>
              </w:rPr>
              <w:t>2</w:t>
            </w:r>
            <w:r w:rsidRPr="00136D40">
              <w:rPr>
                <w:bCs/>
                <w:sz w:val="20"/>
                <w:szCs w:val="20"/>
              </w:rPr>
              <w:t>/2</w:t>
            </w:r>
            <w:r w:rsidR="00DF6DDC">
              <w:rPr>
                <w:bCs/>
                <w:sz w:val="20"/>
                <w:szCs w:val="20"/>
              </w:rPr>
              <w:t>3</w:t>
            </w:r>
            <w:r w:rsidRPr="00136D40">
              <w:rPr>
                <w:bCs/>
                <w:sz w:val="20"/>
                <w:szCs w:val="20"/>
              </w:rPr>
              <w:t xml:space="preserve"> Second Quarter Performance Report to MPAC</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15D6E0E6" w14:textId="444F034F" w:rsidR="00EA1DB8" w:rsidRPr="00136D40" w:rsidRDefault="00EA1DB8" w:rsidP="006655D1">
            <w:pPr>
              <w:pStyle w:val="TableParagraph"/>
              <w:ind w:right="45"/>
              <w:jc w:val="center"/>
              <w:rPr>
                <w:bCs/>
                <w:sz w:val="20"/>
                <w:szCs w:val="20"/>
              </w:rPr>
            </w:pPr>
            <w:r w:rsidRPr="00136D40">
              <w:rPr>
                <w:bCs/>
                <w:sz w:val="20"/>
                <w:szCs w:val="20"/>
              </w:rPr>
              <w:t>Mun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F7E8662" w14:textId="7276208D" w:rsidR="00EA1DB8" w:rsidRPr="00136D40" w:rsidRDefault="00EA1DB8" w:rsidP="006655D1">
            <w:pPr>
              <w:pStyle w:val="TableParagraph"/>
              <w:ind w:left="76" w:right="45"/>
              <w:jc w:val="center"/>
              <w:rPr>
                <w:bCs/>
                <w:sz w:val="20"/>
                <w:szCs w:val="20"/>
              </w:rPr>
            </w:pPr>
            <w:r w:rsidRPr="00136D40">
              <w:rPr>
                <w:bCs/>
                <w:sz w:val="20"/>
                <w:szCs w:val="20"/>
              </w:rPr>
              <w:t>To</w:t>
            </w:r>
            <w:r w:rsidR="006655D1">
              <w:rPr>
                <w:bCs/>
                <w:sz w:val="20"/>
                <w:szCs w:val="20"/>
              </w:rPr>
              <w:t xml:space="preserve"> </w:t>
            </w:r>
            <w:r w:rsidRPr="00136D40">
              <w:rPr>
                <w:bCs/>
                <w:sz w:val="20"/>
                <w:szCs w:val="20"/>
              </w:rPr>
              <w:t>provide</w:t>
            </w:r>
            <w:r w:rsidR="006655D1">
              <w:rPr>
                <w:bCs/>
                <w:sz w:val="20"/>
                <w:szCs w:val="20"/>
              </w:rPr>
              <w:t xml:space="preserve"> </w:t>
            </w:r>
            <w:r w:rsidRPr="00136D40">
              <w:rPr>
                <w:bCs/>
                <w:sz w:val="20"/>
                <w:szCs w:val="20"/>
              </w:rPr>
              <w:t>oversight</w:t>
            </w:r>
            <w:r w:rsidR="006655D1">
              <w:rPr>
                <w:bCs/>
                <w:sz w:val="20"/>
                <w:szCs w:val="20"/>
              </w:rPr>
              <w:t xml:space="preserve"> </w:t>
            </w:r>
            <w:r w:rsidRPr="00136D40">
              <w:rPr>
                <w:bCs/>
                <w:sz w:val="20"/>
                <w:szCs w:val="20"/>
              </w:rPr>
              <w:t>and</w:t>
            </w:r>
            <w:r w:rsidR="006655D1">
              <w:rPr>
                <w:bCs/>
                <w:sz w:val="20"/>
                <w:szCs w:val="20"/>
              </w:rPr>
              <w:t xml:space="preserve"> </w:t>
            </w:r>
            <w:r w:rsidRPr="00136D40">
              <w:rPr>
                <w:bCs/>
                <w:sz w:val="20"/>
                <w:szCs w:val="20"/>
              </w:rPr>
              <w:t>in-year performance monitoring</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3F64B98" w14:textId="53EB9C74" w:rsidR="00EA1DB8" w:rsidRPr="00136D40" w:rsidRDefault="00EA1DB8" w:rsidP="006655D1">
            <w:pPr>
              <w:pStyle w:val="TableParagraph"/>
              <w:ind w:left="125"/>
              <w:jc w:val="center"/>
              <w:rPr>
                <w:bCs/>
                <w:sz w:val="20"/>
                <w:szCs w:val="20"/>
              </w:rPr>
            </w:pPr>
            <w:r w:rsidRPr="00136D40">
              <w:rPr>
                <w:bCs/>
                <w:sz w:val="20"/>
                <w:szCs w:val="20"/>
              </w:rPr>
              <w:t>Section 79 of Municipal Structures Act</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ABEF8EE" w14:textId="5BC23BA5" w:rsidR="00EA1DB8" w:rsidRPr="00136D40" w:rsidRDefault="00EA1DB8" w:rsidP="006655D1">
            <w:pPr>
              <w:pStyle w:val="TableParagraph"/>
              <w:ind w:left="76" w:right="45"/>
              <w:jc w:val="center"/>
              <w:rPr>
                <w:bCs/>
                <w:sz w:val="20"/>
                <w:szCs w:val="20"/>
              </w:rPr>
            </w:pPr>
            <w:r w:rsidRPr="00136D40">
              <w:rPr>
                <w:bCs/>
                <w:sz w:val="20"/>
                <w:szCs w:val="20"/>
              </w:rPr>
              <w:t>21 Jan 2</w:t>
            </w:r>
            <w:r w:rsidR="00DF6DDC">
              <w:rPr>
                <w:bCs/>
                <w:sz w:val="20"/>
                <w:szCs w:val="20"/>
              </w:rPr>
              <w:t>3</w:t>
            </w:r>
          </w:p>
        </w:tc>
      </w:tr>
      <w:tr w:rsidR="00EA1DB8" w14:paraId="55BD04D9"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2A56631" w14:textId="5FC6A51D" w:rsidR="00EA1DB8" w:rsidRPr="00DD30D0" w:rsidRDefault="00EA1DB8" w:rsidP="006655D1">
            <w:pPr>
              <w:pStyle w:val="TableParagraph"/>
              <w:ind w:left="125"/>
              <w:rPr>
                <w:b/>
                <w:sz w:val="20"/>
                <w:szCs w:val="20"/>
              </w:rPr>
            </w:pPr>
            <w:r w:rsidRPr="00DD30D0">
              <w:rPr>
                <w:b/>
                <w:sz w:val="20"/>
                <w:szCs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893A374" w14:textId="514542D3" w:rsidR="00EA1DB8" w:rsidRPr="00136D40" w:rsidRDefault="00EA1DB8" w:rsidP="006655D1">
            <w:pPr>
              <w:pStyle w:val="TableParagraph"/>
              <w:ind w:left="125"/>
              <w:rPr>
                <w:bCs/>
                <w:sz w:val="20"/>
                <w:szCs w:val="20"/>
              </w:rPr>
            </w:pPr>
            <w:r w:rsidRPr="00136D40">
              <w:rPr>
                <w:bCs/>
                <w:sz w:val="20"/>
                <w:szCs w:val="20"/>
              </w:rPr>
              <w:t>Table 202</w:t>
            </w:r>
            <w:r w:rsidR="00DF6DDC">
              <w:rPr>
                <w:bCs/>
                <w:sz w:val="20"/>
                <w:szCs w:val="20"/>
              </w:rPr>
              <w:t>2/</w:t>
            </w:r>
            <w:r w:rsidRPr="00136D40">
              <w:rPr>
                <w:bCs/>
                <w:sz w:val="20"/>
                <w:szCs w:val="20"/>
              </w:rPr>
              <w:t>2</w:t>
            </w:r>
            <w:r w:rsidR="00DF6DDC">
              <w:rPr>
                <w:bCs/>
                <w:sz w:val="20"/>
                <w:szCs w:val="20"/>
              </w:rPr>
              <w:t>3</w:t>
            </w:r>
            <w:r w:rsidRPr="00136D40">
              <w:rPr>
                <w:bCs/>
                <w:sz w:val="20"/>
                <w:szCs w:val="20"/>
              </w:rPr>
              <w:t xml:space="preserve"> Second Quarter and Mid-Year Corporate Performance Report to Council.</w:t>
            </w:r>
          </w:p>
          <w:p w14:paraId="3E4E2D35" w14:textId="77777777" w:rsidR="00EA1DB8" w:rsidRPr="00136D40" w:rsidRDefault="00EA1DB8" w:rsidP="006655D1">
            <w:pPr>
              <w:pStyle w:val="TableParagraph"/>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58B815C9" w14:textId="77777777" w:rsidR="00EA1DB8" w:rsidRPr="00136D40" w:rsidRDefault="00EA1DB8" w:rsidP="006655D1">
            <w:pPr>
              <w:pStyle w:val="TableParagraph"/>
              <w:ind w:left="76" w:right="45"/>
              <w:jc w:val="center"/>
              <w:rPr>
                <w:bCs/>
                <w:sz w:val="20"/>
                <w:szCs w:val="20"/>
              </w:rPr>
            </w:pPr>
            <w:r w:rsidRPr="00136D40">
              <w:rPr>
                <w:bCs/>
                <w:sz w:val="20"/>
                <w:szCs w:val="20"/>
              </w:rPr>
              <w:t>Mun Manager/</w:t>
            </w:r>
          </w:p>
          <w:p w14:paraId="58292810" w14:textId="02ECFD25" w:rsidR="00EA1DB8" w:rsidRPr="00136D40" w:rsidRDefault="00EA1DB8" w:rsidP="006655D1">
            <w:pPr>
              <w:pStyle w:val="TableParagraph"/>
              <w:ind w:left="76" w:right="45"/>
              <w:jc w:val="center"/>
              <w:rPr>
                <w:bCs/>
                <w:sz w:val="20"/>
                <w:szCs w:val="20"/>
              </w:rPr>
            </w:pPr>
            <w:r w:rsidRPr="00136D40">
              <w:rPr>
                <w:bCs/>
                <w:sz w:val="20"/>
                <w:szCs w:val="20"/>
              </w:rPr>
              <w:t>CFO</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DF2D789" w14:textId="60798B49" w:rsidR="00EA1DB8" w:rsidRPr="00136D40" w:rsidRDefault="00EA1DB8" w:rsidP="006655D1">
            <w:pPr>
              <w:pStyle w:val="TableParagraph"/>
              <w:ind w:left="76" w:right="45"/>
              <w:jc w:val="center"/>
              <w:rPr>
                <w:bCs/>
                <w:sz w:val="20"/>
                <w:szCs w:val="20"/>
              </w:rPr>
            </w:pPr>
            <w:r w:rsidRPr="00136D40">
              <w:rPr>
                <w:bCs/>
                <w:sz w:val="20"/>
                <w:szCs w:val="20"/>
              </w:rPr>
              <w:t>Second Quarter &amp; Mid-year Corporate Performance Report Agenda</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2E6C3D9F" w14:textId="77777777" w:rsidR="00EA1DB8" w:rsidRPr="00136D40" w:rsidRDefault="00EA1DB8" w:rsidP="006655D1">
            <w:pPr>
              <w:pStyle w:val="TableParagraph"/>
              <w:ind w:left="148" w:right="102"/>
              <w:jc w:val="center"/>
              <w:rPr>
                <w:bCs/>
                <w:sz w:val="20"/>
                <w:szCs w:val="20"/>
              </w:rPr>
            </w:pPr>
            <w:r w:rsidRPr="00136D40">
              <w:rPr>
                <w:bCs/>
                <w:sz w:val="20"/>
                <w:szCs w:val="20"/>
              </w:rPr>
              <w:t>MPPMR Section 13 MFMA Section 52 (d) &amp; 72</w:t>
            </w:r>
          </w:p>
          <w:p w14:paraId="284387ED" w14:textId="77777777" w:rsidR="00EA1DB8" w:rsidRPr="00136D40" w:rsidRDefault="00EA1DB8" w:rsidP="006655D1">
            <w:pPr>
              <w:pStyle w:val="TableParagraph"/>
              <w:ind w:left="125"/>
              <w:jc w:val="center"/>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1C24AD1" w14:textId="460F1C78" w:rsidR="00EA1DB8" w:rsidRPr="00136D40" w:rsidRDefault="00EA1DB8" w:rsidP="006655D1">
            <w:pPr>
              <w:pStyle w:val="TableParagraph"/>
              <w:ind w:left="76" w:right="45"/>
              <w:jc w:val="center"/>
              <w:rPr>
                <w:bCs/>
                <w:sz w:val="20"/>
                <w:szCs w:val="20"/>
              </w:rPr>
            </w:pPr>
            <w:r w:rsidRPr="00136D40">
              <w:rPr>
                <w:bCs/>
                <w:sz w:val="20"/>
                <w:szCs w:val="20"/>
              </w:rPr>
              <w:t>25 Jan 2</w:t>
            </w:r>
            <w:r w:rsidR="00DF6DDC">
              <w:rPr>
                <w:bCs/>
                <w:sz w:val="20"/>
                <w:szCs w:val="20"/>
              </w:rPr>
              <w:t>3</w:t>
            </w:r>
          </w:p>
        </w:tc>
      </w:tr>
      <w:tr w:rsidR="00EA1DB8" w14:paraId="47E420DB"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283026F" w14:textId="74AE5E9D" w:rsidR="00EA1DB8" w:rsidRPr="00DD30D0" w:rsidRDefault="00EA1DB8" w:rsidP="006655D1">
            <w:pPr>
              <w:pStyle w:val="TableParagraph"/>
              <w:ind w:left="125"/>
              <w:rPr>
                <w:b/>
                <w:sz w:val="20"/>
                <w:szCs w:val="20"/>
              </w:rPr>
            </w:pPr>
            <w:r w:rsidRPr="00DD30D0">
              <w:rPr>
                <w:b/>
                <w:sz w:val="20"/>
                <w:szCs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6243090" w14:textId="6CF9BF0C" w:rsidR="00EA1DB8" w:rsidRPr="00136D40" w:rsidRDefault="00EA1DB8" w:rsidP="006655D1">
            <w:pPr>
              <w:pStyle w:val="TableParagraph"/>
              <w:ind w:left="125"/>
              <w:rPr>
                <w:bCs/>
                <w:sz w:val="20"/>
                <w:szCs w:val="20"/>
              </w:rPr>
            </w:pPr>
          </w:p>
          <w:p w14:paraId="1329CCFA" w14:textId="7DA0B321" w:rsidR="00EA1DB8" w:rsidRPr="00136D40" w:rsidRDefault="00EA1DB8" w:rsidP="006655D1">
            <w:pPr>
              <w:pStyle w:val="TableParagraph"/>
              <w:tabs>
                <w:tab w:val="left" w:pos="406"/>
                <w:tab w:val="left" w:pos="1425"/>
                <w:tab w:val="left" w:pos="2613"/>
                <w:tab w:val="left" w:pos="3413"/>
                <w:tab w:val="left" w:pos="4556"/>
                <w:tab w:val="left" w:pos="5156"/>
              </w:tabs>
              <w:ind w:left="125"/>
              <w:rPr>
                <w:bCs/>
                <w:sz w:val="20"/>
                <w:szCs w:val="20"/>
              </w:rPr>
            </w:pPr>
            <w:r w:rsidRPr="00136D40">
              <w:rPr>
                <w:bCs/>
                <w:sz w:val="20"/>
                <w:szCs w:val="20"/>
              </w:rPr>
              <w:t>Place 202</w:t>
            </w:r>
            <w:r w:rsidR="00DF6DDC">
              <w:rPr>
                <w:bCs/>
                <w:sz w:val="20"/>
                <w:szCs w:val="20"/>
              </w:rPr>
              <w:t>2</w:t>
            </w:r>
            <w:r w:rsidRPr="00136D40">
              <w:rPr>
                <w:bCs/>
                <w:sz w:val="20"/>
                <w:szCs w:val="20"/>
              </w:rPr>
              <w:t>/2</w:t>
            </w:r>
            <w:r w:rsidR="00DF6DDC">
              <w:rPr>
                <w:bCs/>
                <w:sz w:val="20"/>
                <w:szCs w:val="20"/>
              </w:rPr>
              <w:t xml:space="preserve">3 </w:t>
            </w:r>
            <w:r w:rsidRPr="00136D40">
              <w:rPr>
                <w:bCs/>
                <w:sz w:val="20"/>
                <w:szCs w:val="20"/>
              </w:rPr>
              <w:t>2nd Quarter &amp; Mid-Year Performance Report on website submit to NT and PT.</w:t>
            </w:r>
          </w:p>
          <w:p w14:paraId="17012A2D" w14:textId="77777777" w:rsidR="00EA1DB8" w:rsidRPr="00136D40" w:rsidRDefault="00EA1DB8" w:rsidP="006655D1">
            <w:pPr>
              <w:pStyle w:val="TableParagraph"/>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0F5426B" w14:textId="77777777" w:rsidR="00EA1DB8" w:rsidRPr="00136D40" w:rsidRDefault="00EA1DB8" w:rsidP="006655D1">
            <w:pPr>
              <w:pStyle w:val="TableParagraph"/>
              <w:ind w:left="93"/>
              <w:rPr>
                <w:bCs/>
                <w:sz w:val="20"/>
                <w:szCs w:val="20"/>
              </w:rPr>
            </w:pPr>
            <w:r w:rsidRPr="00136D40">
              <w:rPr>
                <w:bCs/>
                <w:sz w:val="20"/>
                <w:szCs w:val="20"/>
              </w:rPr>
              <w:t>Performance &amp;</w:t>
            </w:r>
          </w:p>
          <w:p w14:paraId="22BBCFA0" w14:textId="1C01D7B1" w:rsidR="00EA1DB8" w:rsidRPr="00136D40" w:rsidRDefault="00EA1DB8" w:rsidP="006655D1">
            <w:pPr>
              <w:pStyle w:val="TableParagraph"/>
              <w:ind w:left="76" w:right="45"/>
              <w:jc w:val="center"/>
              <w:rPr>
                <w:bCs/>
                <w:sz w:val="20"/>
                <w:szCs w:val="20"/>
              </w:rPr>
            </w:pPr>
            <w:r w:rsidRPr="00136D40">
              <w:rPr>
                <w:bCs/>
                <w:sz w:val="20"/>
                <w:szCs w:val="20"/>
              </w:rPr>
              <w:t>Risk Officer Budget 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BBE27A1" w14:textId="77777777" w:rsidR="00EA1DB8" w:rsidRPr="00136D40" w:rsidRDefault="00EA1DB8" w:rsidP="006655D1">
            <w:pPr>
              <w:pStyle w:val="TableParagraph"/>
              <w:ind w:left="69"/>
              <w:jc w:val="center"/>
              <w:rPr>
                <w:bCs/>
                <w:sz w:val="20"/>
                <w:szCs w:val="20"/>
              </w:rPr>
            </w:pPr>
            <w:r w:rsidRPr="00136D40">
              <w:rPr>
                <w:bCs/>
                <w:sz w:val="20"/>
                <w:szCs w:val="20"/>
              </w:rPr>
              <w:t>2nd Quarter &amp; Mid-Year Performance</w:t>
            </w:r>
          </w:p>
          <w:p w14:paraId="1A18E759" w14:textId="49034865" w:rsidR="00EA1DB8" w:rsidRPr="00136D40" w:rsidRDefault="00EA1DB8" w:rsidP="006655D1">
            <w:pPr>
              <w:pStyle w:val="TableParagraph"/>
              <w:ind w:left="76" w:right="45"/>
              <w:jc w:val="center"/>
              <w:rPr>
                <w:bCs/>
                <w:sz w:val="20"/>
                <w:szCs w:val="20"/>
              </w:rPr>
            </w:pPr>
            <w:r w:rsidRPr="00136D40">
              <w:rPr>
                <w:bCs/>
                <w:sz w:val="20"/>
                <w:szCs w:val="20"/>
              </w:rPr>
              <w:t>Report published and submitted</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1F4D519" w14:textId="77777777" w:rsidR="00EA1DB8" w:rsidRPr="00136D40" w:rsidRDefault="00EA1DB8" w:rsidP="006655D1">
            <w:pPr>
              <w:pStyle w:val="TableParagraph"/>
              <w:ind w:left="169" w:right="102"/>
              <w:jc w:val="center"/>
              <w:rPr>
                <w:bCs/>
                <w:sz w:val="20"/>
                <w:szCs w:val="20"/>
              </w:rPr>
            </w:pPr>
            <w:r w:rsidRPr="00136D40">
              <w:rPr>
                <w:bCs/>
                <w:sz w:val="20"/>
                <w:szCs w:val="20"/>
              </w:rPr>
              <w:t>MFMA Section 52 &amp; 72 MBRR</w:t>
            </w:r>
          </w:p>
          <w:p w14:paraId="189FE039" w14:textId="77777777" w:rsidR="00EA1DB8" w:rsidRPr="00136D40" w:rsidRDefault="00EA1DB8" w:rsidP="006655D1">
            <w:pPr>
              <w:pStyle w:val="TableParagraph"/>
              <w:ind w:left="169" w:right="102"/>
              <w:jc w:val="center"/>
              <w:rPr>
                <w:bCs/>
                <w:sz w:val="20"/>
                <w:szCs w:val="20"/>
              </w:rPr>
            </w:pPr>
            <w:r w:rsidRPr="00136D40">
              <w:rPr>
                <w:bCs/>
                <w:sz w:val="20"/>
                <w:szCs w:val="20"/>
              </w:rPr>
              <w:t>31 &amp; 35</w:t>
            </w:r>
          </w:p>
          <w:p w14:paraId="486FF9FA" w14:textId="77777777" w:rsidR="00EA1DB8" w:rsidRPr="00136D40" w:rsidRDefault="00EA1DB8" w:rsidP="006655D1">
            <w:pPr>
              <w:pStyle w:val="TableParagraph"/>
              <w:ind w:left="125"/>
              <w:jc w:val="center"/>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AD5D1F3" w14:textId="53A12C6A" w:rsidR="00EA1DB8" w:rsidRPr="00136D40" w:rsidRDefault="00EA1DB8" w:rsidP="006655D1">
            <w:pPr>
              <w:pStyle w:val="TableParagraph"/>
              <w:ind w:left="76" w:right="45"/>
              <w:jc w:val="center"/>
              <w:rPr>
                <w:bCs/>
                <w:sz w:val="20"/>
                <w:szCs w:val="20"/>
              </w:rPr>
            </w:pPr>
            <w:r w:rsidRPr="00136D40">
              <w:rPr>
                <w:bCs/>
                <w:sz w:val="20"/>
                <w:szCs w:val="20"/>
              </w:rPr>
              <w:t>5 days after Council meeting</w:t>
            </w:r>
          </w:p>
        </w:tc>
      </w:tr>
      <w:tr w:rsidR="00EA1DB8" w14:paraId="265CC04D"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5F7DEFD" w14:textId="595D40D3" w:rsidR="00EA1DB8" w:rsidRPr="00DD30D0" w:rsidRDefault="00EA1DB8" w:rsidP="006655D1">
            <w:pPr>
              <w:pStyle w:val="TableParagraph"/>
              <w:ind w:left="125"/>
              <w:rPr>
                <w:b/>
                <w:sz w:val="20"/>
                <w:szCs w:val="20"/>
              </w:rPr>
            </w:pPr>
            <w:r w:rsidRPr="00DD30D0">
              <w:rPr>
                <w:b/>
                <w:sz w:val="20"/>
                <w:szCs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82D7780" w14:textId="77777777" w:rsidR="00EA1DB8" w:rsidRPr="00136D40" w:rsidRDefault="00EA1DB8" w:rsidP="006655D1">
            <w:pPr>
              <w:pStyle w:val="TableParagraph"/>
              <w:ind w:left="125"/>
              <w:rPr>
                <w:bCs/>
                <w:sz w:val="20"/>
                <w:szCs w:val="20"/>
              </w:rPr>
            </w:pPr>
            <w:r w:rsidRPr="00136D40">
              <w:rPr>
                <w:bCs/>
                <w:sz w:val="20"/>
                <w:szCs w:val="20"/>
              </w:rPr>
              <w:t>Publication of Mid-Year Corporate Budget and Performance Assessment Report.</w:t>
            </w:r>
          </w:p>
          <w:p w14:paraId="31325C6A" w14:textId="77777777" w:rsidR="00EA1DB8" w:rsidRPr="00136D40" w:rsidRDefault="00EA1DB8" w:rsidP="006655D1">
            <w:pPr>
              <w:pStyle w:val="TableParagraph"/>
              <w:tabs>
                <w:tab w:val="left" w:pos="432"/>
              </w:tabs>
              <w:ind w:left="125"/>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4101370" w14:textId="6BADBD91" w:rsidR="00EA1DB8" w:rsidRPr="00136D40" w:rsidRDefault="00EA1DB8" w:rsidP="006655D1">
            <w:pPr>
              <w:pStyle w:val="TableParagraph"/>
              <w:ind w:left="76" w:right="45"/>
              <w:jc w:val="center"/>
              <w:rPr>
                <w:bCs/>
                <w:sz w:val="20"/>
                <w:szCs w:val="20"/>
              </w:rPr>
            </w:pPr>
            <w:r w:rsidRPr="00136D40">
              <w:rPr>
                <w:bCs/>
                <w:sz w:val="20"/>
                <w:szCs w:val="20"/>
              </w:rPr>
              <w:t>Budget 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D3D4388" w14:textId="77777777" w:rsidR="00EA1DB8" w:rsidRPr="00136D40" w:rsidRDefault="00EA1DB8" w:rsidP="006655D1">
            <w:pPr>
              <w:pStyle w:val="TableParagraph"/>
              <w:jc w:val="center"/>
              <w:rPr>
                <w:bCs/>
                <w:sz w:val="20"/>
                <w:szCs w:val="20"/>
              </w:rPr>
            </w:pPr>
          </w:p>
          <w:p w14:paraId="27C6B416" w14:textId="7254862E" w:rsidR="00EA1DB8" w:rsidRPr="00136D40" w:rsidRDefault="00EA1DB8" w:rsidP="006655D1">
            <w:pPr>
              <w:pStyle w:val="TableParagraph"/>
              <w:ind w:left="76" w:right="45"/>
              <w:jc w:val="center"/>
              <w:rPr>
                <w:bCs/>
                <w:sz w:val="20"/>
                <w:szCs w:val="20"/>
              </w:rPr>
            </w:pPr>
            <w:r w:rsidRPr="00136D40">
              <w:rPr>
                <w:bCs/>
                <w:sz w:val="20"/>
                <w:szCs w:val="20"/>
              </w:rPr>
              <w:t>Publication of Mid-year assessment</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D2ED14A" w14:textId="77777777" w:rsidR="00EA1DB8" w:rsidRPr="00136D40" w:rsidRDefault="00EA1DB8" w:rsidP="006655D1">
            <w:pPr>
              <w:pStyle w:val="TableParagraph"/>
              <w:ind w:left="418" w:right="356"/>
              <w:jc w:val="center"/>
              <w:rPr>
                <w:bCs/>
                <w:sz w:val="20"/>
                <w:szCs w:val="20"/>
              </w:rPr>
            </w:pPr>
            <w:r w:rsidRPr="00136D40">
              <w:rPr>
                <w:bCs/>
                <w:sz w:val="20"/>
                <w:szCs w:val="20"/>
              </w:rPr>
              <w:t>MFMA Section 72 MBRR 34</w:t>
            </w:r>
          </w:p>
          <w:p w14:paraId="0CF78856" w14:textId="77777777" w:rsidR="00EA1DB8" w:rsidRPr="00136D40" w:rsidRDefault="00EA1DB8" w:rsidP="006655D1">
            <w:pPr>
              <w:pStyle w:val="TableParagraph"/>
              <w:ind w:left="125"/>
              <w:jc w:val="center"/>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F3604A4" w14:textId="10A95145" w:rsidR="00EA1DB8" w:rsidRPr="00136D40" w:rsidRDefault="00EA1DB8" w:rsidP="006655D1">
            <w:pPr>
              <w:pStyle w:val="TableParagraph"/>
              <w:ind w:left="76" w:right="45"/>
              <w:jc w:val="center"/>
              <w:rPr>
                <w:bCs/>
                <w:sz w:val="20"/>
                <w:szCs w:val="20"/>
              </w:rPr>
            </w:pPr>
            <w:r w:rsidRPr="00136D40">
              <w:rPr>
                <w:bCs/>
                <w:sz w:val="20"/>
                <w:szCs w:val="20"/>
              </w:rPr>
              <w:t>5 days after Council meeting</w:t>
            </w:r>
          </w:p>
        </w:tc>
      </w:tr>
      <w:tr w:rsidR="00EA1DB8" w14:paraId="3E20BD10" w14:textId="77777777" w:rsidTr="006655D1">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4EE36D1B" w14:textId="7807C8F9" w:rsidR="00EA1DB8" w:rsidRPr="00DD30D0" w:rsidRDefault="00EA1DB8" w:rsidP="006655D1">
            <w:pPr>
              <w:pStyle w:val="TableParagraph"/>
              <w:ind w:left="125"/>
              <w:rPr>
                <w:b/>
                <w:sz w:val="20"/>
                <w:szCs w:val="20"/>
              </w:rPr>
            </w:pPr>
            <w:r w:rsidRPr="00DD30D0">
              <w:rPr>
                <w:b/>
                <w:sz w:val="20"/>
                <w:szCs w:val="20"/>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9DE1450" w14:textId="77777777" w:rsidR="00EA1DB8" w:rsidRPr="00136D40" w:rsidRDefault="00EA1DB8" w:rsidP="006655D1">
            <w:pPr>
              <w:pStyle w:val="TableParagraph"/>
              <w:tabs>
                <w:tab w:val="left" w:pos="392"/>
              </w:tabs>
              <w:ind w:right="10"/>
              <w:rPr>
                <w:bCs/>
                <w:sz w:val="20"/>
                <w:szCs w:val="20"/>
              </w:rPr>
            </w:pPr>
            <w:r w:rsidRPr="00136D40">
              <w:rPr>
                <w:bCs/>
                <w:sz w:val="20"/>
                <w:szCs w:val="20"/>
              </w:rPr>
              <w:t>Submit quarterly status report on the implementation of Performance Management to Performance Audit Committee</w:t>
            </w:r>
          </w:p>
          <w:p w14:paraId="05DD73F0" w14:textId="77777777" w:rsidR="00EA1DB8" w:rsidRPr="00136D40" w:rsidRDefault="00EA1DB8" w:rsidP="006655D1">
            <w:pPr>
              <w:pStyle w:val="TableParagraph"/>
              <w:ind w:left="460" w:right="8"/>
              <w:rPr>
                <w:bCs/>
                <w:sz w:val="20"/>
                <w:szCs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4FE085ED" w14:textId="77777777" w:rsidR="00EA1DB8" w:rsidRPr="00136D40" w:rsidRDefault="00EA1DB8" w:rsidP="006655D1">
            <w:pPr>
              <w:pStyle w:val="TableParagraph"/>
              <w:ind w:left="76" w:right="45"/>
              <w:jc w:val="center"/>
              <w:rPr>
                <w:bCs/>
                <w:sz w:val="20"/>
                <w:szCs w:val="20"/>
              </w:rPr>
            </w:pPr>
            <w:r w:rsidRPr="00136D40">
              <w:rPr>
                <w:bCs/>
                <w:sz w:val="20"/>
                <w:szCs w:val="20"/>
              </w:rPr>
              <w:t>Performance/</w:t>
            </w:r>
          </w:p>
          <w:p w14:paraId="1BB56A79" w14:textId="053B52B4" w:rsidR="00EA1DB8" w:rsidRPr="00136D40" w:rsidRDefault="00EA1DB8" w:rsidP="006655D1">
            <w:pPr>
              <w:pStyle w:val="TableParagraph"/>
              <w:ind w:left="76" w:right="45"/>
              <w:jc w:val="center"/>
              <w:rPr>
                <w:bCs/>
                <w:sz w:val="20"/>
                <w:szCs w:val="20"/>
              </w:rPr>
            </w:pPr>
            <w:r w:rsidRPr="00136D40">
              <w:rPr>
                <w:bCs/>
                <w:sz w:val="20"/>
                <w:szCs w:val="20"/>
              </w:rPr>
              <w:t>Risk</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7EC4B05" w14:textId="77777777" w:rsidR="00EA1DB8" w:rsidRPr="00136D40" w:rsidRDefault="00EA1DB8" w:rsidP="006655D1">
            <w:pPr>
              <w:pStyle w:val="TableParagraph"/>
              <w:ind w:left="69"/>
              <w:jc w:val="center"/>
              <w:rPr>
                <w:bCs/>
                <w:sz w:val="20"/>
                <w:szCs w:val="20"/>
              </w:rPr>
            </w:pPr>
            <w:r w:rsidRPr="00136D40">
              <w:rPr>
                <w:bCs/>
                <w:sz w:val="20"/>
                <w:szCs w:val="20"/>
              </w:rPr>
              <w:t>Report on PAC Agenda</w:t>
            </w:r>
          </w:p>
          <w:p w14:paraId="19C264D9" w14:textId="77777777" w:rsidR="00EA1DB8" w:rsidRPr="00136D40" w:rsidRDefault="00EA1DB8" w:rsidP="006655D1">
            <w:pPr>
              <w:pStyle w:val="TableParagraph"/>
              <w:ind w:left="76" w:right="45"/>
              <w:jc w:val="center"/>
              <w:rPr>
                <w:bCs/>
                <w:sz w:val="20"/>
                <w:szCs w:val="20"/>
              </w:rPr>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6E63FF94" w14:textId="77777777" w:rsidR="00EA1DB8" w:rsidRPr="00136D40" w:rsidRDefault="00EA1DB8" w:rsidP="006655D1">
            <w:pPr>
              <w:pStyle w:val="TableParagraph"/>
              <w:ind w:left="160" w:right="102"/>
              <w:jc w:val="center"/>
              <w:rPr>
                <w:bCs/>
                <w:sz w:val="20"/>
                <w:szCs w:val="20"/>
              </w:rPr>
            </w:pPr>
            <w:r w:rsidRPr="00136D40">
              <w:rPr>
                <w:bCs/>
                <w:sz w:val="20"/>
                <w:szCs w:val="20"/>
              </w:rPr>
              <w:t>MFMA Section 166 MPPMR Regulation 14</w:t>
            </w:r>
          </w:p>
          <w:p w14:paraId="51A397D9" w14:textId="77777777" w:rsidR="00EA1DB8" w:rsidRPr="00136D40" w:rsidRDefault="00EA1DB8" w:rsidP="006655D1">
            <w:pPr>
              <w:pStyle w:val="TableParagraph"/>
              <w:ind w:left="125"/>
              <w:jc w:val="center"/>
              <w:rPr>
                <w:bCs/>
                <w:sz w:val="20"/>
                <w:szCs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0C053075" w14:textId="6F48B994" w:rsidR="00EA1DB8" w:rsidRPr="00136D40" w:rsidRDefault="00EA1DB8" w:rsidP="006655D1">
            <w:pPr>
              <w:pStyle w:val="TableParagraph"/>
              <w:ind w:left="76" w:right="45"/>
              <w:jc w:val="center"/>
              <w:rPr>
                <w:bCs/>
                <w:sz w:val="20"/>
                <w:szCs w:val="20"/>
              </w:rPr>
            </w:pPr>
            <w:r w:rsidRPr="00136D40">
              <w:rPr>
                <w:bCs/>
                <w:sz w:val="20"/>
                <w:szCs w:val="20"/>
              </w:rPr>
              <w:t>Feb 2</w:t>
            </w:r>
            <w:r w:rsidR="00DF6DDC">
              <w:rPr>
                <w:bCs/>
                <w:sz w:val="20"/>
                <w:szCs w:val="20"/>
              </w:rPr>
              <w:t>3</w:t>
            </w:r>
          </w:p>
        </w:tc>
      </w:tr>
      <w:tr w:rsidR="00EA1DB8" w14:paraId="0BC237D2" w14:textId="77777777" w:rsidTr="00275DC6">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285B27A" w14:textId="266DBB76" w:rsidR="00EA1DB8" w:rsidRPr="00DD30D0" w:rsidRDefault="00EA1DB8" w:rsidP="006655D1">
            <w:pPr>
              <w:pStyle w:val="TableParagraph"/>
              <w:ind w:left="125"/>
              <w:rPr>
                <w:b/>
                <w:sz w:val="20"/>
                <w:szCs w:val="20"/>
              </w:rPr>
            </w:pPr>
            <w:r w:rsidRPr="00DD30D0">
              <w:rPr>
                <w:b/>
                <w:sz w:val="20"/>
                <w:szCs w:val="20"/>
              </w:rPr>
              <w:t>g)</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E1CC616" w14:textId="6FA7573C" w:rsidR="00EA1DB8" w:rsidRPr="00136D40" w:rsidRDefault="00EA1DB8" w:rsidP="006655D1">
            <w:pPr>
              <w:pStyle w:val="TableParagraph"/>
              <w:ind w:right="8"/>
              <w:rPr>
                <w:bCs/>
                <w:sz w:val="20"/>
                <w:szCs w:val="20"/>
              </w:rPr>
            </w:pPr>
            <w:r w:rsidRPr="00136D40">
              <w:rPr>
                <w:bCs/>
                <w:sz w:val="20"/>
                <w:szCs w:val="20"/>
              </w:rPr>
              <w:t>202</w:t>
            </w:r>
            <w:r w:rsidR="00DF6DDC">
              <w:rPr>
                <w:bCs/>
                <w:sz w:val="20"/>
                <w:szCs w:val="20"/>
              </w:rPr>
              <w:t>2</w:t>
            </w:r>
            <w:r w:rsidRPr="00136D40">
              <w:rPr>
                <w:bCs/>
                <w:sz w:val="20"/>
                <w:szCs w:val="20"/>
              </w:rPr>
              <w:t>/2</w:t>
            </w:r>
            <w:r w:rsidR="00DF6DDC">
              <w:rPr>
                <w:bCs/>
                <w:sz w:val="20"/>
                <w:szCs w:val="20"/>
              </w:rPr>
              <w:t>3</w:t>
            </w:r>
            <w:r w:rsidRPr="00136D40">
              <w:rPr>
                <w:bCs/>
                <w:sz w:val="20"/>
                <w:szCs w:val="20"/>
              </w:rPr>
              <w:t xml:space="preserve"> Mid-Year </w:t>
            </w:r>
            <w:proofErr w:type="gramStart"/>
            <w:r w:rsidRPr="00136D40">
              <w:rPr>
                <w:bCs/>
                <w:sz w:val="20"/>
                <w:szCs w:val="20"/>
              </w:rPr>
              <w:t>performance  assessments</w:t>
            </w:r>
            <w:proofErr w:type="gramEnd"/>
            <w:r w:rsidRPr="00136D40">
              <w:rPr>
                <w:bCs/>
                <w:sz w:val="20"/>
                <w:szCs w:val="20"/>
              </w:rPr>
              <w:t xml:space="preserve"> of  Section  57 managers / HOD’S and lower level staff.</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0E83D0B" w14:textId="62844F75" w:rsidR="00EA1DB8" w:rsidRPr="00136D40" w:rsidRDefault="00EA1DB8" w:rsidP="006655D1">
            <w:pPr>
              <w:pStyle w:val="TableParagraph"/>
              <w:ind w:left="76" w:right="45"/>
              <w:jc w:val="center"/>
              <w:rPr>
                <w:bCs/>
                <w:sz w:val="20"/>
                <w:szCs w:val="20"/>
              </w:rPr>
            </w:pPr>
            <w:r w:rsidRPr="00136D40">
              <w:rPr>
                <w:bCs/>
                <w:sz w:val="20"/>
                <w:szCs w:val="20"/>
              </w:rPr>
              <w:t xml:space="preserve">Mun </w:t>
            </w:r>
            <w:proofErr w:type="spellStart"/>
            <w:r w:rsidRPr="00136D40">
              <w:rPr>
                <w:bCs/>
                <w:sz w:val="20"/>
                <w:szCs w:val="20"/>
              </w:rPr>
              <w:t>Manager.HODs</w:t>
            </w:r>
            <w:proofErr w:type="spellEnd"/>
            <w:r w:rsidRPr="00136D40">
              <w:rPr>
                <w:bCs/>
                <w:sz w:val="20"/>
                <w:szCs w:val="20"/>
              </w:rPr>
              <w:t>/Directors</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587A9CFF" w14:textId="10B6049E" w:rsidR="00EA1DB8" w:rsidRPr="00136D40" w:rsidRDefault="00EA1DB8" w:rsidP="006655D1">
            <w:pPr>
              <w:pStyle w:val="TableParagraph"/>
              <w:ind w:left="76" w:right="45"/>
              <w:jc w:val="center"/>
              <w:rPr>
                <w:bCs/>
                <w:sz w:val="20"/>
                <w:szCs w:val="20"/>
              </w:rPr>
            </w:pPr>
            <w:r w:rsidRPr="00136D40">
              <w:rPr>
                <w:bCs/>
                <w:sz w:val="20"/>
                <w:szCs w:val="20"/>
              </w:rPr>
              <w:t>To assess performance against targets</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72E5BFD8" w14:textId="19AF22AD" w:rsidR="00EA1DB8" w:rsidRPr="00136D40" w:rsidRDefault="00EA1DB8" w:rsidP="006655D1">
            <w:pPr>
              <w:pStyle w:val="TableParagraph"/>
              <w:ind w:left="125"/>
              <w:jc w:val="center"/>
              <w:rPr>
                <w:bCs/>
                <w:sz w:val="20"/>
                <w:szCs w:val="20"/>
              </w:rPr>
            </w:pPr>
            <w:r w:rsidRPr="00136D40">
              <w:rPr>
                <w:bCs/>
                <w:sz w:val="20"/>
                <w:szCs w:val="20"/>
              </w:rPr>
              <w:t>PMS Framework</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bottom"/>
          </w:tcPr>
          <w:p w14:paraId="1A13CB02" w14:textId="424C95B3" w:rsidR="008846DA" w:rsidRDefault="008846DA" w:rsidP="00275DC6">
            <w:pPr>
              <w:pStyle w:val="TableParagraph"/>
              <w:ind w:left="76" w:right="45"/>
              <w:jc w:val="center"/>
              <w:rPr>
                <w:bCs/>
                <w:sz w:val="20"/>
                <w:szCs w:val="20"/>
              </w:rPr>
            </w:pPr>
          </w:p>
          <w:p w14:paraId="0F17DEF4" w14:textId="77777777" w:rsidR="00275DC6" w:rsidRDefault="00275DC6" w:rsidP="00275DC6">
            <w:pPr>
              <w:pStyle w:val="TableParagraph"/>
              <w:ind w:left="76" w:right="45"/>
              <w:jc w:val="center"/>
              <w:rPr>
                <w:bCs/>
                <w:sz w:val="20"/>
                <w:szCs w:val="20"/>
              </w:rPr>
            </w:pPr>
          </w:p>
          <w:p w14:paraId="6B9558C3" w14:textId="77777777" w:rsidR="008846DA" w:rsidRDefault="008846DA" w:rsidP="00275DC6">
            <w:pPr>
              <w:pStyle w:val="TableParagraph"/>
              <w:ind w:left="76" w:right="45"/>
              <w:jc w:val="center"/>
              <w:rPr>
                <w:bCs/>
                <w:sz w:val="20"/>
                <w:szCs w:val="20"/>
              </w:rPr>
            </w:pPr>
          </w:p>
          <w:p w14:paraId="1EB69486" w14:textId="56EA3687" w:rsidR="008846DA" w:rsidRDefault="008846DA" w:rsidP="00275DC6">
            <w:pPr>
              <w:pStyle w:val="TableParagraph"/>
              <w:ind w:left="76" w:right="45"/>
              <w:jc w:val="center"/>
              <w:rPr>
                <w:bCs/>
                <w:sz w:val="20"/>
                <w:szCs w:val="20"/>
              </w:rPr>
            </w:pPr>
          </w:p>
          <w:p w14:paraId="4FBDE024" w14:textId="5490246B" w:rsidR="00275DC6" w:rsidRDefault="00275DC6" w:rsidP="00275DC6">
            <w:pPr>
              <w:pStyle w:val="TableParagraph"/>
              <w:ind w:left="76" w:right="45"/>
              <w:jc w:val="center"/>
              <w:rPr>
                <w:bCs/>
                <w:sz w:val="20"/>
                <w:szCs w:val="20"/>
              </w:rPr>
            </w:pPr>
            <w:r>
              <w:rPr>
                <w:bCs/>
                <w:sz w:val="20"/>
                <w:szCs w:val="20"/>
              </w:rPr>
              <w:t>Feb 2</w:t>
            </w:r>
            <w:r w:rsidR="00DF6DDC">
              <w:rPr>
                <w:bCs/>
                <w:sz w:val="20"/>
                <w:szCs w:val="20"/>
              </w:rPr>
              <w:t>3</w:t>
            </w:r>
            <w:r>
              <w:rPr>
                <w:bCs/>
                <w:sz w:val="20"/>
                <w:szCs w:val="20"/>
              </w:rPr>
              <w:t>\</w:t>
            </w:r>
          </w:p>
          <w:p w14:paraId="0C61E5ED" w14:textId="77777777" w:rsidR="00275DC6" w:rsidRDefault="00275DC6" w:rsidP="00275DC6">
            <w:pPr>
              <w:pStyle w:val="TableParagraph"/>
              <w:ind w:left="76" w:right="45"/>
              <w:jc w:val="center"/>
              <w:rPr>
                <w:bCs/>
                <w:sz w:val="20"/>
                <w:szCs w:val="20"/>
              </w:rPr>
            </w:pPr>
          </w:p>
          <w:p w14:paraId="29DEF9F8" w14:textId="77777777" w:rsidR="008846DA" w:rsidRDefault="008846DA" w:rsidP="00275DC6">
            <w:pPr>
              <w:pStyle w:val="TableParagraph"/>
              <w:ind w:left="76" w:right="45"/>
              <w:jc w:val="center"/>
              <w:rPr>
                <w:bCs/>
                <w:sz w:val="20"/>
                <w:szCs w:val="20"/>
              </w:rPr>
            </w:pPr>
          </w:p>
          <w:p w14:paraId="2CCB64F9" w14:textId="77777777" w:rsidR="008846DA" w:rsidRDefault="008846DA" w:rsidP="00275DC6">
            <w:pPr>
              <w:pStyle w:val="TableParagraph"/>
              <w:ind w:left="76" w:right="45"/>
              <w:jc w:val="center"/>
              <w:rPr>
                <w:bCs/>
                <w:sz w:val="20"/>
                <w:szCs w:val="20"/>
              </w:rPr>
            </w:pPr>
          </w:p>
          <w:p w14:paraId="72FDC02B" w14:textId="6A2872DD" w:rsidR="008846DA" w:rsidRPr="00136D40" w:rsidRDefault="008846DA" w:rsidP="00275DC6">
            <w:pPr>
              <w:pStyle w:val="TableParagraph"/>
              <w:ind w:left="76" w:right="45"/>
              <w:jc w:val="center"/>
              <w:rPr>
                <w:bCs/>
                <w:sz w:val="20"/>
                <w:szCs w:val="20"/>
              </w:rPr>
            </w:pPr>
          </w:p>
        </w:tc>
      </w:tr>
      <w:tr w:rsidR="00E30A5B" w14:paraId="1D0BA8DD"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1F3864" w:themeFill="accent1" w:themeFillShade="80"/>
            <w:vAlign w:val="center"/>
          </w:tcPr>
          <w:p w14:paraId="1226C08B" w14:textId="12D717E2" w:rsidR="00EA1DB8" w:rsidRPr="00DD30D0" w:rsidRDefault="00EA1DB8" w:rsidP="00E30A5B">
            <w:pPr>
              <w:pStyle w:val="TableParagraph"/>
              <w:rPr>
                <w:rFonts w:ascii="Tahoma" w:hAnsi="Tahoma" w:cs="Tahoma"/>
                <w:b/>
              </w:rPr>
            </w:pPr>
            <w:r w:rsidRPr="00DD30D0">
              <w:rPr>
                <w:rFonts w:ascii="Tahoma" w:hAnsi="Tahoma" w:cs="Tahoma"/>
                <w:b/>
              </w:rPr>
              <w:t xml:space="preserve"> 12.</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3864" w:themeFill="accent1" w:themeFillShade="80"/>
            <w:vAlign w:val="center"/>
          </w:tcPr>
          <w:p w14:paraId="73B53F0D" w14:textId="43588444" w:rsidR="00EA1DB8" w:rsidRPr="004E3768" w:rsidRDefault="00EA1DB8" w:rsidP="00E30A5B">
            <w:pPr>
              <w:pStyle w:val="TableParagraph"/>
              <w:ind w:left="119"/>
            </w:pPr>
            <w:r w:rsidRPr="004E3768">
              <w:rPr>
                <w:rFonts w:ascii="Tahoma"/>
                <w:b/>
                <w:color w:val="FFFFFF"/>
                <w:w w:val="90"/>
              </w:rPr>
              <w:t>2021/22 SECOND ADJUSTMENT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0B40DC86" w14:textId="77777777" w:rsidR="00EA1DB8" w:rsidRPr="004E3768" w:rsidRDefault="00EA1DB8" w:rsidP="00E30A5B">
            <w:pPr>
              <w:pStyle w:val="TableParagraph"/>
              <w:ind w:left="76" w:right="45"/>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5258AB77" w14:textId="77777777" w:rsidR="00EA1DB8" w:rsidRPr="004E3768" w:rsidRDefault="00EA1DB8" w:rsidP="00E30A5B">
            <w:pPr>
              <w:pStyle w:val="TableParagraph"/>
              <w:ind w:left="76" w:right="45"/>
            </w:pP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2EB6C335" w14:textId="77777777" w:rsidR="00EA1DB8" w:rsidRPr="004E3768" w:rsidRDefault="00EA1DB8" w:rsidP="00E30A5B">
            <w:pPr>
              <w:pStyle w:val="TableParagraph"/>
              <w:ind w:left="125"/>
              <w:rPr>
                <w:rFonts w:ascii="Arial"/>
                <w:bCs/>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346B8CF7" w14:textId="77777777" w:rsidR="00EA1DB8" w:rsidRPr="004E3768" w:rsidRDefault="00EA1DB8" w:rsidP="00E30A5B">
            <w:pPr>
              <w:pStyle w:val="TableParagraph"/>
              <w:ind w:left="76" w:right="45"/>
            </w:pPr>
          </w:p>
        </w:tc>
      </w:tr>
      <w:tr w:rsidR="00E30A5B" w14:paraId="4D5CF80C"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88E203F" w14:textId="51E808AE" w:rsidR="00EA1DB8" w:rsidRPr="00DD30D0" w:rsidRDefault="00EA1DB8" w:rsidP="00E30A5B">
            <w:pPr>
              <w:pStyle w:val="TableParagraph"/>
              <w:spacing w:before="136"/>
              <w:ind w:left="125"/>
              <w:rPr>
                <w:b/>
                <w:sz w:val="20"/>
                <w:szCs w:val="20"/>
              </w:rPr>
            </w:pPr>
            <w:r w:rsidRPr="00DD30D0">
              <w:rPr>
                <w:b/>
                <w:sz w:val="20"/>
                <w:szCs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F77EDF3" w14:textId="288A2233" w:rsidR="00EA1DB8" w:rsidRPr="00136D40" w:rsidRDefault="00EA1DB8" w:rsidP="00E30A5B">
            <w:pPr>
              <w:pStyle w:val="TableParagraph"/>
              <w:tabs>
                <w:tab w:val="left" w:pos="432"/>
              </w:tabs>
              <w:ind w:right="10"/>
              <w:rPr>
                <w:bCs/>
                <w:sz w:val="20"/>
                <w:szCs w:val="20"/>
              </w:rPr>
            </w:pPr>
            <w:r w:rsidRPr="00136D40">
              <w:rPr>
                <w:bCs/>
                <w:sz w:val="20"/>
                <w:szCs w:val="20"/>
              </w:rPr>
              <w:t>Receive</w:t>
            </w:r>
            <w:r w:rsidRPr="00136D40">
              <w:rPr>
                <w:bCs/>
                <w:spacing w:val="-1"/>
                <w:sz w:val="20"/>
                <w:szCs w:val="20"/>
              </w:rPr>
              <w:t xml:space="preserve"> </w:t>
            </w:r>
            <w:r w:rsidRPr="00136D40">
              <w:rPr>
                <w:bCs/>
                <w:sz w:val="20"/>
                <w:szCs w:val="20"/>
              </w:rPr>
              <w:t>inputs</w:t>
            </w:r>
            <w:r w:rsidRPr="00136D40">
              <w:rPr>
                <w:bCs/>
                <w:spacing w:val="-3"/>
                <w:sz w:val="20"/>
                <w:szCs w:val="20"/>
              </w:rPr>
              <w:t xml:space="preserve"> </w:t>
            </w:r>
            <w:r w:rsidRPr="00136D40">
              <w:rPr>
                <w:bCs/>
                <w:sz w:val="20"/>
                <w:szCs w:val="20"/>
              </w:rPr>
              <w:t>on</w:t>
            </w:r>
            <w:r w:rsidRPr="00136D40">
              <w:rPr>
                <w:bCs/>
                <w:spacing w:val="-1"/>
                <w:sz w:val="20"/>
                <w:szCs w:val="20"/>
              </w:rPr>
              <w:t xml:space="preserve"> </w:t>
            </w:r>
            <w:r w:rsidRPr="00136D40">
              <w:rPr>
                <w:bCs/>
                <w:sz w:val="20"/>
                <w:szCs w:val="20"/>
              </w:rPr>
              <w:t>2</w:t>
            </w:r>
            <w:r w:rsidR="00DF6DDC">
              <w:rPr>
                <w:bCs/>
                <w:sz w:val="20"/>
                <w:szCs w:val="20"/>
              </w:rPr>
              <w:t>2</w:t>
            </w:r>
            <w:r w:rsidRPr="00136D40">
              <w:rPr>
                <w:bCs/>
                <w:sz w:val="20"/>
                <w:szCs w:val="20"/>
              </w:rPr>
              <w:t>/2</w:t>
            </w:r>
            <w:r w:rsidR="00DF6DDC">
              <w:rPr>
                <w:bCs/>
                <w:sz w:val="20"/>
                <w:szCs w:val="20"/>
              </w:rPr>
              <w:t>3</w:t>
            </w:r>
            <w:r w:rsidRPr="00136D40">
              <w:rPr>
                <w:bCs/>
                <w:spacing w:val="1"/>
                <w:sz w:val="20"/>
                <w:szCs w:val="20"/>
              </w:rPr>
              <w:t xml:space="preserve"> </w:t>
            </w:r>
            <w:r w:rsidRPr="00136D40">
              <w:rPr>
                <w:bCs/>
                <w:sz w:val="20"/>
                <w:szCs w:val="20"/>
              </w:rPr>
              <w:t>2</w:t>
            </w:r>
            <w:proofErr w:type="spellStart"/>
            <w:r w:rsidRPr="00136D40">
              <w:rPr>
                <w:bCs/>
                <w:position w:val="6"/>
                <w:sz w:val="20"/>
                <w:szCs w:val="20"/>
              </w:rPr>
              <w:t>nd</w:t>
            </w:r>
            <w:proofErr w:type="spellEnd"/>
            <w:r w:rsidRPr="00136D40">
              <w:rPr>
                <w:bCs/>
                <w:spacing w:val="16"/>
                <w:position w:val="6"/>
                <w:sz w:val="20"/>
                <w:szCs w:val="20"/>
              </w:rPr>
              <w:t xml:space="preserve"> </w:t>
            </w:r>
            <w:r w:rsidRPr="00136D40">
              <w:rPr>
                <w:bCs/>
                <w:sz w:val="20"/>
                <w:szCs w:val="20"/>
              </w:rPr>
              <w:t>Adjustment</w:t>
            </w:r>
            <w:r w:rsidRPr="00136D40">
              <w:rPr>
                <w:bCs/>
                <w:spacing w:val="-3"/>
                <w:sz w:val="20"/>
                <w:szCs w:val="20"/>
              </w:rPr>
              <w:t xml:space="preserve"> </w:t>
            </w:r>
            <w:r w:rsidRPr="00136D40">
              <w:rPr>
                <w:bCs/>
                <w:sz w:val="20"/>
                <w:szCs w:val="20"/>
              </w:rPr>
              <w:t>Budget</w:t>
            </w:r>
            <w:r w:rsidRPr="00136D40">
              <w:rPr>
                <w:bCs/>
                <w:spacing w:val="-4"/>
                <w:sz w:val="20"/>
                <w:szCs w:val="20"/>
              </w:rPr>
              <w:t xml:space="preserve"> </w:t>
            </w:r>
            <w:r w:rsidRPr="00136D40">
              <w:rPr>
                <w:bCs/>
                <w:sz w:val="20"/>
                <w:szCs w:val="20"/>
              </w:rPr>
              <w:t>from</w:t>
            </w:r>
            <w:r w:rsidRPr="00136D40">
              <w:rPr>
                <w:bCs/>
                <w:spacing w:val="-52"/>
                <w:sz w:val="20"/>
                <w:szCs w:val="20"/>
              </w:rPr>
              <w:t xml:space="preserve"> </w:t>
            </w:r>
            <w:r w:rsidRPr="00136D40">
              <w:rPr>
                <w:bCs/>
                <w:sz w:val="20"/>
                <w:szCs w:val="20"/>
              </w:rPr>
              <w:t>Departments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26F04DAF" w14:textId="11123D45" w:rsidR="00EA1DB8" w:rsidRPr="00136D40" w:rsidRDefault="00EA1DB8" w:rsidP="00E30A5B">
            <w:pPr>
              <w:pStyle w:val="TableParagraph"/>
              <w:spacing w:before="12"/>
              <w:ind w:left="76" w:right="45"/>
              <w:jc w:val="center"/>
              <w:rPr>
                <w:bCs/>
                <w:sz w:val="20"/>
                <w:szCs w:val="20"/>
              </w:rPr>
            </w:pPr>
            <w:proofErr w:type="gramStart"/>
            <w:r w:rsidRPr="00136D40">
              <w:rPr>
                <w:bCs/>
                <w:sz w:val="20"/>
                <w:szCs w:val="20"/>
              </w:rPr>
              <w:t>Directors</w:t>
            </w:r>
            <w:proofErr w:type="gramEnd"/>
            <w:r w:rsidRPr="00136D40">
              <w:rPr>
                <w:bCs/>
                <w:spacing w:val="1"/>
                <w:sz w:val="20"/>
                <w:szCs w:val="20"/>
              </w:rPr>
              <w:t xml:space="preserve"> </w:t>
            </w:r>
            <w:r w:rsidRPr="00136D40">
              <w:rPr>
                <w:bCs/>
                <w:sz w:val="20"/>
                <w:szCs w:val="20"/>
              </w:rPr>
              <w:t>Budget</w:t>
            </w:r>
            <w:r w:rsidRPr="00136D40">
              <w:rPr>
                <w:bCs/>
                <w:spacing w:val="-12"/>
                <w:sz w:val="20"/>
                <w:szCs w:val="20"/>
              </w:rPr>
              <w:t xml:space="preserve"> </w:t>
            </w:r>
            <w:r w:rsidRPr="00136D40">
              <w:rPr>
                <w:bCs/>
                <w:sz w:val="20"/>
                <w:szCs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BE0F436" w14:textId="2AC643B4" w:rsidR="00EA1DB8" w:rsidRPr="00136D40" w:rsidRDefault="00EA1DB8" w:rsidP="00E30A5B">
            <w:pPr>
              <w:pStyle w:val="TableParagraph"/>
              <w:spacing w:before="12"/>
              <w:ind w:left="76" w:right="45"/>
              <w:rPr>
                <w:bCs/>
                <w:sz w:val="20"/>
                <w:szCs w:val="20"/>
              </w:rPr>
            </w:pPr>
            <w:r w:rsidRPr="00136D40">
              <w:rPr>
                <w:bCs/>
                <w:sz w:val="20"/>
                <w:szCs w:val="20"/>
              </w:rPr>
              <w:t>Preparation</w:t>
            </w:r>
            <w:r w:rsidRPr="00136D40">
              <w:rPr>
                <w:bCs/>
                <w:spacing w:val="-3"/>
                <w:sz w:val="20"/>
                <w:szCs w:val="20"/>
              </w:rPr>
              <w:t xml:space="preserve"> </w:t>
            </w:r>
            <w:r w:rsidRPr="00136D40">
              <w:rPr>
                <w:bCs/>
                <w:sz w:val="20"/>
                <w:szCs w:val="20"/>
              </w:rPr>
              <w:t>for</w:t>
            </w:r>
            <w:r w:rsidRPr="00136D40">
              <w:rPr>
                <w:bCs/>
                <w:spacing w:val="-3"/>
                <w:sz w:val="20"/>
                <w:szCs w:val="20"/>
              </w:rPr>
              <w:t xml:space="preserve"> </w:t>
            </w:r>
            <w:r w:rsidRPr="00136D40">
              <w:rPr>
                <w:bCs/>
                <w:sz w:val="20"/>
                <w:szCs w:val="20"/>
              </w:rPr>
              <w:t>adjustment</w:t>
            </w:r>
            <w:r w:rsidRPr="00136D40">
              <w:rPr>
                <w:bCs/>
                <w:spacing w:val="-3"/>
                <w:sz w:val="20"/>
                <w:szCs w:val="20"/>
              </w:rPr>
              <w:t xml:space="preserve"> </w:t>
            </w:r>
            <w:r w:rsidRPr="00136D40">
              <w:rPr>
                <w:bCs/>
                <w:sz w:val="20"/>
                <w:szCs w:val="20"/>
              </w:rPr>
              <w:t>budget</w:t>
            </w:r>
          </w:p>
        </w:tc>
        <w:tc>
          <w:tcPr>
            <w:tcW w:w="28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00599F4" w14:textId="167F6BD9" w:rsidR="00EA1DB8" w:rsidRPr="00136D40" w:rsidRDefault="00EA1DB8" w:rsidP="00E30A5B">
            <w:pPr>
              <w:pStyle w:val="TableParagraph"/>
              <w:spacing w:before="86"/>
              <w:ind w:left="125"/>
              <w:rPr>
                <w:bCs/>
                <w:sz w:val="20"/>
                <w:szCs w:val="20"/>
              </w:rPr>
            </w:pPr>
            <w:r w:rsidRPr="00136D40">
              <w:rPr>
                <w:bCs/>
                <w:sz w:val="20"/>
                <w:szCs w:val="20"/>
              </w:rPr>
              <w:t>MFMA</w:t>
            </w:r>
            <w:r w:rsidRPr="00136D40">
              <w:rPr>
                <w:bCs/>
                <w:spacing w:val="-6"/>
                <w:sz w:val="20"/>
                <w:szCs w:val="20"/>
              </w:rPr>
              <w:t xml:space="preserve"> </w:t>
            </w:r>
            <w:r w:rsidRPr="00136D40">
              <w:rPr>
                <w:bCs/>
                <w:sz w:val="20"/>
                <w:szCs w:val="20"/>
              </w:rPr>
              <w:t>Section</w:t>
            </w:r>
            <w:r w:rsidRPr="00136D40">
              <w:rPr>
                <w:bCs/>
                <w:spacing w:val="-6"/>
                <w:sz w:val="20"/>
                <w:szCs w:val="20"/>
              </w:rPr>
              <w:t xml:space="preserve"> </w:t>
            </w:r>
            <w:r w:rsidRPr="00136D40">
              <w:rPr>
                <w:bCs/>
                <w:sz w:val="20"/>
                <w:szCs w:val="20"/>
              </w:rPr>
              <w:t>28</w:t>
            </w:r>
            <w:r w:rsidRPr="00136D40">
              <w:rPr>
                <w:bCs/>
                <w:spacing w:val="-6"/>
                <w:sz w:val="20"/>
                <w:szCs w:val="20"/>
              </w:rPr>
              <w:t xml:space="preserve"> </w:t>
            </w:r>
            <w:r w:rsidRPr="00136D40">
              <w:rPr>
                <w:bCs/>
                <w:sz w:val="20"/>
                <w:szCs w:val="20"/>
              </w:rPr>
              <w:t>MBRR</w:t>
            </w:r>
            <w:r w:rsidRPr="00136D40">
              <w:rPr>
                <w:bCs/>
                <w:spacing w:val="-53"/>
                <w:sz w:val="20"/>
                <w:szCs w:val="20"/>
              </w:rPr>
              <w:t xml:space="preserve"> </w:t>
            </w:r>
            <w:r w:rsidRPr="00136D40">
              <w:rPr>
                <w:bCs/>
                <w:sz w:val="20"/>
                <w:szCs w:val="20"/>
              </w:rPr>
              <w:t>Section</w:t>
            </w:r>
            <w:r w:rsidRPr="00136D40">
              <w:rPr>
                <w:bCs/>
                <w:spacing w:val="-2"/>
                <w:sz w:val="20"/>
                <w:szCs w:val="20"/>
              </w:rPr>
              <w:t xml:space="preserve"> </w:t>
            </w:r>
            <w:r w:rsidRPr="00136D40">
              <w:rPr>
                <w:bCs/>
                <w:sz w:val="20"/>
                <w:szCs w:val="20"/>
              </w:rPr>
              <w:t>23(1)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1EFF37D" w14:textId="281D535A" w:rsidR="00EA1DB8" w:rsidRPr="00136D40" w:rsidRDefault="00EA1DB8" w:rsidP="00E30A5B">
            <w:pPr>
              <w:pStyle w:val="TableParagraph"/>
              <w:spacing w:before="12"/>
              <w:ind w:left="76" w:right="45"/>
              <w:rPr>
                <w:bCs/>
                <w:sz w:val="20"/>
                <w:szCs w:val="20"/>
              </w:rPr>
            </w:pPr>
            <w:r w:rsidRPr="00136D40">
              <w:rPr>
                <w:bCs/>
                <w:sz w:val="20"/>
                <w:szCs w:val="20"/>
              </w:rPr>
              <w:t>3 Jan 2</w:t>
            </w:r>
            <w:r w:rsidR="00DF6DDC">
              <w:rPr>
                <w:bCs/>
                <w:sz w:val="20"/>
                <w:szCs w:val="20"/>
              </w:rPr>
              <w:t>3</w:t>
            </w:r>
          </w:p>
        </w:tc>
      </w:tr>
      <w:tr w:rsidR="00E30A5B" w14:paraId="6BC54BC4"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2AE5F23" w14:textId="1670BED4" w:rsidR="00EA1DB8" w:rsidRPr="00DD30D0" w:rsidRDefault="00EA1DB8" w:rsidP="00E30A5B">
            <w:pPr>
              <w:pStyle w:val="TableParagraph"/>
              <w:spacing w:before="136"/>
              <w:ind w:left="125"/>
              <w:rPr>
                <w:b/>
                <w:sz w:val="20"/>
                <w:szCs w:val="20"/>
              </w:rPr>
            </w:pPr>
            <w:r w:rsidRPr="00DD30D0">
              <w:rPr>
                <w:b/>
                <w:sz w:val="20"/>
                <w:szCs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6849A0E" w14:textId="64D1D527" w:rsidR="00EA1DB8" w:rsidRPr="00136D40" w:rsidRDefault="00EA1DB8" w:rsidP="00E30A5B">
            <w:pPr>
              <w:pStyle w:val="TableParagraph"/>
              <w:tabs>
                <w:tab w:val="left" w:pos="432"/>
              </w:tabs>
              <w:ind w:right="10"/>
              <w:rPr>
                <w:bCs/>
                <w:sz w:val="20"/>
                <w:szCs w:val="20"/>
              </w:rPr>
            </w:pPr>
            <w:r w:rsidRPr="00136D40">
              <w:rPr>
                <w:bCs/>
                <w:sz w:val="20"/>
                <w:szCs w:val="20"/>
              </w:rPr>
              <w:t>Budget</w:t>
            </w:r>
            <w:r w:rsidRPr="00136D40">
              <w:rPr>
                <w:bCs/>
                <w:spacing w:val="-1"/>
                <w:sz w:val="20"/>
                <w:szCs w:val="20"/>
              </w:rPr>
              <w:t xml:space="preserve"> </w:t>
            </w:r>
            <w:r w:rsidRPr="00136D40">
              <w:rPr>
                <w:bCs/>
                <w:sz w:val="20"/>
                <w:szCs w:val="20"/>
              </w:rPr>
              <w:t>Steering</w:t>
            </w:r>
            <w:r w:rsidRPr="00136D40">
              <w:rPr>
                <w:bCs/>
                <w:spacing w:val="-2"/>
                <w:sz w:val="20"/>
                <w:szCs w:val="20"/>
              </w:rPr>
              <w:t xml:space="preserve"> </w:t>
            </w:r>
            <w:r w:rsidRPr="00136D40">
              <w:rPr>
                <w:bCs/>
                <w:sz w:val="20"/>
                <w:szCs w:val="20"/>
              </w:rPr>
              <w:t>Committee</w:t>
            </w:r>
            <w:r w:rsidRPr="00136D40">
              <w:rPr>
                <w:bCs/>
                <w:spacing w:val="-3"/>
                <w:sz w:val="20"/>
                <w:szCs w:val="20"/>
              </w:rPr>
              <w:t xml:space="preserve"> </w:t>
            </w:r>
            <w:r w:rsidRPr="00136D40">
              <w:rPr>
                <w:bCs/>
                <w:sz w:val="20"/>
                <w:szCs w:val="20"/>
              </w:rPr>
              <w:t>Meeting</w:t>
            </w:r>
            <w:r w:rsidRPr="00136D40">
              <w:rPr>
                <w:bCs/>
                <w:spacing w:val="-2"/>
                <w:sz w:val="20"/>
                <w:szCs w:val="20"/>
              </w:rPr>
              <w:t xml:space="preserve"> </w:t>
            </w:r>
            <w:r w:rsidRPr="00136D40">
              <w:rPr>
                <w:bCs/>
                <w:sz w:val="20"/>
                <w:szCs w:val="20"/>
              </w:rPr>
              <w:t>to</w:t>
            </w:r>
            <w:r w:rsidRPr="00136D40">
              <w:rPr>
                <w:bCs/>
                <w:spacing w:val="-2"/>
                <w:sz w:val="20"/>
                <w:szCs w:val="20"/>
              </w:rPr>
              <w:t xml:space="preserve"> </w:t>
            </w:r>
            <w:r w:rsidRPr="00136D40">
              <w:rPr>
                <w:bCs/>
                <w:sz w:val="20"/>
                <w:szCs w:val="20"/>
              </w:rPr>
              <w:t>table</w:t>
            </w:r>
            <w:r w:rsidRPr="00136D40">
              <w:rPr>
                <w:bCs/>
                <w:spacing w:val="-2"/>
                <w:sz w:val="20"/>
                <w:szCs w:val="20"/>
              </w:rPr>
              <w:t xml:space="preserve"> </w:t>
            </w:r>
            <w:r w:rsidRPr="00136D40">
              <w:rPr>
                <w:bCs/>
                <w:sz w:val="20"/>
                <w:szCs w:val="20"/>
              </w:rPr>
              <w:t>and</w:t>
            </w:r>
            <w:r w:rsidRPr="00136D40">
              <w:rPr>
                <w:bCs/>
                <w:spacing w:val="-2"/>
                <w:sz w:val="20"/>
                <w:szCs w:val="20"/>
              </w:rPr>
              <w:t xml:space="preserve"> </w:t>
            </w:r>
            <w:r w:rsidRPr="00136D40">
              <w:rPr>
                <w:bCs/>
                <w:sz w:val="20"/>
                <w:szCs w:val="20"/>
              </w:rPr>
              <w:t>consider</w:t>
            </w:r>
            <w:r w:rsidRPr="00136D40">
              <w:rPr>
                <w:bCs/>
                <w:spacing w:val="-53"/>
                <w:sz w:val="20"/>
                <w:szCs w:val="20"/>
              </w:rPr>
              <w:t xml:space="preserve"> </w:t>
            </w:r>
            <w:r w:rsidRPr="00136D40">
              <w:rPr>
                <w:bCs/>
                <w:sz w:val="20"/>
                <w:szCs w:val="20"/>
              </w:rPr>
              <w:t>202</w:t>
            </w:r>
            <w:r w:rsidR="00DF6DDC">
              <w:rPr>
                <w:bCs/>
                <w:sz w:val="20"/>
                <w:szCs w:val="20"/>
              </w:rPr>
              <w:t>2</w:t>
            </w:r>
            <w:r w:rsidRPr="00136D40">
              <w:rPr>
                <w:bCs/>
                <w:sz w:val="20"/>
                <w:szCs w:val="20"/>
              </w:rPr>
              <w:t>/2</w:t>
            </w:r>
            <w:r w:rsidR="00DF6DDC">
              <w:rPr>
                <w:bCs/>
                <w:sz w:val="20"/>
                <w:szCs w:val="20"/>
              </w:rPr>
              <w:t>3</w:t>
            </w:r>
            <w:r w:rsidRPr="00136D40">
              <w:rPr>
                <w:bCs/>
                <w:sz w:val="20"/>
                <w:szCs w:val="20"/>
              </w:rPr>
              <w:t xml:space="preserve"> 2</w:t>
            </w:r>
            <w:proofErr w:type="spellStart"/>
            <w:r w:rsidRPr="00136D40">
              <w:rPr>
                <w:bCs/>
                <w:position w:val="6"/>
                <w:sz w:val="20"/>
                <w:szCs w:val="20"/>
              </w:rPr>
              <w:t>nd</w:t>
            </w:r>
            <w:proofErr w:type="spellEnd"/>
            <w:r w:rsidRPr="00136D40">
              <w:rPr>
                <w:bCs/>
                <w:spacing w:val="21"/>
                <w:position w:val="6"/>
                <w:sz w:val="20"/>
                <w:szCs w:val="20"/>
              </w:rPr>
              <w:t xml:space="preserve"> </w:t>
            </w:r>
            <w:r w:rsidRPr="00136D40">
              <w:rPr>
                <w:bCs/>
                <w:sz w:val="20"/>
                <w:szCs w:val="20"/>
              </w:rPr>
              <w:t>Adjustment</w:t>
            </w:r>
            <w:r w:rsidRPr="00136D40">
              <w:rPr>
                <w:bCs/>
                <w:spacing w:val="-2"/>
                <w:sz w:val="20"/>
                <w:szCs w:val="20"/>
              </w:rPr>
              <w:t xml:space="preserve"> </w:t>
            </w:r>
            <w:r w:rsidRPr="00136D40">
              <w:rPr>
                <w:bCs/>
                <w:sz w:val="20"/>
                <w:szCs w:val="20"/>
              </w:rPr>
              <w:t>Capital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381701D9" w14:textId="15AADCF3" w:rsidR="00EA1DB8" w:rsidRPr="00136D40" w:rsidRDefault="00EA1DB8" w:rsidP="00E30A5B">
            <w:pPr>
              <w:pStyle w:val="TableParagraph"/>
              <w:spacing w:before="12"/>
              <w:ind w:left="76" w:right="45"/>
              <w:jc w:val="center"/>
              <w:rPr>
                <w:bCs/>
                <w:sz w:val="20"/>
                <w:szCs w:val="20"/>
              </w:rPr>
            </w:pPr>
            <w:r w:rsidRPr="00136D40">
              <w:rPr>
                <w:bCs/>
                <w:sz w:val="20"/>
                <w:szCs w:val="20"/>
              </w:rPr>
              <w:t>BS</w:t>
            </w:r>
            <w:r w:rsidRPr="00136D40">
              <w:rPr>
                <w:bCs/>
                <w:spacing w:val="-1"/>
                <w:sz w:val="20"/>
                <w:szCs w:val="20"/>
              </w:rPr>
              <w:t xml:space="preserve"> </w:t>
            </w:r>
            <w:r w:rsidRPr="00136D40">
              <w:rPr>
                <w:bCs/>
                <w:sz w:val="20"/>
                <w:szCs w:val="20"/>
              </w:rPr>
              <w:t>Committee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5AEB7D9" w14:textId="1320218B" w:rsidR="00EA1DB8" w:rsidRPr="00136D40" w:rsidRDefault="00EA1DB8" w:rsidP="00E30A5B">
            <w:pPr>
              <w:pStyle w:val="TableParagraph"/>
              <w:spacing w:before="12"/>
              <w:ind w:left="76" w:right="45"/>
              <w:rPr>
                <w:bCs/>
                <w:sz w:val="20"/>
                <w:szCs w:val="20"/>
              </w:rPr>
            </w:pPr>
            <w:r w:rsidRPr="00136D40">
              <w:rPr>
                <w:bCs/>
                <w:sz w:val="20"/>
                <w:szCs w:val="20"/>
              </w:rPr>
              <w:t>Preparation</w:t>
            </w:r>
            <w:r w:rsidRPr="00136D40">
              <w:rPr>
                <w:bCs/>
                <w:spacing w:val="-3"/>
                <w:sz w:val="20"/>
                <w:szCs w:val="20"/>
              </w:rPr>
              <w:t xml:space="preserve"> </w:t>
            </w:r>
            <w:r w:rsidRPr="00136D40">
              <w:rPr>
                <w:bCs/>
                <w:sz w:val="20"/>
                <w:szCs w:val="20"/>
              </w:rPr>
              <w:t>for</w:t>
            </w:r>
            <w:r w:rsidRPr="00136D40">
              <w:rPr>
                <w:bCs/>
                <w:spacing w:val="-3"/>
                <w:sz w:val="20"/>
                <w:szCs w:val="20"/>
              </w:rPr>
              <w:t xml:space="preserve"> </w:t>
            </w:r>
            <w:r w:rsidRPr="00136D40">
              <w:rPr>
                <w:bCs/>
                <w:sz w:val="20"/>
                <w:szCs w:val="20"/>
              </w:rPr>
              <w:t>adjustment</w:t>
            </w:r>
            <w:r w:rsidRPr="00136D40">
              <w:rPr>
                <w:bCs/>
                <w:spacing w:val="-3"/>
                <w:sz w:val="20"/>
                <w:szCs w:val="20"/>
              </w:rPr>
              <w:t xml:space="preserve"> </w:t>
            </w:r>
            <w:r w:rsidRPr="00136D40">
              <w:rPr>
                <w:bCs/>
                <w:sz w:val="20"/>
                <w:szCs w:val="20"/>
              </w:rPr>
              <w:t>budget</w:t>
            </w:r>
          </w:p>
        </w:tc>
        <w:tc>
          <w:tcPr>
            <w:tcW w:w="2876" w:type="dxa"/>
            <w:gridSpan w:val="4"/>
            <w:tcBorders>
              <w:top w:val="single" w:sz="8" w:space="0" w:color="FFFFFF" w:themeColor="background1"/>
              <w:bottom w:val="single" w:sz="8" w:space="0" w:color="FFFFFF" w:themeColor="background1"/>
            </w:tcBorders>
            <w:shd w:val="clear" w:color="auto" w:fill="D5DCE4" w:themeFill="text2" w:themeFillTint="33"/>
          </w:tcPr>
          <w:p w14:paraId="7ACFEDC0" w14:textId="63AE2E88" w:rsidR="00EA1DB8" w:rsidRPr="00136D40" w:rsidRDefault="00EA1DB8" w:rsidP="00E30A5B">
            <w:pPr>
              <w:pStyle w:val="TableParagraph"/>
              <w:spacing w:before="86"/>
              <w:ind w:left="125"/>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5E0CA80" w14:textId="4C7ABEF0" w:rsidR="00EA1DB8" w:rsidRPr="00136D40" w:rsidRDefault="00EA1DB8" w:rsidP="00E30A5B">
            <w:pPr>
              <w:pStyle w:val="TableParagraph"/>
              <w:spacing w:before="12"/>
              <w:ind w:left="76" w:right="45"/>
              <w:rPr>
                <w:bCs/>
                <w:sz w:val="20"/>
                <w:szCs w:val="20"/>
              </w:rPr>
            </w:pPr>
            <w:r w:rsidRPr="00136D40">
              <w:rPr>
                <w:bCs/>
                <w:sz w:val="20"/>
                <w:szCs w:val="20"/>
              </w:rPr>
              <w:t>10</w:t>
            </w:r>
            <w:r w:rsidRPr="00136D40">
              <w:rPr>
                <w:bCs/>
                <w:spacing w:val="-4"/>
                <w:sz w:val="20"/>
                <w:szCs w:val="20"/>
              </w:rPr>
              <w:t xml:space="preserve"> </w:t>
            </w:r>
            <w:r w:rsidRPr="00136D40">
              <w:rPr>
                <w:bCs/>
                <w:sz w:val="20"/>
                <w:szCs w:val="20"/>
              </w:rPr>
              <w:t>Dec</w:t>
            </w:r>
            <w:r w:rsidRPr="00136D40">
              <w:rPr>
                <w:bCs/>
                <w:spacing w:val="-1"/>
                <w:sz w:val="20"/>
                <w:szCs w:val="20"/>
              </w:rPr>
              <w:t xml:space="preserve"> </w:t>
            </w:r>
            <w:r w:rsidRPr="00136D40">
              <w:rPr>
                <w:bCs/>
                <w:sz w:val="20"/>
                <w:szCs w:val="20"/>
              </w:rPr>
              <w:t>‘2</w:t>
            </w:r>
            <w:r w:rsidR="00DF6DDC">
              <w:rPr>
                <w:bCs/>
                <w:sz w:val="20"/>
                <w:szCs w:val="20"/>
              </w:rPr>
              <w:t>2</w:t>
            </w:r>
          </w:p>
        </w:tc>
      </w:tr>
      <w:tr w:rsidR="00E30A5B" w14:paraId="51FE80C7"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DE20CE1" w14:textId="3488AF6A" w:rsidR="00EA1DB8" w:rsidRPr="00DD30D0" w:rsidRDefault="00EA1DB8" w:rsidP="00E30A5B">
            <w:pPr>
              <w:pStyle w:val="TableParagraph"/>
              <w:spacing w:before="136"/>
              <w:ind w:left="125"/>
              <w:rPr>
                <w:b/>
                <w:sz w:val="20"/>
                <w:szCs w:val="20"/>
              </w:rPr>
            </w:pPr>
            <w:r w:rsidRPr="00DD30D0">
              <w:rPr>
                <w:b/>
                <w:sz w:val="20"/>
                <w:szCs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414D29A" w14:textId="00467EFF" w:rsidR="00EA1DB8" w:rsidRPr="00136D40" w:rsidRDefault="00EA1DB8" w:rsidP="00E30A5B">
            <w:pPr>
              <w:tabs>
                <w:tab w:val="left" w:pos="3293"/>
              </w:tabs>
              <w:spacing w:line="240" w:lineRule="auto"/>
              <w:rPr>
                <w:rFonts w:ascii="Arial MT" w:hAnsi="Arial MT"/>
                <w:bCs/>
                <w:sz w:val="20"/>
                <w:szCs w:val="20"/>
                <w:lang w:val="en-US"/>
              </w:rPr>
            </w:pPr>
            <w:r w:rsidRPr="00136D40">
              <w:rPr>
                <w:rFonts w:ascii="Arial MT" w:hAnsi="Arial MT"/>
                <w:bCs/>
                <w:sz w:val="20"/>
                <w:szCs w:val="20"/>
              </w:rPr>
              <w:t>Budget</w:t>
            </w:r>
            <w:r w:rsidRPr="00136D40">
              <w:rPr>
                <w:rFonts w:ascii="Arial MT" w:hAnsi="Arial MT"/>
                <w:bCs/>
                <w:spacing w:val="-3"/>
                <w:sz w:val="20"/>
                <w:szCs w:val="20"/>
              </w:rPr>
              <w:t xml:space="preserve"> </w:t>
            </w:r>
            <w:r w:rsidRPr="00136D40">
              <w:rPr>
                <w:rFonts w:ascii="Arial MT" w:hAnsi="Arial MT"/>
                <w:bCs/>
                <w:sz w:val="20"/>
                <w:szCs w:val="20"/>
              </w:rPr>
              <w:t>Steering</w:t>
            </w:r>
            <w:r w:rsidRPr="00136D40">
              <w:rPr>
                <w:rFonts w:ascii="Arial MT" w:hAnsi="Arial MT"/>
                <w:bCs/>
                <w:spacing w:val="-1"/>
                <w:sz w:val="20"/>
                <w:szCs w:val="20"/>
              </w:rPr>
              <w:t xml:space="preserve"> </w:t>
            </w:r>
            <w:r w:rsidRPr="00136D40">
              <w:rPr>
                <w:rFonts w:ascii="Arial MT" w:hAnsi="Arial MT"/>
                <w:bCs/>
                <w:sz w:val="20"/>
                <w:szCs w:val="20"/>
              </w:rPr>
              <w:t>Committee</w:t>
            </w:r>
            <w:r w:rsidRPr="00136D40">
              <w:rPr>
                <w:rFonts w:ascii="Arial MT" w:hAnsi="Arial MT"/>
                <w:bCs/>
                <w:spacing w:val="-3"/>
                <w:sz w:val="20"/>
                <w:szCs w:val="20"/>
              </w:rPr>
              <w:t xml:space="preserve"> </w:t>
            </w:r>
            <w:r w:rsidRPr="00136D40">
              <w:rPr>
                <w:rFonts w:ascii="Arial MT" w:hAnsi="Arial MT"/>
                <w:bCs/>
                <w:sz w:val="20"/>
                <w:szCs w:val="20"/>
              </w:rPr>
              <w:t>Meeting</w:t>
            </w:r>
            <w:r w:rsidRPr="00136D40">
              <w:rPr>
                <w:rFonts w:ascii="Arial MT" w:hAnsi="Arial MT"/>
                <w:bCs/>
                <w:spacing w:val="-2"/>
                <w:sz w:val="20"/>
                <w:szCs w:val="20"/>
              </w:rPr>
              <w:t xml:space="preserve"> </w:t>
            </w:r>
            <w:r w:rsidRPr="00136D40">
              <w:rPr>
                <w:rFonts w:ascii="Arial MT" w:hAnsi="Arial MT"/>
                <w:bCs/>
                <w:sz w:val="20"/>
                <w:szCs w:val="20"/>
              </w:rPr>
              <w:t>to</w:t>
            </w:r>
            <w:r w:rsidRPr="00136D40">
              <w:rPr>
                <w:rFonts w:ascii="Arial MT" w:hAnsi="Arial MT"/>
                <w:bCs/>
                <w:spacing w:val="-3"/>
                <w:sz w:val="20"/>
                <w:szCs w:val="20"/>
              </w:rPr>
              <w:t xml:space="preserve"> </w:t>
            </w:r>
            <w:r w:rsidRPr="00136D40">
              <w:rPr>
                <w:rFonts w:ascii="Arial MT" w:hAnsi="Arial MT"/>
                <w:bCs/>
                <w:sz w:val="20"/>
                <w:szCs w:val="20"/>
              </w:rPr>
              <w:t>table</w:t>
            </w:r>
            <w:r w:rsidRPr="00136D40">
              <w:rPr>
                <w:rFonts w:ascii="Arial MT" w:hAnsi="Arial MT"/>
                <w:bCs/>
                <w:spacing w:val="-1"/>
                <w:sz w:val="20"/>
                <w:szCs w:val="20"/>
              </w:rPr>
              <w:t xml:space="preserve"> </w:t>
            </w:r>
            <w:r w:rsidRPr="00136D40">
              <w:rPr>
                <w:rFonts w:ascii="Arial MT" w:hAnsi="Arial MT"/>
                <w:bCs/>
                <w:sz w:val="20"/>
                <w:szCs w:val="20"/>
              </w:rPr>
              <w:t>and</w:t>
            </w:r>
            <w:r w:rsidRPr="00136D40">
              <w:rPr>
                <w:rFonts w:ascii="Arial MT" w:hAnsi="Arial MT"/>
                <w:bCs/>
                <w:spacing w:val="-3"/>
                <w:sz w:val="20"/>
                <w:szCs w:val="20"/>
              </w:rPr>
              <w:t xml:space="preserve"> </w:t>
            </w:r>
            <w:r w:rsidRPr="00136D40">
              <w:rPr>
                <w:rFonts w:ascii="Arial MT" w:hAnsi="Arial MT"/>
                <w:bCs/>
                <w:sz w:val="20"/>
                <w:szCs w:val="20"/>
              </w:rPr>
              <w:t>consider</w:t>
            </w:r>
            <w:r w:rsidRPr="00136D40">
              <w:rPr>
                <w:rFonts w:ascii="Arial MT" w:hAnsi="Arial MT"/>
                <w:bCs/>
                <w:spacing w:val="-53"/>
                <w:sz w:val="20"/>
                <w:szCs w:val="20"/>
              </w:rPr>
              <w:t xml:space="preserve"> </w:t>
            </w:r>
            <w:r w:rsidRPr="00136D40">
              <w:rPr>
                <w:rFonts w:ascii="Arial MT" w:hAnsi="Arial MT"/>
                <w:bCs/>
                <w:sz w:val="20"/>
                <w:szCs w:val="20"/>
              </w:rPr>
              <w:t>202</w:t>
            </w:r>
            <w:r w:rsidR="00DF6DDC">
              <w:rPr>
                <w:rFonts w:ascii="Arial MT" w:hAnsi="Arial MT"/>
                <w:bCs/>
                <w:sz w:val="20"/>
                <w:szCs w:val="20"/>
              </w:rPr>
              <w:t>2</w:t>
            </w:r>
            <w:r w:rsidRPr="00136D40">
              <w:rPr>
                <w:rFonts w:ascii="Arial MT" w:hAnsi="Arial MT"/>
                <w:bCs/>
                <w:sz w:val="20"/>
                <w:szCs w:val="20"/>
              </w:rPr>
              <w:t>/2</w:t>
            </w:r>
            <w:r w:rsidR="00DF6DDC">
              <w:rPr>
                <w:rFonts w:ascii="Arial MT" w:hAnsi="Arial MT"/>
                <w:bCs/>
                <w:sz w:val="20"/>
                <w:szCs w:val="20"/>
              </w:rPr>
              <w:t>3</w:t>
            </w:r>
            <w:r w:rsidRPr="00136D40">
              <w:rPr>
                <w:rFonts w:ascii="Arial MT" w:hAnsi="Arial MT"/>
                <w:bCs/>
                <w:sz w:val="20"/>
                <w:szCs w:val="20"/>
              </w:rPr>
              <w:t xml:space="preserve"> 2</w:t>
            </w:r>
            <w:proofErr w:type="spellStart"/>
            <w:r w:rsidRPr="00136D40">
              <w:rPr>
                <w:rFonts w:ascii="Arial MT" w:hAnsi="Arial MT"/>
                <w:bCs/>
                <w:position w:val="6"/>
                <w:sz w:val="20"/>
                <w:szCs w:val="20"/>
              </w:rPr>
              <w:t>nd</w:t>
            </w:r>
            <w:proofErr w:type="spellEnd"/>
            <w:r w:rsidRPr="00136D40">
              <w:rPr>
                <w:rFonts w:ascii="Arial MT" w:hAnsi="Arial MT"/>
                <w:bCs/>
                <w:spacing w:val="20"/>
                <w:position w:val="6"/>
                <w:sz w:val="20"/>
                <w:szCs w:val="20"/>
              </w:rPr>
              <w:t xml:space="preserve"> </w:t>
            </w:r>
            <w:r w:rsidRPr="00136D40">
              <w:rPr>
                <w:rFonts w:ascii="Arial MT" w:hAnsi="Arial MT"/>
                <w:bCs/>
                <w:sz w:val="20"/>
                <w:szCs w:val="20"/>
              </w:rPr>
              <w:t>Adjustment</w:t>
            </w:r>
            <w:r w:rsidRPr="00136D40">
              <w:rPr>
                <w:rFonts w:ascii="Arial MT" w:hAnsi="Arial MT"/>
                <w:bCs/>
                <w:spacing w:val="-1"/>
                <w:sz w:val="20"/>
                <w:szCs w:val="20"/>
              </w:rPr>
              <w:t xml:space="preserve"> </w:t>
            </w:r>
            <w:r w:rsidRPr="00136D40">
              <w:rPr>
                <w:rFonts w:ascii="Arial MT" w:hAnsi="Arial MT"/>
                <w:bCs/>
                <w:sz w:val="20"/>
                <w:szCs w:val="20"/>
              </w:rPr>
              <w:t>Operating 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3DE046FF" w14:textId="5FAB59F8" w:rsidR="00EA1DB8" w:rsidRPr="00136D40" w:rsidRDefault="00EA1DB8" w:rsidP="00E30A5B">
            <w:pPr>
              <w:pStyle w:val="TableParagraph"/>
              <w:spacing w:before="12"/>
              <w:ind w:left="76" w:right="45"/>
              <w:jc w:val="center"/>
              <w:rPr>
                <w:bCs/>
                <w:sz w:val="20"/>
                <w:szCs w:val="20"/>
              </w:rPr>
            </w:pPr>
            <w:r w:rsidRPr="00136D40">
              <w:rPr>
                <w:bCs/>
                <w:sz w:val="20"/>
                <w:szCs w:val="20"/>
              </w:rPr>
              <w:t>BS Committee</w:t>
            </w:r>
            <w:r w:rsidRPr="00136D40">
              <w:rPr>
                <w:bCs/>
                <w:spacing w:val="-54"/>
                <w:sz w:val="20"/>
                <w:szCs w:val="20"/>
              </w:rPr>
              <w:t xml:space="preserve"> </w:t>
            </w:r>
            <w:r w:rsidRPr="00136D40">
              <w:rPr>
                <w:bCs/>
                <w:sz w:val="20"/>
                <w:szCs w:val="20"/>
              </w:rPr>
              <w:t>Budget</w:t>
            </w:r>
            <w:r w:rsidRPr="00136D40">
              <w:rPr>
                <w:bCs/>
                <w:spacing w:val="-2"/>
                <w:sz w:val="20"/>
                <w:szCs w:val="20"/>
              </w:rPr>
              <w:t xml:space="preserve"> </w:t>
            </w:r>
            <w:r w:rsidRPr="00136D40">
              <w:rPr>
                <w:bCs/>
                <w:sz w:val="20"/>
                <w:szCs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0107170" w14:textId="52B37A1B" w:rsidR="00EA1DB8" w:rsidRPr="00136D40" w:rsidRDefault="00EA1DB8" w:rsidP="00E30A5B">
            <w:pPr>
              <w:pStyle w:val="TableParagraph"/>
              <w:spacing w:before="12"/>
              <w:ind w:left="76" w:right="45"/>
              <w:rPr>
                <w:bCs/>
                <w:sz w:val="20"/>
                <w:szCs w:val="20"/>
              </w:rPr>
            </w:pPr>
            <w:r w:rsidRPr="00136D40">
              <w:rPr>
                <w:bCs/>
                <w:sz w:val="20"/>
                <w:szCs w:val="20"/>
              </w:rPr>
              <w:t>Preparation</w:t>
            </w:r>
            <w:r w:rsidRPr="00136D40">
              <w:rPr>
                <w:bCs/>
                <w:spacing w:val="-3"/>
                <w:sz w:val="20"/>
                <w:szCs w:val="20"/>
              </w:rPr>
              <w:t xml:space="preserve"> </w:t>
            </w:r>
            <w:r w:rsidRPr="00136D40">
              <w:rPr>
                <w:bCs/>
                <w:sz w:val="20"/>
                <w:szCs w:val="20"/>
              </w:rPr>
              <w:t>for</w:t>
            </w:r>
            <w:r w:rsidRPr="00136D40">
              <w:rPr>
                <w:bCs/>
                <w:spacing w:val="-3"/>
                <w:sz w:val="20"/>
                <w:szCs w:val="20"/>
              </w:rPr>
              <w:t xml:space="preserve"> </w:t>
            </w:r>
            <w:r w:rsidRPr="00136D40">
              <w:rPr>
                <w:bCs/>
                <w:sz w:val="20"/>
                <w:szCs w:val="20"/>
              </w:rPr>
              <w:t>adjustment</w:t>
            </w:r>
            <w:r w:rsidRPr="00136D40">
              <w:rPr>
                <w:bCs/>
                <w:spacing w:val="-3"/>
                <w:sz w:val="20"/>
                <w:szCs w:val="20"/>
              </w:rPr>
              <w:t xml:space="preserve"> </w:t>
            </w:r>
            <w:r w:rsidRPr="00136D40">
              <w:rPr>
                <w:bCs/>
                <w:sz w:val="20"/>
                <w:szCs w:val="20"/>
              </w:rPr>
              <w:t>budget</w:t>
            </w:r>
          </w:p>
        </w:tc>
        <w:tc>
          <w:tcPr>
            <w:tcW w:w="2876" w:type="dxa"/>
            <w:gridSpan w:val="4"/>
            <w:tcBorders>
              <w:top w:val="single" w:sz="8" w:space="0" w:color="FFFFFF" w:themeColor="background1"/>
              <w:bottom w:val="single" w:sz="8" w:space="0" w:color="FFFFFF" w:themeColor="background1"/>
            </w:tcBorders>
            <w:shd w:val="clear" w:color="auto" w:fill="D5DCE4" w:themeFill="text2" w:themeFillTint="33"/>
          </w:tcPr>
          <w:p w14:paraId="71DCB67E" w14:textId="2C3C100B" w:rsidR="00EA1DB8" w:rsidRPr="00136D40" w:rsidRDefault="00EA1DB8" w:rsidP="00E30A5B">
            <w:pPr>
              <w:pStyle w:val="TableParagraph"/>
              <w:spacing w:before="86"/>
              <w:ind w:left="125"/>
              <w:rPr>
                <w:bCs/>
                <w:sz w:val="20"/>
                <w:szCs w:val="20"/>
              </w:rPr>
            </w:pPr>
            <w:r w:rsidRPr="00136D40">
              <w:rPr>
                <w:bCs/>
                <w:sz w:val="20"/>
                <w:szCs w:val="20"/>
              </w:rPr>
              <w:t>Internal Management Procedure</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B51F3B0" w14:textId="26B741C1" w:rsidR="00EA1DB8" w:rsidRPr="00136D40" w:rsidRDefault="00EA1DB8" w:rsidP="00E30A5B">
            <w:pPr>
              <w:pStyle w:val="TableParagraph"/>
              <w:spacing w:before="12"/>
              <w:ind w:left="76" w:right="45"/>
              <w:rPr>
                <w:bCs/>
                <w:sz w:val="20"/>
                <w:szCs w:val="20"/>
              </w:rPr>
            </w:pPr>
            <w:r w:rsidRPr="00136D40">
              <w:rPr>
                <w:bCs/>
                <w:sz w:val="20"/>
                <w:szCs w:val="20"/>
              </w:rPr>
              <w:t>21</w:t>
            </w:r>
            <w:r w:rsidRPr="00136D40">
              <w:rPr>
                <w:bCs/>
                <w:spacing w:val="-3"/>
                <w:sz w:val="20"/>
                <w:szCs w:val="20"/>
              </w:rPr>
              <w:t xml:space="preserve"> </w:t>
            </w:r>
            <w:r w:rsidRPr="00136D40">
              <w:rPr>
                <w:bCs/>
                <w:sz w:val="20"/>
                <w:szCs w:val="20"/>
              </w:rPr>
              <w:t>Jan</w:t>
            </w:r>
            <w:r w:rsidRPr="00136D40">
              <w:rPr>
                <w:bCs/>
                <w:spacing w:val="-1"/>
                <w:sz w:val="20"/>
                <w:szCs w:val="20"/>
              </w:rPr>
              <w:t xml:space="preserve"> </w:t>
            </w:r>
            <w:r w:rsidRPr="00136D40">
              <w:rPr>
                <w:bCs/>
                <w:sz w:val="20"/>
                <w:szCs w:val="20"/>
              </w:rPr>
              <w:t>‘2</w:t>
            </w:r>
            <w:r w:rsidR="00DF6DDC">
              <w:rPr>
                <w:bCs/>
                <w:sz w:val="20"/>
                <w:szCs w:val="20"/>
              </w:rPr>
              <w:t>3</w:t>
            </w:r>
          </w:p>
        </w:tc>
      </w:tr>
      <w:tr w:rsidR="00E30A5B" w14:paraId="137C088C"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199178A" w14:textId="7269D5D4" w:rsidR="00EA1DB8" w:rsidRPr="00DD30D0" w:rsidRDefault="00EA1DB8" w:rsidP="00E30A5B">
            <w:pPr>
              <w:pStyle w:val="TableParagraph"/>
              <w:spacing w:before="136"/>
              <w:ind w:left="125"/>
              <w:rPr>
                <w:b/>
                <w:sz w:val="20"/>
                <w:szCs w:val="20"/>
              </w:rPr>
            </w:pPr>
            <w:r w:rsidRPr="00DD30D0">
              <w:rPr>
                <w:b/>
                <w:sz w:val="20"/>
                <w:szCs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928EA2A" w14:textId="7ACFEAA8" w:rsidR="00EA1DB8" w:rsidRPr="00136D40" w:rsidRDefault="00EA1DB8" w:rsidP="00E30A5B">
            <w:pPr>
              <w:pStyle w:val="TableParagraph"/>
              <w:tabs>
                <w:tab w:val="left" w:pos="432"/>
              </w:tabs>
              <w:ind w:right="10"/>
              <w:rPr>
                <w:bCs/>
                <w:sz w:val="20"/>
                <w:szCs w:val="20"/>
              </w:rPr>
            </w:pPr>
            <w:proofErr w:type="spellStart"/>
            <w:r w:rsidRPr="00136D40">
              <w:rPr>
                <w:bCs/>
                <w:sz w:val="20"/>
                <w:szCs w:val="20"/>
              </w:rPr>
              <w:t>Finalise</w:t>
            </w:r>
            <w:proofErr w:type="spellEnd"/>
            <w:r w:rsidRPr="00136D40">
              <w:rPr>
                <w:bCs/>
                <w:spacing w:val="-3"/>
                <w:sz w:val="20"/>
                <w:szCs w:val="20"/>
              </w:rPr>
              <w:t xml:space="preserve"> </w:t>
            </w:r>
            <w:r w:rsidRPr="00136D40">
              <w:rPr>
                <w:bCs/>
                <w:sz w:val="20"/>
                <w:szCs w:val="20"/>
              </w:rPr>
              <w:t>Capital</w:t>
            </w:r>
            <w:r w:rsidRPr="00136D40">
              <w:rPr>
                <w:bCs/>
                <w:spacing w:val="-4"/>
                <w:sz w:val="20"/>
                <w:szCs w:val="20"/>
              </w:rPr>
              <w:t xml:space="preserve"> </w:t>
            </w:r>
            <w:r w:rsidRPr="00136D40">
              <w:rPr>
                <w:bCs/>
                <w:sz w:val="20"/>
                <w:szCs w:val="20"/>
              </w:rPr>
              <w:t>and</w:t>
            </w:r>
            <w:r w:rsidRPr="00136D40">
              <w:rPr>
                <w:bCs/>
                <w:spacing w:val="-3"/>
                <w:sz w:val="20"/>
                <w:szCs w:val="20"/>
              </w:rPr>
              <w:t xml:space="preserve"> </w:t>
            </w:r>
            <w:r w:rsidRPr="00136D40">
              <w:rPr>
                <w:bCs/>
                <w:sz w:val="20"/>
                <w:szCs w:val="20"/>
              </w:rPr>
              <w:t>Operational</w:t>
            </w:r>
            <w:r w:rsidRPr="00136D40">
              <w:rPr>
                <w:bCs/>
                <w:spacing w:val="-2"/>
                <w:sz w:val="20"/>
                <w:szCs w:val="20"/>
              </w:rPr>
              <w:t xml:space="preserve"> </w:t>
            </w:r>
            <w:r w:rsidRPr="00136D40">
              <w:rPr>
                <w:bCs/>
                <w:sz w:val="20"/>
                <w:szCs w:val="20"/>
              </w:rPr>
              <w:t>budget</w:t>
            </w:r>
            <w:r w:rsidRPr="00136D40">
              <w:rPr>
                <w:bCs/>
                <w:spacing w:val="-1"/>
                <w:sz w:val="20"/>
                <w:szCs w:val="20"/>
              </w:rPr>
              <w:t xml:space="preserve"> </w:t>
            </w:r>
            <w:r w:rsidRPr="00136D40">
              <w:rPr>
                <w:bCs/>
                <w:sz w:val="20"/>
                <w:szCs w:val="20"/>
              </w:rPr>
              <w:t>projections for</w:t>
            </w:r>
            <w:r w:rsidRPr="00136D40">
              <w:rPr>
                <w:bCs/>
                <w:spacing w:val="-52"/>
                <w:sz w:val="20"/>
                <w:szCs w:val="20"/>
              </w:rPr>
              <w:t xml:space="preserve"> </w:t>
            </w:r>
            <w:r w:rsidRPr="00136D40">
              <w:rPr>
                <w:bCs/>
                <w:sz w:val="20"/>
                <w:szCs w:val="20"/>
              </w:rPr>
              <w:t>202</w:t>
            </w:r>
            <w:r w:rsidR="00DF6DDC">
              <w:rPr>
                <w:bCs/>
                <w:sz w:val="20"/>
                <w:szCs w:val="20"/>
              </w:rPr>
              <w:t>2</w:t>
            </w:r>
            <w:r w:rsidRPr="00136D40">
              <w:rPr>
                <w:bCs/>
                <w:sz w:val="20"/>
                <w:szCs w:val="20"/>
              </w:rPr>
              <w:t>/2</w:t>
            </w:r>
            <w:r w:rsidR="00DF6DDC">
              <w:rPr>
                <w:bCs/>
                <w:sz w:val="20"/>
                <w:szCs w:val="20"/>
              </w:rPr>
              <w:t>3</w:t>
            </w:r>
            <w:r w:rsidRPr="00136D40">
              <w:rPr>
                <w:bCs/>
                <w:sz w:val="20"/>
                <w:szCs w:val="20"/>
              </w:rPr>
              <w: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1AC2FB7" w14:textId="714BB437" w:rsidR="00EA1DB8" w:rsidRPr="00136D40" w:rsidRDefault="00EA1DB8" w:rsidP="00E30A5B">
            <w:pPr>
              <w:pStyle w:val="TableParagraph"/>
              <w:spacing w:before="12"/>
              <w:ind w:left="76" w:right="45"/>
              <w:jc w:val="center"/>
              <w:rPr>
                <w:bCs/>
                <w:sz w:val="20"/>
                <w:szCs w:val="20"/>
              </w:rPr>
            </w:pPr>
            <w:r w:rsidRPr="00136D40">
              <w:rPr>
                <w:bCs/>
                <w:sz w:val="20"/>
                <w:szCs w:val="20"/>
              </w:rPr>
              <w:t>Budget</w:t>
            </w:r>
            <w:r w:rsidRPr="00136D40">
              <w:rPr>
                <w:bCs/>
                <w:spacing w:val="-1"/>
                <w:sz w:val="20"/>
                <w:szCs w:val="20"/>
              </w:rPr>
              <w:t xml:space="preserve"> </w:t>
            </w:r>
            <w:r w:rsidRPr="00136D40">
              <w:rPr>
                <w:bCs/>
                <w:sz w:val="20"/>
                <w:szCs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5AF4CE2" w14:textId="4A6048E1" w:rsidR="00EA1DB8" w:rsidRPr="00136D40" w:rsidRDefault="00EA1DB8" w:rsidP="00E30A5B">
            <w:pPr>
              <w:pStyle w:val="TableParagraph"/>
              <w:spacing w:before="12"/>
              <w:ind w:left="76" w:right="45"/>
              <w:rPr>
                <w:bCs/>
                <w:sz w:val="20"/>
                <w:szCs w:val="20"/>
              </w:rPr>
            </w:pPr>
            <w:r w:rsidRPr="00136D40">
              <w:rPr>
                <w:bCs/>
                <w:sz w:val="20"/>
                <w:szCs w:val="20"/>
              </w:rPr>
              <w:t>Preparation</w:t>
            </w:r>
            <w:r w:rsidRPr="00136D40">
              <w:rPr>
                <w:bCs/>
                <w:spacing w:val="-3"/>
                <w:sz w:val="20"/>
                <w:szCs w:val="20"/>
              </w:rPr>
              <w:t xml:space="preserve"> </w:t>
            </w:r>
            <w:r w:rsidRPr="00136D40">
              <w:rPr>
                <w:bCs/>
                <w:sz w:val="20"/>
                <w:szCs w:val="20"/>
              </w:rPr>
              <w:t>for</w:t>
            </w:r>
            <w:r w:rsidRPr="00136D40">
              <w:rPr>
                <w:bCs/>
                <w:spacing w:val="-3"/>
                <w:sz w:val="20"/>
                <w:szCs w:val="20"/>
              </w:rPr>
              <w:t xml:space="preserve"> </w:t>
            </w:r>
            <w:r w:rsidRPr="00136D40">
              <w:rPr>
                <w:bCs/>
                <w:sz w:val="20"/>
                <w:szCs w:val="20"/>
              </w:rPr>
              <w:t>adjustment</w:t>
            </w:r>
            <w:r w:rsidRPr="00136D40">
              <w:rPr>
                <w:bCs/>
                <w:spacing w:val="-3"/>
                <w:sz w:val="20"/>
                <w:szCs w:val="20"/>
              </w:rPr>
              <w:t xml:space="preserve"> </w:t>
            </w:r>
            <w:r w:rsidRPr="00136D40">
              <w:rPr>
                <w:bCs/>
                <w:sz w:val="20"/>
                <w:szCs w:val="20"/>
              </w:rPr>
              <w:t>budget</w:t>
            </w:r>
          </w:p>
        </w:tc>
        <w:tc>
          <w:tcPr>
            <w:tcW w:w="2876" w:type="dxa"/>
            <w:gridSpan w:val="4"/>
            <w:tcBorders>
              <w:top w:val="single" w:sz="8" w:space="0" w:color="FFFFFF" w:themeColor="background1"/>
              <w:bottom w:val="single" w:sz="8" w:space="0" w:color="FFFFFF" w:themeColor="background1"/>
            </w:tcBorders>
            <w:shd w:val="clear" w:color="auto" w:fill="D5DCE4" w:themeFill="text2" w:themeFillTint="33"/>
          </w:tcPr>
          <w:p w14:paraId="012545EF" w14:textId="17403A69" w:rsidR="00EA1DB8" w:rsidRPr="00136D40" w:rsidRDefault="00EA1DB8" w:rsidP="00E30A5B">
            <w:pPr>
              <w:pStyle w:val="TableParagraph"/>
              <w:spacing w:before="86"/>
              <w:ind w:left="125"/>
              <w:rPr>
                <w:bCs/>
                <w:sz w:val="20"/>
                <w:szCs w:val="20"/>
              </w:rPr>
            </w:pPr>
            <w:r w:rsidRPr="00136D40">
              <w:rPr>
                <w:bCs/>
                <w:sz w:val="20"/>
                <w:szCs w:val="20"/>
              </w:rPr>
              <w:t>MFMA Section 28 MBRR Section 23(1)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DF88E69" w14:textId="25696522" w:rsidR="00EA1DB8" w:rsidRPr="00136D40" w:rsidRDefault="00EA1DB8" w:rsidP="00E30A5B">
            <w:pPr>
              <w:pStyle w:val="TableParagraph"/>
              <w:spacing w:before="12"/>
              <w:ind w:left="76" w:right="45"/>
              <w:rPr>
                <w:bCs/>
                <w:sz w:val="20"/>
                <w:szCs w:val="20"/>
              </w:rPr>
            </w:pPr>
            <w:r w:rsidRPr="00136D40">
              <w:rPr>
                <w:bCs/>
                <w:sz w:val="20"/>
                <w:szCs w:val="20"/>
              </w:rPr>
              <w:t>28</w:t>
            </w:r>
            <w:r w:rsidRPr="00136D40">
              <w:rPr>
                <w:bCs/>
                <w:spacing w:val="-3"/>
                <w:sz w:val="20"/>
                <w:szCs w:val="20"/>
              </w:rPr>
              <w:t xml:space="preserve"> </w:t>
            </w:r>
            <w:r w:rsidRPr="00136D40">
              <w:rPr>
                <w:bCs/>
                <w:sz w:val="20"/>
                <w:szCs w:val="20"/>
              </w:rPr>
              <w:t>Jan</w:t>
            </w:r>
            <w:r w:rsidRPr="00136D40">
              <w:rPr>
                <w:bCs/>
                <w:spacing w:val="-1"/>
                <w:sz w:val="20"/>
                <w:szCs w:val="20"/>
              </w:rPr>
              <w:t xml:space="preserve"> </w:t>
            </w:r>
            <w:r w:rsidRPr="00136D40">
              <w:rPr>
                <w:bCs/>
                <w:sz w:val="20"/>
                <w:szCs w:val="20"/>
              </w:rPr>
              <w:t>'2</w:t>
            </w:r>
            <w:r w:rsidR="00DF6DDC">
              <w:rPr>
                <w:bCs/>
                <w:sz w:val="20"/>
                <w:szCs w:val="20"/>
              </w:rPr>
              <w:t>3</w:t>
            </w:r>
          </w:p>
        </w:tc>
      </w:tr>
      <w:tr w:rsidR="00E30A5B" w14:paraId="6A5342A1"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A0FBA66" w14:textId="002F9845" w:rsidR="00EA1DB8" w:rsidRPr="00DD30D0" w:rsidRDefault="00EA1DB8" w:rsidP="00E30A5B">
            <w:pPr>
              <w:pStyle w:val="TableParagraph"/>
              <w:spacing w:before="136"/>
              <w:ind w:left="125"/>
              <w:rPr>
                <w:b/>
                <w:sz w:val="20"/>
                <w:szCs w:val="20"/>
              </w:rPr>
            </w:pPr>
            <w:r w:rsidRPr="00DD30D0">
              <w:rPr>
                <w:b/>
                <w:sz w:val="20"/>
                <w:szCs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86E9B92" w14:textId="658EBE63" w:rsidR="00EA1DB8" w:rsidRPr="00136D40" w:rsidRDefault="00EA1DB8" w:rsidP="00E30A5B">
            <w:pPr>
              <w:pStyle w:val="TableParagraph"/>
              <w:tabs>
                <w:tab w:val="left" w:pos="432"/>
              </w:tabs>
              <w:ind w:right="10"/>
              <w:rPr>
                <w:bCs/>
                <w:sz w:val="20"/>
                <w:szCs w:val="20"/>
              </w:rPr>
            </w:pPr>
            <w:r w:rsidRPr="00136D40">
              <w:rPr>
                <w:bCs/>
                <w:sz w:val="20"/>
                <w:szCs w:val="20"/>
              </w:rPr>
              <w:t>Budget</w:t>
            </w:r>
            <w:r w:rsidRPr="00136D40">
              <w:rPr>
                <w:bCs/>
                <w:spacing w:val="-1"/>
                <w:sz w:val="20"/>
                <w:szCs w:val="20"/>
              </w:rPr>
              <w:t xml:space="preserve"> </w:t>
            </w:r>
            <w:r w:rsidRPr="00136D40">
              <w:rPr>
                <w:bCs/>
                <w:sz w:val="20"/>
                <w:szCs w:val="20"/>
              </w:rPr>
              <w:t>office</w:t>
            </w:r>
            <w:r w:rsidRPr="00136D40">
              <w:rPr>
                <w:bCs/>
                <w:spacing w:val="-3"/>
                <w:sz w:val="20"/>
                <w:szCs w:val="20"/>
              </w:rPr>
              <w:t xml:space="preserve"> </w:t>
            </w:r>
            <w:r w:rsidRPr="00136D40">
              <w:rPr>
                <w:bCs/>
                <w:sz w:val="20"/>
                <w:szCs w:val="20"/>
              </w:rPr>
              <w:t>prepare</w:t>
            </w:r>
            <w:r w:rsidRPr="00136D40">
              <w:rPr>
                <w:bCs/>
                <w:spacing w:val="1"/>
                <w:sz w:val="20"/>
                <w:szCs w:val="20"/>
              </w:rPr>
              <w:t xml:space="preserve"> </w:t>
            </w:r>
            <w:r w:rsidRPr="00136D40">
              <w:rPr>
                <w:bCs/>
                <w:sz w:val="20"/>
                <w:szCs w:val="20"/>
              </w:rPr>
              <w:t>all</w:t>
            </w:r>
            <w:r w:rsidRPr="00136D40">
              <w:rPr>
                <w:bCs/>
                <w:spacing w:val="-1"/>
                <w:sz w:val="20"/>
                <w:szCs w:val="20"/>
              </w:rPr>
              <w:t xml:space="preserve"> </w:t>
            </w:r>
            <w:r w:rsidRPr="00136D40">
              <w:rPr>
                <w:bCs/>
                <w:sz w:val="20"/>
                <w:szCs w:val="20"/>
              </w:rPr>
              <w:t>necessary</w:t>
            </w:r>
            <w:r w:rsidRPr="00136D40">
              <w:rPr>
                <w:bCs/>
                <w:spacing w:val="-5"/>
                <w:sz w:val="20"/>
                <w:szCs w:val="20"/>
              </w:rPr>
              <w:t xml:space="preserve"> </w:t>
            </w:r>
            <w:r w:rsidRPr="00136D40">
              <w:rPr>
                <w:bCs/>
                <w:sz w:val="20"/>
                <w:szCs w:val="20"/>
              </w:rPr>
              <w:t>budget</w:t>
            </w:r>
            <w:r w:rsidRPr="00136D40">
              <w:rPr>
                <w:bCs/>
                <w:spacing w:val="-3"/>
                <w:sz w:val="20"/>
                <w:szCs w:val="20"/>
              </w:rPr>
              <w:t xml:space="preserve"> </w:t>
            </w:r>
            <w:r w:rsidRPr="00136D40">
              <w:rPr>
                <w:bCs/>
                <w:sz w:val="20"/>
                <w:szCs w:val="20"/>
              </w:rPr>
              <w:t>related</w:t>
            </w:r>
            <w:r w:rsidRPr="00136D40">
              <w:rPr>
                <w:bCs/>
                <w:spacing w:val="-53"/>
                <w:sz w:val="20"/>
                <w:szCs w:val="20"/>
              </w:rPr>
              <w:t xml:space="preserve"> </w:t>
            </w:r>
            <w:r w:rsidRPr="00136D40">
              <w:rPr>
                <w:bCs/>
                <w:sz w:val="20"/>
                <w:szCs w:val="20"/>
              </w:rPr>
              <w:t>documentation</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652F294" w14:textId="48115BFF" w:rsidR="00EA1DB8" w:rsidRPr="00136D40" w:rsidRDefault="00EA1DB8" w:rsidP="00E30A5B">
            <w:pPr>
              <w:pStyle w:val="TableParagraph"/>
              <w:spacing w:before="12"/>
              <w:ind w:left="76" w:right="45"/>
              <w:jc w:val="center"/>
              <w:rPr>
                <w:bCs/>
                <w:sz w:val="20"/>
                <w:szCs w:val="20"/>
              </w:rPr>
            </w:pPr>
            <w:r w:rsidRPr="00136D40">
              <w:rPr>
                <w:bCs/>
                <w:sz w:val="20"/>
                <w:szCs w:val="20"/>
              </w:rPr>
              <w:t>Budget</w:t>
            </w:r>
            <w:r w:rsidRPr="00136D40">
              <w:rPr>
                <w:bCs/>
                <w:spacing w:val="-1"/>
                <w:sz w:val="20"/>
                <w:szCs w:val="20"/>
              </w:rPr>
              <w:t xml:space="preserve"> </w:t>
            </w:r>
            <w:r w:rsidRPr="00136D40">
              <w:rPr>
                <w:bCs/>
                <w:sz w:val="20"/>
                <w:szCs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730D6A2" w14:textId="6AD8CF3B" w:rsidR="00EA1DB8" w:rsidRPr="00136D40" w:rsidRDefault="00EA1DB8" w:rsidP="00E30A5B">
            <w:pPr>
              <w:pStyle w:val="TableParagraph"/>
              <w:spacing w:before="12"/>
              <w:ind w:left="76" w:right="45"/>
              <w:rPr>
                <w:bCs/>
                <w:sz w:val="20"/>
                <w:szCs w:val="20"/>
              </w:rPr>
            </w:pPr>
            <w:r w:rsidRPr="00136D40">
              <w:rPr>
                <w:bCs/>
                <w:sz w:val="20"/>
                <w:szCs w:val="20"/>
              </w:rPr>
              <w:t>Preparation</w:t>
            </w:r>
            <w:r w:rsidRPr="00136D40">
              <w:rPr>
                <w:bCs/>
                <w:spacing w:val="-3"/>
                <w:sz w:val="20"/>
                <w:szCs w:val="20"/>
              </w:rPr>
              <w:t xml:space="preserve"> </w:t>
            </w:r>
            <w:r w:rsidRPr="00136D40">
              <w:rPr>
                <w:bCs/>
                <w:sz w:val="20"/>
                <w:szCs w:val="20"/>
              </w:rPr>
              <w:t>for</w:t>
            </w:r>
            <w:r w:rsidRPr="00136D40">
              <w:rPr>
                <w:bCs/>
                <w:spacing w:val="-3"/>
                <w:sz w:val="20"/>
                <w:szCs w:val="20"/>
              </w:rPr>
              <w:t xml:space="preserve"> </w:t>
            </w:r>
            <w:r w:rsidRPr="00136D40">
              <w:rPr>
                <w:bCs/>
                <w:sz w:val="20"/>
                <w:szCs w:val="20"/>
              </w:rPr>
              <w:t>adjustment</w:t>
            </w:r>
            <w:r w:rsidRPr="00136D40">
              <w:rPr>
                <w:bCs/>
                <w:spacing w:val="-3"/>
                <w:sz w:val="20"/>
                <w:szCs w:val="20"/>
              </w:rPr>
              <w:t xml:space="preserve"> </w:t>
            </w:r>
            <w:r w:rsidRPr="00136D40">
              <w:rPr>
                <w:bCs/>
                <w:sz w:val="20"/>
                <w:szCs w:val="20"/>
              </w:rPr>
              <w:t>budget</w:t>
            </w:r>
          </w:p>
        </w:tc>
        <w:tc>
          <w:tcPr>
            <w:tcW w:w="2876" w:type="dxa"/>
            <w:gridSpan w:val="4"/>
            <w:tcBorders>
              <w:top w:val="single" w:sz="8" w:space="0" w:color="FFFFFF" w:themeColor="background1"/>
              <w:bottom w:val="single" w:sz="8" w:space="0" w:color="FFFFFF" w:themeColor="background1"/>
            </w:tcBorders>
            <w:shd w:val="clear" w:color="auto" w:fill="D5DCE4" w:themeFill="text2" w:themeFillTint="33"/>
          </w:tcPr>
          <w:p w14:paraId="67A6C789" w14:textId="160D7B67" w:rsidR="00EA1DB8" w:rsidRPr="00136D40" w:rsidRDefault="00EA1DB8" w:rsidP="00E30A5B">
            <w:pPr>
              <w:pStyle w:val="TableParagraph"/>
              <w:spacing w:before="86"/>
              <w:ind w:left="125"/>
              <w:rPr>
                <w:bCs/>
                <w:sz w:val="20"/>
                <w:szCs w:val="20"/>
              </w:rPr>
            </w:pPr>
            <w:r w:rsidRPr="00136D40">
              <w:rPr>
                <w:bCs/>
                <w:sz w:val="20"/>
                <w:szCs w:val="20"/>
              </w:rPr>
              <w:t>MFMA Section 28 MBRR Section 23(1)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441C5F0" w14:textId="20EB2D9C" w:rsidR="00EA1DB8" w:rsidRPr="00136D40" w:rsidRDefault="00EA1DB8" w:rsidP="00E30A5B">
            <w:pPr>
              <w:pStyle w:val="TableParagraph"/>
              <w:spacing w:before="12"/>
              <w:ind w:left="76" w:right="45"/>
              <w:rPr>
                <w:bCs/>
                <w:sz w:val="20"/>
                <w:szCs w:val="20"/>
              </w:rPr>
            </w:pPr>
            <w:r w:rsidRPr="00136D40">
              <w:rPr>
                <w:bCs/>
                <w:sz w:val="20"/>
                <w:szCs w:val="20"/>
              </w:rPr>
              <w:t>8</w:t>
            </w:r>
            <w:r w:rsidRPr="00136D40">
              <w:rPr>
                <w:bCs/>
                <w:spacing w:val="-4"/>
                <w:sz w:val="20"/>
                <w:szCs w:val="20"/>
              </w:rPr>
              <w:t xml:space="preserve"> </w:t>
            </w:r>
            <w:r w:rsidRPr="00136D40">
              <w:rPr>
                <w:bCs/>
                <w:sz w:val="20"/>
                <w:szCs w:val="20"/>
              </w:rPr>
              <w:t>Feb</w:t>
            </w:r>
            <w:r w:rsidRPr="00136D40">
              <w:rPr>
                <w:bCs/>
                <w:spacing w:val="-1"/>
                <w:sz w:val="20"/>
                <w:szCs w:val="20"/>
              </w:rPr>
              <w:t xml:space="preserve"> </w:t>
            </w:r>
            <w:r w:rsidRPr="00136D40">
              <w:rPr>
                <w:bCs/>
                <w:sz w:val="20"/>
                <w:szCs w:val="20"/>
              </w:rPr>
              <w:t>‘2</w:t>
            </w:r>
            <w:r w:rsidR="00DF6DDC">
              <w:rPr>
                <w:bCs/>
                <w:sz w:val="20"/>
                <w:szCs w:val="20"/>
              </w:rPr>
              <w:t>3</w:t>
            </w:r>
          </w:p>
        </w:tc>
      </w:tr>
      <w:tr w:rsidR="00E30A5B" w14:paraId="2CFF9A8D"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00E26BA" w14:textId="0E2844F5" w:rsidR="00EA1DB8" w:rsidRPr="00DD30D0" w:rsidRDefault="00EA1DB8" w:rsidP="00E30A5B">
            <w:pPr>
              <w:pStyle w:val="TableParagraph"/>
              <w:spacing w:before="136"/>
              <w:ind w:left="125"/>
              <w:rPr>
                <w:b/>
                <w:sz w:val="20"/>
                <w:szCs w:val="20"/>
              </w:rPr>
            </w:pPr>
            <w:r w:rsidRPr="00DD30D0">
              <w:rPr>
                <w:b/>
                <w:sz w:val="20"/>
                <w:szCs w:val="20"/>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66831FF" w14:textId="77777777" w:rsidR="00EA1DB8" w:rsidRPr="00136D40" w:rsidRDefault="00EA1DB8" w:rsidP="00E30A5B">
            <w:pPr>
              <w:pStyle w:val="TableParagraph"/>
              <w:spacing w:before="1"/>
              <w:rPr>
                <w:bCs/>
                <w:sz w:val="20"/>
                <w:szCs w:val="20"/>
              </w:rPr>
            </w:pPr>
          </w:p>
          <w:p w14:paraId="19F0A994" w14:textId="3817AEE4" w:rsidR="00EA1DB8" w:rsidRPr="00136D40" w:rsidRDefault="00EA1DB8" w:rsidP="00E30A5B">
            <w:pPr>
              <w:pStyle w:val="TableParagraph"/>
              <w:tabs>
                <w:tab w:val="left" w:pos="432"/>
              </w:tabs>
              <w:ind w:right="10"/>
              <w:rPr>
                <w:bCs/>
                <w:sz w:val="20"/>
                <w:szCs w:val="20"/>
              </w:rPr>
            </w:pPr>
            <w:r w:rsidRPr="00136D40">
              <w:rPr>
                <w:bCs/>
                <w:sz w:val="20"/>
                <w:szCs w:val="20"/>
              </w:rPr>
              <w:t>Table</w:t>
            </w:r>
            <w:r w:rsidRPr="00136D40">
              <w:rPr>
                <w:bCs/>
                <w:spacing w:val="11"/>
                <w:sz w:val="20"/>
                <w:szCs w:val="20"/>
              </w:rPr>
              <w:t xml:space="preserve"> </w:t>
            </w:r>
            <w:r w:rsidRPr="00136D40">
              <w:rPr>
                <w:bCs/>
                <w:sz w:val="20"/>
                <w:szCs w:val="20"/>
              </w:rPr>
              <w:t>202</w:t>
            </w:r>
            <w:r w:rsidR="00DF6DDC">
              <w:rPr>
                <w:bCs/>
                <w:sz w:val="20"/>
                <w:szCs w:val="20"/>
              </w:rPr>
              <w:t>2</w:t>
            </w:r>
            <w:r w:rsidRPr="00136D40">
              <w:rPr>
                <w:bCs/>
                <w:sz w:val="20"/>
                <w:szCs w:val="20"/>
              </w:rPr>
              <w:t>/2</w:t>
            </w:r>
            <w:r w:rsidR="00DF6DDC">
              <w:rPr>
                <w:bCs/>
                <w:sz w:val="20"/>
                <w:szCs w:val="20"/>
              </w:rPr>
              <w:t>3</w:t>
            </w:r>
            <w:r w:rsidRPr="00136D40">
              <w:rPr>
                <w:bCs/>
                <w:spacing w:val="11"/>
                <w:sz w:val="20"/>
                <w:szCs w:val="20"/>
              </w:rPr>
              <w:t xml:space="preserve"> </w:t>
            </w:r>
            <w:r w:rsidRPr="00136D40">
              <w:rPr>
                <w:bCs/>
                <w:sz w:val="20"/>
                <w:szCs w:val="20"/>
              </w:rPr>
              <w:t>Adjustment</w:t>
            </w:r>
            <w:r w:rsidRPr="00136D40">
              <w:rPr>
                <w:bCs/>
                <w:spacing w:val="11"/>
                <w:sz w:val="20"/>
                <w:szCs w:val="20"/>
              </w:rPr>
              <w:t xml:space="preserve"> </w:t>
            </w:r>
            <w:r w:rsidRPr="00136D40">
              <w:rPr>
                <w:bCs/>
                <w:sz w:val="20"/>
                <w:szCs w:val="20"/>
              </w:rPr>
              <w:t>Budget</w:t>
            </w:r>
            <w:r w:rsidRPr="00136D40">
              <w:rPr>
                <w:bCs/>
                <w:spacing w:val="10"/>
                <w:sz w:val="20"/>
                <w:szCs w:val="20"/>
              </w:rPr>
              <w:t xml:space="preserve"> </w:t>
            </w:r>
            <w:r w:rsidRPr="00136D40">
              <w:rPr>
                <w:bCs/>
                <w:sz w:val="20"/>
                <w:szCs w:val="20"/>
              </w:rPr>
              <w:t>to</w:t>
            </w:r>
            <w:r w:rsidRPr="00136D40">
              <w:rPr>
                <w:bCs/>
                <w:spacing w:val="10"/>
                <w:sz w:val="20"/>
                <w:szCs w:val="20"/>
              </w:rPr>
              <w:t xml:space="preserve"> </w:t>
            </w:r>
            <w:r w:rsidRPr="00136D40">
              <w:rPr>
                <w:bCs/>
                <w:sz w:val="20"/>
                <w:szCs w:val="20"/>
              </w:rPr>
              <w:t>Council</w:t>
            </w:r>
            <w:r w:rsidRPr="00136D40">
              <w:rPr>
                <w:bCs/>
                <w:spacing w:val="10"/>
                <w:sz w:val="20"/>
                <w:szCs w:val="20"/>
              </w:rPr>
              <w:t xml:space="preserve"> </w:t>
            </w:r>
            <w:r w:rsidRPr="00136D40">
              <w:rPr>
                <w:bCs/>
                <w:sz w:val="20"/>
                <w:szCs w:val="20"/>
              </w:rPr>
              <w:t>for</w:t>
            </w:r>
            <w:r w:rsidRPr="00136D40">
              <w:rPr>
                <w:bCs/>
                <w:spacing w:val="12"/>
                <w:sz w:val="20"/>
                <w:szCs w:val="20"/>
              </w:rPr>
              <w:t xml:space="preserve"> </w:t>
            </w:r>
            <w:r w:rsidRPr="00136D40">
              <w:rPr>
                <w:bCs/>
                <w:sz w:val="20"/>
                <w:szCs w:val="20"/>
              </w:rPr>
              <w:t>approval.</w:t>
            </w:r>
            <w:r w:rsidRPr="00136D40">
              <w:rPr>
                <w:bCs/>
                <w:spacing w:val="-53"/>
                <w:sz w:val="20"/>
                <w:szCs w:val="20"/>
              </w:rPr>
              <w:t xml:space="preserve"> </w:t>
            </w:r>
            <w:r w:rsidRPr="00136D40">
              <w:rPr>
                <w:bCs/>
                <w:sz w:val="20"/>
                <w:szCs w:val="20"/>
              </w:rPr>
              <w:t>(Possible Amend</w:t>
            </w:r>
            <w:r w:rsidRPr="00136D40">
              <w:rPr>
                <w:bCs/>
                <w:spacing w:val="-2"/>
                <w:sz w:val="20"/>
                <w:szCs w:val="20"/>
              </w:rPr>
              <w:t xml:space="preserve"> </w:t>
            </w:r>
            <w:r w:rsidRPr="00136D40">
              <w:rPr>
                <w:bCs/>
                <w:sz w:val="20"/>
                <w:szCs w:val="20"/>
              </w:rPr>
              <w:t>IDP</w:t>
            </w:r>
            <w:r w:rsidRPr="00136D40">
              <w:rPr>
                <w:bCs/>
                <w:spacing w:val="1"/>
                <w:sz w:val="20"/>
                <w:szCs w:val="20"/>
              </w:rPr>
              <w:t xml:space="preserve"> </w:t>
            </w:r>
            <w:r w:rsidRPr="00136D40">
              <w:rPr>
                <w:bCs/>
                <w:sz w:val="20"/>
                <w:szCs w:val="20"/>
              </w:rPr>
              <w:t>and Top</w:t>
            </w:r>
            <w:r w:rsidRPr="00136D40">
              <w:rPr>
                <w:bCs/>
                <w:spacing w:val="-1"/>
                <w:sz w:val="20"/>
                <w:szCs w:val="20"/>
              </w:rPr>
              <w:t xml:space="preserve"> </w:t>
            </w:r>
            <w:r w:rsidRPr="00136D40">
              <w:rPr>
                <w:bCs/>
                <w:sz w:val="20"/>
                <w:szCs w:val="20"/>
              </w:rPr>
              <w:t>Layer</w:t>
            </w:r>
            <w:r w:rsidRPr="00136D40">
              <w:rPr>
                <w:bCs/>
                <w:spacing w:val="1"/>
                <w:sz w:val="20"/>
                <w:szCs w:val="20"/>
              </w:rPr>
              <w:t xml:space="preserve"> </w:t>
            </w:r>
            <w:r w:rsidRPr="00136D40">
              <w:rPr>
                <w:bCs/>
                <w:sz w:val="20"/>
                <w:szCs w:val="20"/>
              </w:rPr>
              <w:t>SDBIP).</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11F55655" w14:textId="77777777" w:rsidR="00EA1DB8" w:rsidRPr="00136D40" w:rsidRDefault="00EA1DB8" w:rsidP="00E30A5B">
            <w:pPr>
              <w:pStyle w:val="TableParagraph"/>
              <w:spacing w:before="23"/>
              <w:ind w:left="500" w:right="532"/>
              <w:jc w:val="center"/>
              <w:rPr>
                <w:bCs/>
                <w:sz w:val="20"/>
                <w:szCs w:val="20"/>
              </w:rPr>
            </w:pPr>
            <w:r w:rsidRPr="00136D40">
              <w:rPr>
                <w:bCs/>
                <w:sz w:val="20"/>
                <w:szCs w:val="20"/>
              </w:rPr>
              <w:t>CFO</w:t>
            </w:r>
          </w:p>
          <w:p w14:paraId="0BFDB15B" w14:textId="77777777" w:rsidR="00EA1DB8" w:rsidRPr="00136D40" w:rsidRDefault="00EA1DB8" w:rsidP="00E30A5B">
            <w:pPr>
              <w:pStyle w:val="TableParagraph"/>
              <w:spacing w:before="1"/>
              <w:ind w:left="162"/>
              <w:rPr>
                <w:bCs/>
                <w:sz w:val="20"/>
                <w:szCs w:val="20"/>
              </w:rPr>
            </w:pPr>
            <w:r w:rsidRPr="00136D40">
              <w:rPr>
                <w:bCs/>
                <w:sz w:val="20"/>
                <w:szCs w:val="20"/>
              </w:rPr>
              <w:t>Budget</w:t>
            </w:r>
            <w:r w:rsidRPr="00136D40">
              <w:rPr>
                <w:bCs/>
                <w:spacing w:val="-1"/>
                <w:sz w:val="20"/>
                <w:szCs w:val="20"/>
              </w:rPr>
              <w:t xml:space="preserve"> </w:t>
            </w:r>
            <w:r w:rsidRPr="00136D40">
              <w:rPr>
                <w:bCs/>
                <w:sz w:val="20"/>
                <w:szCs w:val="20"/>
              </w:rPr>
              <w:t>office</w:t>
            </w:r>
          </w:p>
          <w:p w14:paraId="40A65DD8" w14:textId="1E89A58F" w:rsidR="00EA1DB8" w:rsidRPr="00136D40" w:rsidRDefault="00EA1DB8" w:rsidP="00E30A5B">
            <w:pPr>
              <w:pStyle w:val="TableParagraph"/>
              <w:spacing w:before="12"/>
              <w:ind w:left="76" w:right="45"/>
              <w:jc w:val="center"/>
              <w:rPr>
                <w:bCs/>
                <w:sz w:val="20"/>
                <w:szCs w:val="20"/>
              </w:rPr>
            </w:pPr>
            <w:r w:rsidRPr="00136D40">
              <w:rPr>
                <w:bCs/>
                <w:sz w:val="20"/>
                <w:szCs w:val="20"/>
              </w:rPr>
              <w:t>Performance &amp;</w:t>
            </w:r>
            <w:r w:rsidRPr="00136D40">
              <w:rPr>
                <w:bCs/>
                <w:spacing w:val="-54"/>
                <w:sz w:val="20"/>
                <w:szCs w:val="20"/>
              </w:rPr>
              <w:t xml:space="preserve"> </w:t>
            </w:r>
            <w:r w:rsidRPr="00136D40">
              <w:rPr>
                <w:bCs/>
                <w:sz w:val="20"/>
                <w:szCs w:val="20"/>
              </w:rPr>
              <w:t>Risk</w:t>
            </w:r>
            <w:r w:rsidRPr="00136D40">
              <w:rPr>
                <w:bCs/>
                <w:spacing w:val="2"/>
                <w:sz w:val="20"/>
                <w:szCs w:val="20"/>
              </w:rPr>
              <w:t xml:space="preserve"> </w:t>
            </w:r>
            <w:r w:rsidRPr="00136D40">
              <w:rPr>
                <w:bCs/>
                <w:sz w:val="20"/>
                <w:szCs w:val="20"/>
              </w:rPr>
              <w:t>Officer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96B0175" w14:textId="5B89E5F6" w:rsidR="00EA1DB8" w:rsidRPr="00136D40" w:rsidRDefault="00EA1DB8" w:rsidP="00E30A5B">
            <w:pPr>
              <w:pStyle w:val="TableParagraph"/>
              <w:spacing w:before="12"/>
              <w:ind w:left="76" w:right="45"/>
              <w:rPr>
                <w:bCs/>
                <w:sz w:val="20"/>
                <w:szCs w:val="20"/>
              </w:rPr>
            </w:pPr>
            <w:r w:rsidRPr="00136D40">
              <w:rPr>
                <w:bCs/>
                <w:w w:val="95"/>
                <w:sz w:val="20"/>
                <w:szCs w:val="20"/>
              </w:rPr>
              <w:t>Table</w:t>
            </w:r>
            <w:r w:rsidRPr="00136D40">
              <w:rPr>
                <w:bCs/>
                <w:spacing w:val="27"/>
                <w:w w:val="95"/>
                <w:sz w:val="20"/>
                <w:szCs w:val="20"/>
              </w:rPr>
              <w:t xml:space="preserve"> </w:t>
            </w:r>
            <w:r w:rsidRPr="00136D40">
              <w:rPr>
                <w:bCs/>
                <w:w w:val="95"/>
                <w:sz w:val="20"/>
                <w:szCs w:val="20"/>
              </w:rPr>
              <w:t>second</w:t>
            </w:r>
            <w:r w:rsidRPr="00136D40">
              <w:rPr>
                <w:bCs/>
                <w:spacing w:val="29"/>
                <w:w w:val="95"/>
                <w:sz w:val="20"/>
                <w:szCs w:val="20"/>
              </w:rPr>
              <w:t xml:space="preserve"> </w:t>
            </w:r>
            <w:r w:rsidRPr="00136D40">
              <w:rPr>
                <w:bCs/>
                <w:w w:val="95"/>
                <w:sz w:val="20"/>
                <w:szCs w:val="20"/>
              </w:rPr>
              <w:t>2021/22</w:t>
            </w:r>
            <w:r w:rsidRPr="00136D40">
              <w:rPr>
                <w:bCs/>
                <w:spacing w:val="31"/>
                <w:w w:val="95"/>
                <w:sz w:val="20"/>
                <w:szCs w:val="20"/>
              </w:rPr>
              <w:t xml:space="preserve"> </w:t>
            </w:r>
            <w:r w:rsidRPr="00136D40">
              <w:rPr>
                <w:bCs/>
                <w:w w:val="95"/>
                <w:sz w:val="20"/>
                <w:szCs w:val="20"/>
              </w:rPr>
              <w:t>Adjustment</w:t>
            </w:r>
            <w:r w:rsidRPr="00136D40">
              <w:rPr>
                <w:bCs/>
                <w:spacing w:val="28"/>
                <w:w w:val="95"/>
                <w:sz w:val="20"/>
                <w:szCs w:val="20"/>
              </w:rPr>
              <w:t xml:space="preserve"> </w:t>
            </w:r>
            <w:r w:rsidRPr="00136D40">
              <w:rPr>
                <w:bCs/>
                <w:w w:val="95"/>
                <w:sz w:val="20"/>
                <w:szCs w:val="20"/>
              </w:rPr>
              <w:t>budget</w:t>
            </w:r>
            <w:r w:rsidRPr="00136D40">
              <w:rPr>
                <w:bCs/>
                <w:spacing w:val="-50"/>
                <w:w w:val="95"/>
                <w:sz w:val="20"/>
                <w:szCs w:val="20"/>
              </w:rPr>
              <w:t xml:space="preserve"> </w:t>
            </w:r>
            <w:r w:rsidRPr="00136D40">
              <w:rPr>
                <w:bCs/>
                <w:sz w:val="20"/>
                <w:szCs w:val="20"/>
              </w:rPr>
              <w:t>for</w:t>
            </w:r>
            <w:r w:rsidRPr="00136D40">
              <w:rPr>
                <w:bCs/>
                <w:spacing w:val="-2"/>
                <w:sz w:val="20"/>
                <w:szCs w:val="20"/>
              </w:rPr>
              <w:t xml:space="preserve"> </w:t>
            </w:r>
            <w:r w:rsidRPr="00136D40">
              <w:rPr>
                <w:bCs/>
                <w:sz w:val="20"/>
                <w:szCs w:val="20"/>
              </w:rPr>
              <w:t>approval</w:t>
            </w:r>
          </w:p>
        </w:tc>
        <w:tc>
          <w:tcPr>
            <w:tcW w:w="2876" w:type="dxa"/>
            <w:gridSpan w:val="4"/>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D5DCE4" w:themeFill="text2" w:themeFillTint="33"/>
          </w:tcPr>
          <w:p w14:paraId="1E43ED2C" w14:textId="77777777" w:rsidR="00EA1DB8" w:rsidRPr="00136D40" w:rsidRDefault="00EA1DB8" w:rsidP="00E30A5B">
            <w:pPr>
              <w:pStyle w:val="TableParagraph"/>
              <w:spacing w:before="86"/>
              <w:ind w:left="125"/>
              <w:rPr>
                <w:bCs/>
                <w:sz w:val="20"/>
                <w:szCs w:val="20"/>
              </w:rPr>
            </w:pPr>
          </w:p>
          <w:p w14:paraId="2EEE60CA" w14:textId="77777777" w:rsidR="00EA1DB8" w:rsidRPr="00136D40" w:rsidRDefault="00EA1DB8" w:rsidP="00E30A5B">
            <w:pPr>
              <w:pStyle w:val="TableParagraph"/>
              <w:spacing w:before="86"/>
              <w:ind w:left="125"/>
              <w:rPr>
                <w:bCs/>
                <w:sz w:val="20"/>
                <w:szCs w:val="20"/>
              </w:rPr>
            </w:pPr>
            <w:r w:rsidRPr="00136D40">
              <w:rPr>
                <w:bCs/>
                <w:sz w:val="20"/>
                <w:szCs w:val="20"/>
              </w:rPr>
              <w:t>MFMA Sec. 28 &amp; 54 (1) (c)</w:t>
            </w:r>
          </w:p>
          <w:p w14:paraId="2923C51D" w14:textId="0A03FAE1" w:rsidR="00EA1DB8" w:rsidRPr="00136D40" w:rsidRDefault="00EA1DB8" w:rsidP="00E30A5B">
            <w:pPr>
              <w:pStyle w:val="TableParagraph"/>
              <w:spacing w:before="86"/>
              <w:ind w:left="125"/>
              <w:rPr>
                <w:bCs/>
                <w:sz w:val="20"/>
                <w:szCs w:val="20"/>
              </w:rPr>
            </w:pPr>
            <w:r w:rsidRPr="00136D40">
              <w:rPr>
                <w:bCs/>
                <w:sz w:val="20"/>
                <w:szCs w:val="20"/>
              </w:rPr>
              <w:t>MBRR - Regulation 23(1)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F5CEBEB" w14:textId="77777777" w:rsidR="00EA1DB8" w:rsidRPr="00136D40" w:rsidRDefault="00EA1DB8" w:rsidP="00E30A5B">
            <w:pPr>
              <w:pStyle w:val="TableParagraph"/>
              <w:spacing w:before="7"/>
              <w:rPr>
                <w:bCs/>
                <w:sz w:val="20"/>
                <w:szCs w:val="20"/>
              </w:rPr>
            </w:pPr>
          </w:p>
          <w:p w14:paraId="5C4DBAAE" w14:textId="4E144177" w:rsidR="00EA1DB8" w:rsidRPr="00136D40" w:rsidRDefault="00EA1DB8" w:rsidP="00E30A5B">
            <w:pPr>
              <w:pStyle w:val="TableParagraph"/>
              <w:spacing w:before="12"/>
              <w:ind w:left="76" w:right="45"/>
              <w:rPr>
                <w:bCs/>
                <w:sz w:val="20"/>
                <w:szCs w:val="20"/>
              </w:rPr>
            </w:pPr>
            <w:r w:rsidRPr="00136D40">
              <w:rPr>
                <w:bCs/>
                <w:sz w:val="20"/>
                <w:szCs w:val="20"/>
              </w:rPr>
              <w:t>24</w:t>
            </w:r>
            <w:r w:rsidRPr="00136D40">
              <w:rPr>
                <w:bCs/>
                <w:spacing w:val="-3"/>
                <w:sz w:val="20"/>
                <w:szCs w:val="20"/>
              </w:rPr>
              <w:t xml:space="preserve"> </w:t>
            </w:r>
            <w:r w:rsidRPr="00136D40">
              <w:rPr>
                <w:bCs/>
                <w:sz w:val="20"/>
                <w:szCs w:val="20"/>
              </w:rPr>
              <w:t>Feb'2</w:t>
            </w:r>
            <w:r w:rsidR="00DF6DDC">
              <w:rPr>
                <w:bCs/>
                <w:sz w:val="20"/>
                <w:szCs w:val="20"/>
              </w:rPr>
              <w:t>3</w:t>
            </w:r>
          </w:p>
        </w:tc>
      </w:tr>
      <w:tr w:rsidR="00E30A5B" w14:paraId="232604BB"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D5FD375" w14:textId="67916FFB" w:rsidR="00EA1DB8" w:rsidRPr="00DD30D0" w:rsidRDefault="00EA1DB8" w:rsidP="00E30A5B">
            <w:pPr>
              <w:pStyle w:val="TableParagraph"/>
              <w:spacing w:before="136"/>
              <w:ind w:left="125"/>
              <w:rPr>
                <w:b/>
                <w:sz w:val="20"/>
                <w:szCs w:val="20"/>
              </w:rPr>
            </w:pPr>
            <w:r w:rsidRPr="00DD30D0">
              <w:rPr>
                <w:b/>
                <w:sz w:val="20"/>
                <w:szCs w:val="20"/>
              </w:rPr>
              <w:t>g)</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03FEAC7" w14:textId="5B714D5F" w:rsidR="00EA1DB8" w:rsidRPr="00136D40" w:rsidRDefault="00EA1DB8" w:rsidP="00E30A5B">
            <w:pPr>
              <w:pStyle w:val="TableParagraph"/>
              <w:tabs>
                <w:tab w:val="left" w:pos="432"/>
              </w:tabs>
              <w:ind w:right="10"/>
              <w:rPr>
                <w:bCs/>
                <w:sz w:val="20"/>
                <w:szCs w:val="20"/>
              </w:rPr>
            </w:pPr>
            <w:r w:rsidRPr="00136D40">
              <w:rPr>
                <w:bCs/>
                <w:sz w:val="20"/>
                <w:szCs w:val="20"/>
              </w:rPr>
              <w:t>Publishing</w:t>
            </w:r>
            <w:r w:rsidRPr="00136D40">
              <w:rPr>
                <w:bCs/>
                <w:spacing w:val="34"/>
                <w:sz w:val="20"/>
                <w:szCs w:val="20"/>
              </w:rPr>
              <w:t xml:space="preserve"> </w:t>
            </w:r>
            <w:r w:rsidRPr="00136D40">
              <w:rPr>
                <w:bCs/>
                <w:sz w:val="20"/>
                <w:szCs w:val="20"/>
              </w:rPr>
              <w:t>2</w:t>
            </w:r>
            <w:r w:rsidR="00DF6DDC">
              <w:rPr>
                <w:bCs/>
                <w:sz w:val="20"/>
                <w:szCs w:val="20"/>
              </w:rPr>
              <w:t>2</w:t>
            </w:r>
            <w:r w:rsidRPr="00136D40">
              <w:rPr>
                <w:bCs/>
                <w:sz w:val="20"/>
                <w:szCs w:val="20"/>
              </w:rPr>
              <w:t>/2</w:t>
            </w:r>
            <w:r w:rsidR="00DF6DDC">
              <w:rPr>
                <w:bCs/>
                <w:sz w:val="20"/>
                <w:szCs w:val="20"/>
              </w:rPr>
              <w:t>3</w:t>
            </w:r>
            <w:r w:rsidRPr="00136D40">
              <w:rPr>
                <w:bCs/>
                <w:spacing w:val="32"/>
                <w:sz w:val="20"/>
                <w:szCs w:val="20"/>
              </w:rPr>
              <w:t xml:space="preserve"> </w:t>
            </w:r>
            <w:r w:rsidRPr="00136D40">
              <w:rPr>
                <w:bCs/>
                <w:sz w:val="20"/>
                <w:szCs w:val="20"/>
              </w:rPr>
              <w:t>Second</w:t>
            </w:r>
            <w:r w:rsidRPr="00136D40">
              <w:rPr>
                <w:bCs/>
                <w:spacing w:val="31"/>
                <w:sz w:val="20"/>
                <w:szCs w:val="20"/>
              </w:rPr>
              <w:t xml:space="preserve"> </w:t>
            </w:r>
            <w:r w:rsidRPr="00136D40">
              <w:rPr>
                <w:bCs/>
                <w:sz w:val="20"/>
                <w:szCs w:val="20"/>
              </w:rPr>
              <w:t>Adjustment</w:t>
            </w:r>
            <w:r w:rsidRPr="00136D40">
              <w:rPr>
                <w:bCs/>
                <w:spacing w:val="30"/>
                <w:sz w:val="20"/>
                <w:szCs w:val="20"/>
              </w:rPr>
              <w:t xml:space="preserve"> </w:t>
            </w:r>
            <w:r w:rsidRPr="00136D40">
              <w:rPr>
                <w:bCs/>
                <w:sz w:val="20"/>
                <w:szCs w:val="20"/>
              </w:rPr>
              <w:t>Budget</w:t>
            </w:r>
            <w:r w:rsidRPr="00136D40">
              <w:rPr>
                <w:bCs/>
                <w:spacing w:val="30"/>
                <w:sz w:val="20"/>
                <w:szCs w:val="20"/>
              </w:rPr>
              <w:t xml:space="preserve"> </w:t>
            </w:r>
            <w:r w:rsidRPr="00136D40">
              <w:rPr>
                <w:bCs/>
                <w:sz w:val="20"/>
                <w:szCs w:val="20"/>
              </w:rPr>
              <w:t>on</w:t>
            </w:r>
            <w:r w:rsidRPr="00136D40">
              <w:rPr>
                <w:bCs/>
                <w:spacing w:val="32"/>
                <w:sz w:val="20"/>
                <w:szCs w:val="20"/>
              </w:rPr>
              <w:t xml:space="preserve"> </w:t>
            </w:r>
            <w:r w:rsidRPr="00136D40">
              <w:rPr>
                <w:bCs/>
                <w:sz w:val="20"/>
                <w:szCs w:val="20"/>
              </w:rPr>
              <w:t>website</w:t>
            </w:r>
            <w:r w:rsidRPr="00136D40">
              <w:rPr>
                <w:bCs/>
                <w:spacing w:val="31"/>
                <w:sz w:val="20"/>
                <w:szCs w:val="20"/>
              </w:rPr>
              <w:t xml:space="preserve"> </w:t>
            </w:r>
            <w:r w:rsidRPr="00136D40">
              <w:rPr>
                <w:bCs/>
                <w:sz w:val="20"/>
                <w:szCs w:val="20"/>
              </w:rPr>
              <w:t>and</w:t>
            </w:r>
            <w:r w:rsidRPr="00136D40">
              <w:rPr>
                <w:bCs/>
                <w:spacing w:val="-53"/>
                <w:sz w:val="20"/>
                <w:szCs w:val="20"/>
              </w:rPr>
              <w:t xml:space="preserve"> </w:t>
            </w:r>
            <w:r w:rsidRPr="00136D40">
              <w:rPr>
                <w:bCs/>
                <w:sz w:val="20"/>
                <w:szCs w:val="20"/>
              </w:rPr>
              <w:t>submit</w:t>
            </w:r>
            <w:r w:rsidRPr="00136D40">
              <w:rPr>
                <w:bCs/>
                <w:spacing w:val="-2"/>
                <w:sz w:val="20"/>
                <w:szCs w:val="20"/>
              </w:rPr>
              <w:t xml:space="preserve"> </w:t>
            </w:r>
            <w:r w:rsidRPr="00136D40">
              <w:rPr>
                <w:bCs/>
                <w:sz w:val="20"/>
                <w:szCs w:val="20"/>
              </w:rPr>
              <w:t>to</w:t>
            </w:r>
            <w:r w:rsidRPr="00136D40">
              <w:rPr>
                <w:bCs/>
                <w:spacing w:val="-1"/>
                <w:sz w:val="20"/>
                <w:szCs w:val="20"/>
              </w:rPr>
              <w:t xml:space="preserve"> </w:t>
            </w:r>
            <w:r w:rsidRPr="00136D40">
              <w:rPr>
                <w:bCs/>
                <w:sz w:val="20"/>
                <w:szCs w:val="20"/>
              </w:rPr>
              <w:t>Provincial</w:t>
            </w:r>
            <w:r w:rsidRPr="00136D40">
              <w:rPr>
                <w:bCs/>
                <w:spacing w:val="-2"/>
                <w:sz w:val="20"/>
                <w:szCs w:val="20"/>
              </w:rPr>
              <w:t xml:space="preserve"> </w:t>
            </w:r>
            <w:r w:rsidRPr="00136D40">
              <w:rPr>
                <w:bCs/>
                <w:sz w:val="20"/>
                <w:szCs w:val="20"/>
              </w:rPr>
              <w:t>and</w:t>
            </w:r>
            <w:r w:rsidRPr="00136D40">
              <w:rPr>
                <w:bCs/>
                <w:spacing w:val="-2"/>
                <w:sz w:val="20"/>
                <w:szCs w:val="20"/>
              </w:rPr>
              <w:t xml:space="preserve"> </w:t>
            </w:r>
            <w:r w:rsidRPr="00136D40">
              <w:rPr>
                <w:bCs/>
                <w:sz w:val="20"/>
                <w:szCs w:val="20"/>
              </w:rPr>
              <w:t>National</w:t>
            </w:r>
            <w:r w:rsidRPr="00136D40">
              <w:rPr>
                <w:bCs/>
                <w:spacing w:val="-2"/>
                <w:sz w:val="20"/>
                <w:szCs w:val="20"/>
              </w:rPr>
              <w:t xml:space="preserve"> </w:t>
            </w:r>
            <w:r w:rsidRPr="00136D40">
              <w:rPr>
                <w:bCs/>
                <w:sz w:val="20"/>
                <w:szCs w:val="20"/>
              </w:rPr>
              <w:t>Treasury.</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2F1E7B68" w14:textId="3A52A47F" w:rsidR="00EA1DB8" w:rsidRPr="00136D40" w:rsidRDefault="00EA1DB8" w:rsidP="00E30A5B">
            <w:pPr>
              <w:pStyle w:val="TableParagraph"/>
              <w:spacing w:before="12"/>
              <w:ind w:left="76" w:right="45"/>
              <w:rPr>
                <w:bCs/>
                <w:sz w:val="20"/>
                <w:szCs w:val="20"/>
              </w:rPr>
            </w:pPr>
            <w:r w:rsidRPr="00136D40">
              <w:rPr>
                <w:bCs/>
                <w:sz w:val="20"/>
                <w:szCs w:val="20"/>
              </w:rPr>
              <w:t>Budget Office</w:t>
            </w:r>
          </w:p>
        </w:tc>
        <w:tc>
          <w:tcPr>
            <w:tcW w:w="3858" w:type="dxa"/>
            <w:gridSpan w:val="2"/>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3F711794" w14:textId="4E54B698" w:rsidR="00EA1DB8" w:rsidRPr="00136D40" w:rsidRDefault="00EA1DB8" w:rsidP="00E30A5B">
            <w:pPr>
              <w:pStyle w:val="TableParagraph"/>
              <w:spacing w:before="12"/>
              <w:ind w:left="76" w:right="45"/>
              <w:rPr>
                <w:bCs/>
                <w:sz w:val="20"/>
                <w:szCs w:val="20"/>
              </w:rPr>
            </w:pPr>
            <w:r w:rsidRPr="00136D40">
              <w:rPr>
                <w:bCs/>
                <w:sz w:val="20"/>
                <w:szCs w:val="20"/>
              </w:rPr>
              <w:t>Approved</w:t>
            </w:r>
            <w:r w:rsidRPr="00136D40">
              <w:rPr>
                <w:bCs/>
                <w:spacing w:val="1"/>
                <w:sz w:val="20"/>
                <w:szCs w:val="20"/>
              </w:rPr>
              <w:t xml:space="preserve"> </w:t>
            </w:r>
            <w:r w:rsidRPr="00136D40">
              <w:rPr>
                <w:bCs/>
                <w:sz w:val="20"/>
                <w:szCs w:val="20"/>
              </w:rPr>
              <w:t>Adjustments</w:t>
            </w:r>
            <w:r w:rsidRPr="00136D40">
              <w:rPr>
                <w:bCs/>
                <w:spacing w:val="1"/>
                <w:sz w:val="20"/>
                <w:szCs w:val="20"/>
              </w:rPr>
              <w:t xml:space="preserve"> </w:t>
            </w:r>
            <w:r w:rsidRPr="00136D40">
              <w:rPr>
                <w:bCs/>
                <w:sz w:val="20"/>
                <w:szCs w:val="20"/>
              </w:rPr>
              <w:t>Budget</w:t>
            </w:r>
            <w:r w:rsidRPr="00136D40">
              <w:rPr>
                <w:bCs/>
                <w:spacing w:val="1"/>
                <w:sz w:val="20"/>
                <w:szCs w:val="20"/>
              </w:rPr>
              <w:t xml:space="preserve"> </w:t>
            </w:r>
            <w:r w:rsidRPr="00136D40">
              <w:rPr>
                <w:bCs/>
                <w:sz w:val="20"/>
                <w:szCs w:val="20"/>
              </w:rPr>
              <w:t>being</w:t>
            </w:r>
            <w:r w:rsidRPr="00136D40">
              <w:rPr>
                <w:bCs/>
                <w:spacing w:val="1"/>
                <w:sz w:val="20"/>
                <w:szCs w:val="20"/>
              </w:rPr>
              <w:t xml:space="preserve"> </w:t>
            </w:r>
            <w:r w:rsidRPr="00136D40">
              <w:rPr>
                <w:bCs/>
                <w:sz w:val="20"/>
                <w:szCs w:val="20"/>
              </w:rPr>
              <w:t>made available on official website and</w:t>
            </w:r>
            <w:r w:rsidRPr="00136D40">
              <w:rPr>
                <w:bCs/>
                <w:spacing w:val="1"/>
                <w:sz w:val="20"/>
                <w:szCs w:val="20"/>
              </w:rPr>
              <w:t xml:space="preserve"> </w:t>
            </w:r>
            <w:r w:rsidRPr="00136D40">
              <w:rPr>
                <w:bCs/>
                <w:sz w:val="20"/>
                <w:szCs w:val="20"/>
              </w:rPr>
              <w:t>submission</w:t>
            </w:r>
            <w:r w:rsidRPr="00136D40">
              <w:rPr>
                <w:bCs/>
                <w:spacing w:val="-2"/>
                <w:sz w:val="20"/>
                <w:szCs w:val="20"/>
              </w:rPr>
              <w:t xml:space="preserve"> </w:t>
            </w:r>
            <w:r w:rsidRPr="00136D40">
              <w:rPr>
                <w:bCs/>
                <w:sz w:val="20"/>
                <w:szCs w:val="20"/>
              </w:rPr>
              <w:t>to</w:t>
            </w:r>
            <w:r w:rsidRPr="00136D40">
              <w:rPr>
                <w:bCs/>
                <w:spacing w:val="-1"/>
                <w:sz w:val="20"/>
                <w:szCs w:val="20"/>
              </w:rPr>
              <w:t xml:space="preserve"> </w:t>
            </w:r>
            <w:r w:rsidRPr="00136D40">
              <w:rPr>
                <w:bCs/>
                <w:sz w:val="20"/>
                <w:szCs w:val="20"/>
              </w:rPr>
              <w:t>NT</w:t>
            </w:r>
            <w:r w:rsidRPr="00136D40">
              <w:rPr>
                <w:bCs/>
                <w:spacing w:val="2"/>
                <w:sz w:val="20"/>
                <w:szCs w:val="20"/>
              </w:rPr>
              <w:t xml:space="preserve"> </w:t>
            </w:r>
            <w:r w:rsidRPr="00136D40">
              <w:rPr>
                <w:bCs/>
                <w:sz w:val="20"/>
                <w:szCs w:val="20"/>
              </w:rPr>
              <w:t>and</w:t>
            </w:r>
            <w:r w:rsidRPr="00136D40">
              <w:rPr>
                <w:bCs/>
                <w:spacing w:val="1"/>
                <w:sz w:val="20"/>
                <w:szCs w:val="20"/>
              </w:rPr>
              <w:t xml:space="preserve"> </w:t>
            </w:r>
            <w:r w:rsidRPr="00136D40">
              <w:rPr>
                <w:bCs/>
                <w:sz w:val="20"/>
                <w:szCs w:val="20"/>
              </w:rPr>
              <w:t>PT</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5BC46E1" w14:textId="77777777" w:rsidR="00EA1DB8" w:rsidRPr="00136D40" w:rsidRDefault="00EA1DB8" w:rsidP="00E30A5B">
            <w:pPr>
              <w:pStyle w:val="TableParagraph"/>
              <w:spacing w:before="86"/>
              <w:ind w:left="125"/>
              <w:rPr>
                <w:bCs/>
                <w:sz w:val="20"/>
                <w:szCs w:val="20"/>
              </w:rPr>
            </w:pPr>
            <w:r w:rsidRPr="00136D40">
              <w:rPr>
                <w:bCs/>
                <w:sz w:val="20"/>
                <w:szCs w:val="20"/>
              </w:rPr>
              <w:t>MFMA Section 28(7) MSA 21(b)</w:t>
            </w:r>
          </w:p>
          <w:p w14:paraId="70A265F9" w14:textId="32F807F8" w:rsidR="00EA1DB8" w:rsidRPr="00136D40" w:rsidRDefault="00EA1DB8" w:rsidP="00E30A5B">
            <w:pPr>
              <w:pStyle w:val="TableParagraph"/>
              <w:spacing w:before="86"/>
              <w:ind w:left="125"/>
              <w:rPr>
                <w:bCs/>
                <w:sz w:val="20"/>
                <w:szCs w:val="20"/>
              </w:rPr>
            </w:pPr>
            <w:r w:rsidRPr="00136D40">
              <w:rPr>
                <w:bCs/>
                <w:sz w:val="20"/>
                <w:szCs w:val="20"/>
              </w:rPr>
              <w:t>MBRR Section 26 &amp; 27</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12F002A" w14:textId="4A2BD451" w:rsidR="00EA1DB8" w:rsidRPr="00136D40" w:rsidRDefault="00EA1DB8" w:rsidP="00E30A5B">
            <w:pPr>
              <w:pStyle w:val="TableParagraph"/>
              <w:spacing w:before="12"/>
              <w:ind w:left="76" w:right="45"/>
              <w:rPr>
                <w:bCs/>
                <w:sz w:val="20"/>
                <w:szCs w:val="20"/>
              </w:rPr>
            </w:pPr>
            <w:r w:rsidRPr="00136D40">
              <w:rPr>
                <w:bCs/>
                <w:sz w:val="20"/>
                <w:szCs w:val="20"/>
              </w:rPr>
              <w:t>5 / 10 days</w:t>
            </w:r>
            <w:r w:rsidRPr="00136D40">
              <w:rPr>
                <w:bCs/>
                <w:spacing w:val="1"/>
                <w:sz w:val="20"/>
                <w:szCs w:val="20"/>
              </w:rPr>
              <w:t xml:space="preserve"> </w:t>
            </w:r>
            <w:r w:rsidRPr="00136D40">
              <w:rPr>
                <w:bCs/>
                <w:spacing w:val="-1"/>
                <w:sz w:val="20"/>
                <w:szCs w:val="20"/>
              </w:rPr>
              <w:t xml:space="preserve">after </w:t>
            </w:r>
            <w:r w:rsidRPr="00136D40">
              <w:rPr>
                <w:bCs/>
                <w:sz w:val="20"/>
                <w:szCs w:val="20"/>
              </w:rPr>
              <w:t>Council</w:t>
            </w:r>
            <w:r w:rsidRPr="00136D40">
              <w:rPr>
                <w:bCs/>
                <w:spacing w:val="-53"/>
                <w:sz w:val="20"/>
                <w:szCs w:val="20"/>
              </w:rPr>
              <w:t xml:space="preserve"> </w:t>
            </w:r>
            <w:r w:rsidRPr="00136D40">
              <w:rPr>
                <w:bCs/>
                <w:sz w:val="20"/>
                <w:szCs w:val="20"/>
              </w:rPr>
              <w:t>Meeting</w:t>
            </w:r>
          </w:p>
        </w:tc>
      </w:tr>
      <w:tr w:rsidR="00EA1DB8" w14:paraId="75CE59CF"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7215A913" w14:textId="5B196CB3" w:rsidR="00EA1DB8" w:rsidRPr="00DD30D0" w:rsidRDefault="00EA1DB8" w:rsidP="00E30A5B">
            <w:pPr>
              <w:pStyle w:val="TableParagraph"/>
              <w:rPr>
                <w:rFonts w:ascii="Tahoma" w:hAnsi="Tahoma" w:cs="Tahoma"/>
                <w:b/>
                <w:color w:val="FFFFFF" w:themeColor="background1"/>
              </w:rPr>
            </w:pPr>
            <w:r w:rsidRPr="00DD30D0">
              <w:rPr>
                <w:rFonts w:ascii="Tahoma" w:hAnsi="Tahoma" w:cs="Tahoma"/>
                <w:b/>
                <w:color w:val="FFFFFF" w:themeColor="background1"/>
              </w:rPr>
              <w:t>13</w:t>
            </w:r>
            <w:r w:rsidR="00501ABC" w:rsidRPr="00DD30D0">
              <w:rPr>
                <w:rFonts w:ascii="Tahoma" w:hAnsi="Tahoma" w:cs="Tahoma"/>
                <w:b/>
                <w:color w:val="FFFFFF" w:themeColor="background1"/>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4404290D" w14:textId="372C1565" w:rsidR="00EA1DB8" w:rsidRPr="00501ABC" w:rsidRDefault="00EA1DB8" w:rsidP="00E30A5B">
            <w:pPr>
              <w:pStyle w:val="TableParagraph"/>
              <w:tabs>
                <w:tab w:val="left" w:pos="432"/>
              </w:tabs>
              <w:ind w:right="10"/>
              <w:rPr>
                <w:rFonts w:ascii="Tahoma" w:hAnsi="Tahoma" w:cs="Tahoma"/>
                <w:b/>
                <w:color w:val="FFFFFF" w:themeColor="background1"/>
              </w:rPr>
            </w:pPr>
            <w:r w:rsidRPr="00501ABC">
              <w:rPr>
                <w:rFonts w:ascii="Tahoma" w:hAnsi="Tahoma" w:cs="Tahoma"/>
                <w:b/>
                <w:color w:val="FFFFFF" w:themeColor="background1"/>
              </w:rPr>
              <w:t>FIRST DRAFT OF 2022-2027 IDP / BUDGET AND SDBIP</w:t>
            </w:r>
          </w:p>
        </w:tc>
        <w:tc>
          <w:tcPr>
            <w:tcW w:w="156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vAlign w:val="center"/>
          </w:tcPr>
          <w:p w14:paraId="6EA7A7F8" w14:textId="77777777" w:rsidR="00EA1DB8" w:rsidRDefault="00EA1DB8" w:rsidP="00E30A5B">
            <w:pPr>
              <w:pStyle w:val="TableParagraph"/>
              <w:spacing w:before="12"/>
              <w:ind w:left="76" w:right="45"/>
              <w:rPr>
                <w:b/>
                <w:bCs/>
                <w:sz w:val="20"/>
              </w:rPr>
            </w:pPr>
          </w:p>
        </w:tc>
        <w:tc>
          <w:tcPr>
            <w:tcW w:w="3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0E3C38A" w14:textId="77777777" w:rsidR="00EA1DB8" w:rsidRDefault="00EA1DB8" w:rsidP="00E30A5B">
            <w:pPr>
              <w:pStyle w:val="TableParagraph"/>
              <w:spacing w:before="12"/>
              <w:ind w:left="76" w:right="45"/>
              <w:rPr>
                <w:sz w:val="20"/>
              </w:rPr>
            </w:pP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2CD15515" w14:textId="77777777" w:rsidR="00EA1DB8" w:rsidRDefault="00EA1DB8" w:rsidP="00E30A5B">
            <w:pPr>
              <w:pStyle w:val="TableParagraph"/>
              <w:spacing w:before="86"/>
              <w:ind w:left="125"/>
              <w:rPr>
                <w:sz w:val="20"/>
              </w:rPr>
            </w:pP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75B9D932" w14:textId="77777777" w:rsidR="00EA1DB8" w:rsidRDefault="00EA1DB8" w:rsidP="00E30A5B">
            <w:pPr>
              <w:pStyle w:val="TableParagraph"/>
              <w:spacing w:before="12"/>
              <w:ind w:left="76" w:right="45"/>
              <w:rPr>
                <w:sz w:val="20"/>
              </w:rPr>
            </w:pPr>
          </w:p>
        </w:tc>
      </w:tr>
      <w:tr w:rsidR="00EA1DB8" w14:paraId="22C2F40A"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559C8A74" w14:textId="50201BA7" w:rsidR="00EA1DB8" w:rsidRPr="00DD30D0" w:rsidRDefault="00EA1DB8" w:rsidP="00E30A5B">
            <w:pPr>
              <w:pStyle w:val="TableParagraph"/>
              <w:spacing w:before="136"/>
              <w:ind w:left="125"/>
              <w:rPr>
                <w:rFonts w:ascii="Arial"/>
                <w:b/>
                <w:sz w:val="20"/>
              </w:rPr>
            </w:pPr>
            <w:r w:rsidRPr="00DD30D0">
              <w:rPr>
                <w:rFonts w:ascii="Arial"/>
                <w:b/>
                <w:sz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178726F" w14:textId="0793688C" w:rsidR="00EA1DB8" w:rsidRDefault="00EA1DB8" w:rsidP="00E30A5B">
            <w:pPr>
              <w:pStyle w:val="TableParagraph"/>
              <w:tabs>
                <w:tab w:val="left" w:pos="432"/>
              </w:tabs>
              <w:ind w:right="10"/>
              <w:rPr>
                <w:rFonts w:ascii="Arial"/>
                <w:b/>
                <w:sz w:val="20"/>
              </w:rPr>
            </w:pPr>
            <w:r>
              <w:rPr>
                <w:sz w:val="20"/>
              </w:rPr>
              <w:t>Review</w:t>
            </w:r>
            <w:r>
              <w:rPr>
                <w:spacing w:val="-11"/>
                <w:sz w:val="20"/>
              </w:rPr>
              <w:t xml:space="preserve"> </w:t>
            </w:r>
            <w:r>
              <w:rPr>
                <w:sz w:val="20"/>
              </w:rPr>
              <w:t>final</w:t>
            </w:r>
            <w:r>
              <w:rPr>
                <w:spacing w:val="-11"/>
                <w:sz w:val="20"/>
              </w:rPr>
              <w:t xml:space="preserve"> </w:t>
            </w:r>
            <w:r>
              <w:rPr>
                <w:sz w:val="20"/>
              </w:rPr>
              <w:t>tariffs</w:t>
            </w:r>
            <w:r>
              <w:rPr>
                <w:spacing w:val="-10"/>
                <w:sz w:val="20"/>
              </w:rPr>
              <w:t xml:space="preserve"> </w:t>
            </w:r>
            <w:r>
              <w:rPr>
                <w:sz w:val="20"/>
              </w:rPr>
              <w:t>and</w:t>
            </w:r>
            <w:r>
              <w:rPr>
                <w:spacing w:val="-13"/>
                <w:sz w:val="20"/>
              </w:rPr>
              <w:t xml:space="preserve"> </w:t>
            </w:r>
            <w:r>
              <w:rPr>
                <w:sz w:val="20"/>
              </w:rPr>
              <w:t>charges</w:t>
            </w:r>
            <w:r>
              <w:rPr>
                <w:spacing w:val="-10"/>
                <w:sz w:val="20"/>
              </w:rPr>
              <w:t xml:space="preserve"> </w:t>
            </w:r>
            <w:r>
              <w:rPr>
                <w:sz w:val="20"/>
              </w:rPr>
              <w:t>and</w:t>
            </w:r>
            <w:r>
              <w:rPr>
                <w:spacing w:val="-13"/>
                <w:sz w:val="20"/>
              </w:rPr>
              <w:t xml:space="preserve"> </w:t>
            </w:r>
            <w:r>
              <w:rPr>
                <w:sz w:val="20"/>
              </w:rPr>
              <w:t>determines</w:t>
            </w:r>
            <w:r>
              <w:rPr>
                <w:spacing w:val="-10"/>
                <w:sz w:val="20"/>
              </w:rPr>
              <w:t xml:space="preserve"> </w:t>
            </w:r>
            <w:r>
              <w:rPr>
                <w:sz w:val="20"/>
              </w:rPr>
              <w:t>tariffs</w:t>
            </w:r>
            <w:r>
              <w:rPr>
                <w:spacing w:val="-11"/>
                <w:sz w:val="20"/>
              </w:rPr>
              <w:t xml:space="preserve"> </w:t>
            </w:r>
            <w:r>
              <w:rPr>
                <w:sz w:val="20"/>
              </w:rPr>
              <w:t>to</w:t>
            </w:r>
            <w:r>
              <w:rPr>
                <w:spacing w:val="-12"/>
                <w:sz w:val="20"/>
              </w:rPr>
              <w:t xml:space="preserve"> </w:t>
            </w:r>
            <w:r>
              <w:rPr>
                <w:sz w:val="20"/>
              </w:rPr>
              <w:t>balance</w:t>
            </w:r>
            <w:r>
              <w:rPr>
                <w:spacing w:val="-53"/>
                <w:sz w:val="20"/>
              </w:rPr>
              <w:t xml:space="preserve"> </w:t>
            </w:r>
            <w:r>
              <w:rPr>
                <w:sz w:val="20"/>
              </w:rPr>
              <w:t>the</w:t>
            </w:r>
            <w:r>
              <w:rPr>
                <w:spacing w:val="-2"/>
                <w:sz w:val="20"/>
              </w:rPr>
              <w:t xml:space="preserve"> </w:t>
            </w:r>
            <w:r>
              <w:rPr>
                <w:sz w:val="20"/>
              </w:rPr>
              <w:t>budget and</w:t>
            </w:r>
            <w:r>
              <w:rPr>
                <w:spacing w:val="-2"/>
                <w:sz w:val="20"/>
              </w:rPr>
              <w:t xml:space="preserve"> </w:t>
            </w:r>
            <w:proofErr w:type="spellStart"/>
            <w:r>
              <w:rPr>
                <w:sz w:val="20"/>
              </w:rPr>
              <w:t>finalise</w:t>
            </w:r>
            <w:proofErr w:type="spellEnd"/>
            <w:r>
              <w:rPr>
                <w:spacing w:val="-1"/>
                <w:sz w:val="20"/>
              </w:rPr>
              <w:t xml:space="preserve"> </w:t>
            </w:r>
            <w:r>
              <w:rPr>
                <w:sz w:val="20"/>
              </w:rPr>
              <w:t>income</w:t>
            </w:r>
            <w:r>
              <w:rPr>
                <w:spacing w:val="-2"/>
                <w:sz w:val="20"/>
              </w:rPr>
              <w:t xml:space="preserve"> </w:t>
            </w:r>
            <w:r>
              <w:rPr>
                <w:sz w:val="20"/>
              </w:rPr>
              <w:t>budget</w:t>
            </w:r>
            <w:r>
              <w:rPr>
                <w:spacing w:val="-1"/>
                <w:sz w:val="20"/>
              </w:rPr>
              <w:t xml:space="preserve"> </w:t>
            </w:r>
            <w:r>
              <w:rPr>
                <w:sz w:val="20"/>
              </w:rPr>
              <w:t>for</w:t>
            </w:r>
            <w:r>
              <w:rPr>
                <w:spacing w:val="2"/>
                <w:sz w:val="20"/>
              </w:rPr>
              <w:t xml:space="preserve"> </w:t>
            </w:r>
            <w:r>
              <w:rPr>
                <w:sz w:val="20"/>
              </w:rPr>
              <w:t>202</w:t>
            </w:r>
            <w:r w:rsidR="00DF6DDC">
              <w:rPr>
                <w:sz w:val="20"/>
              </w:rPr>
              <w:t>3</w:t>
            </w:r>
            <w:r>
              <w:rPr>
                <w:sz w:val="20"/>
              </w:rPr>
              <w:t>/2</w:t>
            </w:r>
            <w:r w:rsidR="00DF6DDC">
              <w:rPr>
                <w:sz w:val="20"/>
              </w:rPr>
              <w:t>4</w:t>
            </w:r>
            <w:r>
              <w:rPr>
                <w:sz w:val="20"/>
              </w:rPr>
              <w:t>.</w:t>
            </w:r>
          </w:p>
        </w:tc>
        <w:tc>
          <w:tcPr>
            <w:tcW w:w="156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vAlign w:val="center"/>
          </w:tcPr>
          <w:p w14:paraId="34CAF48D" w14:textId="0B3D508E" w:rsidR="00EA1DB8" w:rsidRPr="00505F43" w:rsidRDefault="00EA1DB8" w:rsidP="00E30A5B">
            <w:pPr>
              <w:pStyle w:val="TableParagraph"/>
              <w:spacing w:before="12"/>
              <w:ind w:left="76" w:right="45"/>
              <w:rPr>
                <w:sz w:val="20"/>
              </w:rPr>
            </w:pPr>
            <w:r w:rsidRPr="00505F43">
              <w:rPr>
                <w:sz w:val="20"/>
              </w:rPr>
              <w:t>CFO</w:t>
            </w:r>
          </w:p>
        </w:tc>
        <w:tc>
          <w:tcPr>
            <w:tcW w:w="3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914922C" w14:textId="717E189F" w:rsidR="00EA1DB8" w:rsidRDefault="00EA1DB8" w:rsidP="00E30A5B">
            <w:pPr>
              <w:pStyle w:val="TableParagraph"/>
              <w:spacing w:before="12"/>
              <w:ind w:left="76" w:right="45"/>
              <w:rPr>
                <w:sz w:val="20"/>
              </w:rPr>
            </w:pPr>
            <w:proofErr w:type="spellStart"/>
            <w:r>
              <w:rPr>
                <w:sz w:val="20"/>
              </w:rPr>
              <w:t>Finalise</w:t>
            </w:r>
            <w:proofErr w:type="spellEnd"/>
            <w:r>
              <w:rPr>
                <w:spacing w:val="-1"/>
                <w:sz w:val="20"/>
              </w:rPr>
              <w:t xml:space="preserve"> </w:t>
            </w:r>
            <w:r>
              <w:rPr>
                <w:sz w:val="20"/>
              </w:rPr>
              <w:t>2022/23</w:t>
            </w:r>
            <w:r>
              <w:rPr>
                <w:spacing w:val="-3"/>
                <w:sz w:val="20"/>
              </w:rPr>
              <w:t xml:space="preserve"> </w:t>
            </w:r>
            <w:r>
              <w:rPr>
                <w:sz w:val="20"/>
              </w:rPr>
              <w:t>Income</w:t>
            </w:r>
            <w:r>
              <w:rPr>
                <w:spacing w:val="-3"/>
                <w:sz w:val="20"/>
              </w:rPr>
              <w:t xml:space="preserve"> </w:t>
            </w:r>
            <w:r>
              <w:rPr>
                <w:sz w:val="20"/>
              </w:rPr>
              <w:t>Budget</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53890BA" w14:textId="47A1755F" w:rsidR="00EA1DB8" w:rsidRDefault="00EA1DB8" w:rsidP="00E30A5B">
            <w:pPr>
              <w:pStyle w:val="TableParagraph"/>
              <w:spacing w:before="86"/>
              <w:ind w:left="125"/>
              <w:rPr>
                <w:sz w:val="20"/>
              </w:rPr>
            </w:pPr>
            <w:r>
              <w:rPr>
                <w:sz w:val="20"/>
              </w:rPr>
              <w:t>MFMA</w:t>
            </w:r>
            <w:r>
              <w:rPr>
                <w:spacing w:val="-1"/>
                <w:sz w:val="20"/>
              </w:rPr>
              <w:t xml:space="preserve"> </w:t>
            </w:r>
            <w:r>
              <w:rPr>
                <w:sz w:val="20"/>
              </w:rPr>
              <w:t>Section</w:t>
            </w:r>
            <w:r>
              <w:rPr>
                <w:spacing w:val="-1"/>
                <w:sz w:val="20"/>
              </w:rPr>
              <w:t xml:space="preserve"> </w:t>
            </w:r>
            <w:r>
              <w:rPr>
                <w:sz w:val="20"/>
              </w:rPr>
              <w:t>17</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0202E12B" w14:textId="77777777" w:rsidR="00EA1DB8" w:rsidRDefault="00EA1DB8" w:rsidP="00E30A5B">
            <w:pPr>
              <w:pStyle w:val="TableParagraph"/>
              <w:spacing w:before="2"/>
              <w:rPr>
                <w:rFonts w:ascii="Tahoma"/>
                <w:sz w:val="29"/>
              </w:rPr>
            </w:pPr>
          </w:p>
          <w:p w14:paraId="76151B3D" w14:textId="537DE09F" w:rsidR="00EA1DB8" w:rsidRDefault="00EA1DB8" w:rsidP="00E30A5B">
            <w:pPr>
              <w:pStyle w:val="TableParagraph"/>
              <w:spacing w:before="12"/>
              <w:ind w:left="76" w:right="45"/>
              <w:rPr>
                <w:sz w:val="20"/>
              </w:rPr>
            </w:pPr>
            <w:r>
              <w:rPr>
                <w:sz w:val="20"/>
              </w:rPr>
              <w:t>24</w:t>
            </w:r>
            <w:r>
              <w:rPr>
                <w:spacing w:val="-3"/>
                <w:sz w:val="20"/>
              </w:rPr>
              <w:t xml:space="preserve"> </w:t>
            </w:r>
            <w:r>
              <w:rPr>
                <w:sz w:val="20"/>
              </w:rPr>
              <w:t>Feb</w:t>
            </w:r>
            <w:r>
              <w:rPr>
                <w:spacing w:val="-2"/>
                <w:sz w:val="20"/>
              </w:rPr>
              <w:t xml:space="preserve"> </w:t>
            </w:r>
            <w:r>
              <w:rPr>
                <w:sz w:val="20"/>
              </w:rPr>
              <w:t>'2</w:t>
            </w:r>
            <w:r w:rsidR="00DF6DDC">
              <w:rPr>
                <w:sz w:val="20"/>
              </w:rPr>
              <w:t>3</w:t>
            </w:r>
          </w:p>
        </w:tc>
      </w:tr>
      <w:tr w:rsidR="00EA1DB8" w14:paraId="33484DF2"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1417CB37" w14:textId="58FC2342" w:rsidR="00EA1DB8" w:rsidRPr="00DD30D0" w:rsidRDefault="00EA1DB8" w:rsidP="00E30A5B">
            <w:pPr>
              <w:pStyle w:val="TableParagraph"/>
              <w:spacing w:before="136"/>
              <w:ind w:left="125"/>
              <w:rPr>
                <w:rFonts w:ascii="Arial"/>
                <w:b/>
                <w:sz w:val="20"/>
              </w:rPr>
            </w:pPr>
            <w:r w:rsidRPr="00DD30D0">
              <w:rPr>
                <w:rFonts w:ascii="Arial"/>
                <w:b/>
                <w:sz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FDBC7FB" w14:textId="33C97C19" w:rsidR="00EA1DB8" w:rsidRDefault="00EA1DB8" w:rsidP="00E30A5B">
            <w:pPr>
              <w:pStyle w:val="TableParagraph"/>
              <w:tabs>
                <w:tab w:val="left" w:pos="432"/>
              </w:tabs>
              <w:ind w:right="10"/>
              <w:rPr>
                <w:rFonts w:ascii="Arial"/>
                <w:b/>
                <w:sz w:val="20"/>
              </w:rPr>
            </w:pPr>
            <w:r>
              <w:rPr>
                <w:sz w:val="20"/>
              </w:rPr>
              <w:t>Submits</w:t>
            </w:r>
            <w:r>
              <w:rPr>
                <w:spacing w:val="-4"/>
                <w:sz w:val="20"/>
              </w:rPr>
              <w:t xml:space="preserve"> </w:t>
            </w:r>
            <w:r>
              <w:rPr>
                <w:sz w:val="20"/>
              </w:rPr>
              <w:t>Draft</w:t>
            </w:r>
            <w:r>
              <w:rPr>
                <w:spacing w:val="-5"/>
                <w:sz w:val="20"/>
              </w:rPr>
              <w:t xml:space="preserve"> </w:t>
            </w:r>
            <w:r>
              <w:rPr>
                <w:sz w:val="20"/>
              </w:rPr>
              <w:t>IDP</w:t>
            </w:r>
            <w:r>
              <w:rPr>
                <w:spacing w:val="-3"/>
                <w:sz w:val="20"/>
              </w:rPr>
              <w:t xml:space="preserve"> </w:t>
            </w:r>
            <w:r>
              <w:rPr>
                <w:sz w:val="20"/>
              </w:rPr>
              <w:t>to</w:t>
            </w:r>
            <w:r>
              <w:rPr>
                <w:spacing w:val="-3"/>
                <w:sz w:val="20"/>
              </w:rPr>
              <w:t xml:space="preserve"> </w:t>
            </w:r>
            <w:r>
              <w:rPr>
                <w:sz w:val="20"/>
              </w:rPr>
              <w:t>Director</w:t>
            </w:r>
            <w:r>
              <w:rPr>
                <w:spacing w:val="-5"/>
                <w:sz w:val="20"/>
              </w:rPr>
              <w:t xml:space="preserve"> </w:t>
            </w:r>
            <w:r>
              <w:rPr>
                <w:sz w:val="20"/>
              </w:rPr>
              <w:t>Corporate</w:t>
            </w:r>
            <w:r>
              <w:rPr>
                <w:spacing w:val="-3"/>
                <w:sz w:val="20"/>
              </w:rPr>
              <w:t xml:space="preserve"> </w:t>
            </w:r>
            <w:r>
              <w:rPr>
                <w:sz w:val="20"/>
              </w:rPr>
              <w:t>Services</w:t>
            </w:r>
            <w:r>
              <w:rPr>
                <w:spacing w:val="-1"/>
                <w:sz w:val="20"/>
              </w:rPr>
              <w:t xml:space="preserve"> </w:t>
            </w:r>
            <w:r>
              <w:rPr>
                <w:sz w:val="20"/>
              </w:rPr>
              <w:t>with</w:t>
            </w:r>
            <w:r>
              <w:rPr>
                <w:spacing w:val="-6"/>
                <w:sz w:val="20"/>
              </w:rPr>
              <w:t xml:space="preserve"> </w:t>
            </w:r>
            <w:r>
              <w:rPr>
                <w:sz w:val="20"/>
              </w:rPr>
              <w:t>proposed</w:t>
            </w:r>
            <w:r>
              <w:rPr>
                <w:spacing w:val="-53"/>
                <w:sz w:val="20"/>
              </w:rPr>
              <w:t xml:space="preserve"> </w:t>
            </w:r>
            <w:r>
              <w:rPr>
                <w:sz w:val="20"/>
              </w:rPr>
              <w:t>public</w:t>
            </w:r>
            <w:r>
              <w:rPr>
                <w:spacing w:val="-1"/>
                <w:sz w:val="20"/>
              </w:rPr>
              <w:t xml:space="preserve"> </w:t>
            </w:r>
            <w:r>
              <w:rPr>
                <w:sz w:val="20"/>
              </w:rPr>
              <w:t>participation</w:t>
            </w:r>
            <w:r>
              <w:rPr>
                <w:spacing w:val="1"/>
                <w:sz w:val="20"/>
              </w:rPr>
              <w:t xml:space="preserve"> </w:t>
            </w:r>
            <w:proofErr w:type="spellStart"/>
            <w:r>
              <w:rPr>
                <w:sz w:val="20"/>
              </w:rPr>
              <w:t>programme</w:t>
            </w:r>
            <w:proofErr w:type="spellEnd"/>
            <w:r>
              <w:rPr>
                <w:sz w:val="20"/>
              </w:rPr>
              <w:t>.</w:t>
            </w:r>
          </w:p>
        </w:tc>
        <w:tc>
          <w:tcPr>
            <w:tcW w:w="156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vAlign w:val="center"/>
          </w:tcPr>
          <w:p w14:paraId="5D93E191" w14:textId="2844B143" w:rsidR="00EA1DB8" w:rsidRPr="00505F43" w:rsidRDefault="00EA1DB8" w:rsidP="00E30A5B">
            <w:pPr>
              <w:pStyle w:val="TableParagraph"/>
              <w:spacing w:before="12"/>
              <w:ind w:left="76" w:right="45"/>
              <w:rPr>
                <w:sz w:val="20"/>
              </w:rPr>
            </w:pPr>
            <w:r w:rsidRPr="00505F43">
              <w:rPr>
                <w:sz w:val="20"/>
              </w:rPr>
              <w:t>IDP Manager</w:t>
            </w:r>
          </w:p>
        </w:tc>
        <w:tc>
          <w:tcPr>
            <w:tcW w:w="3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D415B69" w14:textId="0D837BDC" w:rsidR="00EA1DB8" w:rsidRDefault="00EA1DB8" w:rsidP="00E30A5B">
            <w:pPr>
              <w:pStyle w:val="TableParagraph"/>
              <w:spacing w:before="12"/>
              <w:ind w:left="76" w:right="45"/>
              <w:rPr>
                <w:sz w:val="20"/>
              </w:rPr>
            </w:pPr>
            <w:r>
              <w:rPr>
                <w:sz w:val="20"/>
              </w:rPr>
              <w:t>Review,</w:t>
            </w:r>
            <w:r>
              <w:rPr>
                <w:spacing w:val="-1"/>
                <w:sz w:val="20"/>
              </w:rPr>
              <w:t xml:space="preserve"> </w:t>
            </w:r>
            <w:proofErr w:type="spellStart"/>
            <w:r>
              <w:rPr>
                <w:sz w:val="20"/>
              </w:rPr>
              <w:t>Scrutinise</w:t>
            </w:r>
            <w:proofErr w:type="spellEnd"/>
            <w:r>
              <w:rPr>
                <w:sz w:val="20"/>
              </w:rPr>
              <w:t>,</w:t>
            </w:r>
            <w:r>
              <w:rPr>
                <w:spacing w:val="-3"/>
                <w:sz w:val="20"/>
              </w:rPr>
              <w:t xml:space="preserve"> </w:t>
            </w:r>
            <w:r>
              <w:rPr>
                <w:sz w:val="20"/>
              </w:rPr>
              <w:t>do quality</w:t>
            </w:r>
            <w:r>
              <w:rPr>
                <w:spacing w:val="-6"/>
                <w:sz w:val="20"/>
              </w:rPr>
              <w:t xml:space="preserve"> </w:t>
            </w:r>
            <w:r>
              <w:rPr>
                <w:sz w:val="20"/>
              </w:rPr>
              <w:t>check.</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F5C758E" w14:textId="18208AFE" w:rsidR="00EA1DB8" w:rsidRDefault="00EA1DB8" w:rsidP="00E30A5B">
            <w:pPr>
              <w:pStyle w:val="TableParagraph"/>
              <w:spacing w:before="86"/>
              <w:ind w:left="125"/>
              <w:rPr>
                <w:sz w:val="20"/>
              </w:rPr>
            </w:pPr>
            <w:r>
              <w:rPr>
                <w:sz w:val="20"/>
              </w:rPr>
              <w:t>Internal</w:t>
            </w:r>
            <w:r>
              <w:rPr>
                <w:spacing w:val="-4"/>
                <w:sz w:val="20"/>
              </w:rPr>
              <w:t xml:space="preserve"> </w:t>
            </w:r>
            <w:r>
              <w:rPr>
                <w:sz w:val="20"/>
              </w:rPr>
              <w:t>Management</w:t>
            </w:r>
            <w:r>
              <w:rPr>
                <w:spacing w:val="-4"/>
                <w:sz w:val="20"/>
              </w:rPr>
              <w:t xml:space="preserve"> </w:t>
            </w:r>
            <w:r>
              <w:rPr>
                <w:sz w:val="20"/>
              </w:rPr>
              <w:t>Procedure</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39169B15" w14:textId="77777777" w:rsidR="00EA1DB8" w:rsidRDefault="00EA1DB8" w:rsidP="00E30A5B">
            <w:pPr>
              <w:pStyle w:val="TableParagraph"/>
              <w:spacing w:before="12"/>
              <w:ind w:left="76" w:right="45"/>
              <w:rPr>
                <w:sz w:val="20"/>
              </w:rPr>
            </w:pPr>
          </w:p>
        </w:tc>
      </w:tr>
      <w:tr w:rsidR="00EA1DB8" w14:paraId="4DC2F991"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52E99986" w14:textId="77C913DD" w:rsidR="00EA1DB8" w:rsidRPr="00DD30D0" w:rsidRDefault="00EA1DB8" w:rsidP="00E30A5B">
            <w:pPr>
              <w:pStyle w:val="TableParagraph"/>
              <w:spacing w:before="136"/>
              <w:ind w:left="125"/>
              <w:rPr>
                <w:rFonts w:ascii="Arial"/>
                <w:b/>
                <w:sz w:val="20"/>
              </w:rPr>
            </w:pPr>
            <w:r w:rsidRPr="00DD30D0">
              <w:rPr>
                <w:rFonts w:ascii="Arial"/>
                <w:b/>
                <w:sz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6B39B32" w14:textId="6604291E" w:rsidR="00EA1DB8" w:rsidRDefault="00EA1DB8" w:rsidP="00E30A5B">
            <w:pPr>
              <w:pStyle w:val="TableParagraph"/>
              <w:tabs>
                <w:tab w:val="left" w:pos="432"/>
              </w:tabs>
              <w:ind w:right="10"/>
              <w:rPr>
                <w:rFonts w:ascii="Arial"/>
                <w:b/>
                <w:sz w:val="20"/>
              </w:rPr>
            </w:pPr>
            <w:r>
              <w:rPr>
                <w:sz w:val="20"/>
              </w:rPr>
              <w:t>Table</w:t>
            </w:r>
            <w:r>
              <w:rPr>
                <w:spacing w:val="-3"/>
                <w:sz w:val="20"/>
              </w:rPr>
              <w:t xml:space="preserve"> </w:t>
            </w:r>
            <w:r>
              <w:rPr>
                <w:sz w:val="20"/>
              </w:rPr>
              <w:t>Draft</w:t>
            </w:r>
            <w:r>
              <w:rPr>
                <w:spacing w:val="-2"/>
                <w:sz w:val="20"/>
              </w:rPr>
              <w:t xml:space="preserve"> </w:t>
            </w:r>
            <w:r>
              <w:rPr>
                <w:sz w:val="20"/>
              </w:rPr>
              <w:t>5-year</w:t>
            </w:r>
            <w:r>
              <w:rPr>
                <w:spacing w:val="-3"/>
                <w:sz w:val="20"/>
              </w:rPr>
              <w:t xml:space="preserve"> </w:t>
            </w:r>
            <w:r>
              <w:rPr>
                <w:sz w:val="20"/>
              </w:rPr>
              <w:t>IDP</w:t>
            </w:r>
            <w:r>
              <w:rPr>
                <w:spacing w:val="-2"/>
                <w:sz w:val="20"/>
              </w:rPr>
              <w:t xml:space="preserve"> </w:t>
            </w:r>
            <w:r>
              <w:rPr>
                <w:sz w:val="20"/>
              </w:rPr>
              <w:t>and</w:t>
            </w:r>
            <w:r>
              <w:rPr>
                <w:spacing w:val="-3"/>
                <w:sz w:val="20"/>
              </w:rPr>
              <w:t xml:space="preserve"> </w:t>
            </w:r>
            <w:r>
              <w:rPr>
                <w:sz w:val="20"/>
              </w:rPr>
              <w:t>Draft</w:t>
            </w:r>
            <w:r>
              <w:rPr>
                <w:spacing w:val="-2"/>
                <w:sz w:val="20"/>
              </w:rPr>
              <w:t xml:space="preserve"> </w:t>
            </w:r>
            <w:r>
              <w:rPr>
                <w:sz w:val="20"/>
              </w:rPr>
              <w:t>Capital</w:t>
            </w:r>
            <w:r>
              <w:rPr>
                <w:spacing w:val="-2"/>
                <w:sz w:val="20"/>
              </w:rPr>
              <w:t xml:space="preserve"> </w:t>
            </w:r>
            <w:r>
              <w:rPr>
                <w:sz w:val="20"/>
              </w:rPr>
              <w:t>Budget to</w:t>
            </w:r>
            <w:r>
              <w:rPr>
                <w:spacing w:val="-1"/>
                <w:sz w:val="20"/>
              </w:rPr>
              <w:t xml:space="preserve"> </w:t>
            </w:r>
            <w:r>
              <w:rPr>
                <w:sz w:val="20"/>
              </w:rPr>
              <w:t>Executive</w:t>
            </w:r>
            <w:r>
              <w:rPr>
                <w:spacing w:val="-53"/>
                <w:sz w:val="20"/>
              </w:rPr>
              <w:t xml:space="preserve"> </w:t>
            </w:r>
            <w:r>
              <w:rPr>
                <w:sz w:val="20"/>
              </w:rPr>
              <w:t>Management</w:t>
            </w:r>
          </w:p>
        </w:tc>
        <w:tc>
          <w:tcPr>
            <w:tcW w:w="156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vAlign w:val="center"/>
          </w:tcPr>
          <w:p w14:paraId="1355AE20" w14:textId="44CEFD54" w:rsidR="00EA1DB8" w:rsidRPr="00505F43" w:rsidRDefault="00EA1DB8" w:rsidP="00E30A5B">
            <w:pPr>
              <w:pStyle w:val="TableParagraph"/>
              <w:spacing w:before="12"/>
              <w:ind w:left="76" w:right="45"/>
              <w:rPr>
                <w:sz w:val="20"/>
              </w:rPr>
            </w:pPr>
            <w:r w:rsidRPr="00505F43">
              <w:rPr>
                <w:sz w:val="20"/>
              </w:rPr>
              <w:t>IDP Manager</w:t>
            </w:r>
          </w:p>
        </w:tc>
        <w:tc>
          <w:tcPr>
            <w:tcW w:w="3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905B6BF" w14:textId="08335036" w:rsidR="00EA1DB8" w:rsidRDefault="00EA1DB8" w:rsidP="00E30A5B">
            <w:pPr>
              <w:pStyle w:val="TableParagraph"/>
              <w:spacing w:before="12"/>
              <w:ind w:left="76" w:right="45"/>
              <w:rPr>
                <w:sz w:val="20"/>
              </w:rPr>
            </w:pPr>
            <w:proofErr w:type="spellStart"/>
            <w:r>
              <w:rPr>
                <w:sz w:val="20"/>
              </w:rPr>
              <w:t>Finalise</w:t>
            </w:r>
            <w:proofErr w:type="spellEnd"/>
            <w:r>
              <w:rPr>
                <w:spacing w:val="-2"/>
                <w:sz w:val="20"/>
              </w:rPr>
              <w:t xml:space="preserve"> </w:t>
            </w:r>
            <w:r>
              <w:rPr>
                <w:sz w:val="20"/>
              </w:rPr>
              <w:t>Draft</w:t>
            </w:r>
            <w:r>
              <w:rPr>
                <w:spacing w:val="-3"/>
                <w:sz w:val="20"/>
              </w:rPr>
              <w:t xml:space="preserve"> </w:t>
            </w:r>
            <w:r>
              <w:rPr>
                <w:sz w:val="20"/>
              </w:rPr>
              <w:t>IDP</w:t>
            </w:r>
            <w:r>
              <w:rPr>
                <w:spacing w:val="-2"/>
                <w:sz w:val="20"/>
              </w:rPr>
              <w:t xml:space="preserve"> </w:t>
            </w:r>
            <w:r>
              <w:rPr>
                <w:sz w:val="20"/>
              </w:rPr>
              <w:t>and</w:t>
            </w:r>
            <w:r>
              <w:rPr>
                <w:spacing w:val="-1"/>
                <w:sz w:val="20"/>
              </w:rPr>
              <w:t xml:space="preserve"> </w:t>
            </w:r>
            <w:r>
              <w:rPr>
                <w:sz w:val="20"/>
              </w:rPr>
              <w:t>Capital</w:t>
            </w:r>
            <w:r>
              <w:rPr>
                <w:spacing w:val="-2"/>
                <w:sz w:val="20"/>
              </w:rPr>
              <w:t xml:space="preserve"> </w:t>
            </w:r>
            <w:r>
              <w:rPr>
                <w:sz w:val="20"/>
              </w:rPr>
              <w:t>Budget</w:t>
            </w:r>
            <w:r>
              <w:rPr>
                <w:spacing w:val="-3"/>
                <w:sz w:val="20"/>
              </w:rPr>
              <w:t xml:space="preserve"> </w:t>
            </w:r>
            <w:r>
              <w:rPr>
                <w:sz w:val="20"/>
              </w:rPr>
              <w:t>for</w:t>
            </w:r>
            <w:r>
              <w:rPr>
                <w:spacing w:val="-52"/>
                <w:sz w:val="20"/>
              </w:rPr>
              <w:t xml:space="preserve"> </w:t>
            </w:r>
            <w:r>
              <w:rPr>
                <w:sz w:val="20"/>
              </w:rPr>
              <w:t>referral</w:t>
            </w:r>
            <w:r>
              <w:rPr>
                <w:spacing w:val="-3"/>
                <w:sz w:val="20"/>
              </w:rPr>
              <w:t xml:space="preserve"> </w:t>
            </w:r>
            <w:r>
              <w:rPr>
                <w:sz w:val="20"/>
              </w:rPr>
              <w:t>to</w:t>
            </w:r>
            <w:r>
              <w:rPr>
                <w:spacing w:val="-2"/>
                <w:sz w:val="20"/>
              </w:rPr>
              <w:t xml:space="preserve"> </w:t>
            </w:r>
            <w:r>
              <w:rPr>
                <w:sz w:val="20"/>
              </w:rPr>
              <w:t>IDP</w:t>
            </w:r>
            <w:r>
              <w:rPr>
                <w:spacing w:val="-1"/>
                <w:sz w:val="20"/>
              </w:rPr>
              <w:t xml:space="preserve"> </w:t>
            </w:r>
            <w:r>
              <w:rPr>
                <w:sz w:val="20"/>
              </w:rPr>
              <w:t>&amp; B Steering Committee</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4B40B546" w14:textId="3380DEB5" w:rsidR="00EA1DB8" w:rsidRDefault="00EA1DB8" w:rsidP="00E30A5B">
            <w:pPr>
              <w:pStyle w:val="TableParagraph"/>
              <w:spacing w:before="86"/>
              <w:ind w:left="125"/>
              <w:rPr>
                <w:sz w:val="20"/>
              </w:rPr>
            </w:pPr>
            <w:r>
              <w:rPr>
                <w:sz w:val="20"/>
              </w:rPr>
              <w:t>Internal</w:t>
            </w:r>
            <w:r>
              <w:rPr>
                <w:spacing w:val="-4"/>
                <w:sz w:val="20"/>
              </w:rPr>
              <w:t xml:space="preserve"> </w:t>
            </w:r>
            <w:r>
              <w:rPr>
                <w:sz w:val="20"/>
              </w:rPr>
              <w:t>Management</w:t>
            </w:r>
            <w:r>
              <w:rPr>
                <w:spacing w:val="-4"/>
                <w:sz w:val="20"/>
              </w:rPr>
              <w:t xml:space="preserve"> </w:t>
            </w:r>
            <w:r>
              <w:rPr>
                <w:sz w:val="20"/>
              </w:rPr>
              <w:t>Procedure</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0C7709E3" w14:textId="078185CA" w:rsidR="00EA1DB8" w:rsidRDefault="00EA1DB8" w:rsidP="00E30A5B">
            <w:pPr>
              <w:pStyle w:val="TableParagraph"/>
              <w:spacing w:before="12"/>
              <w:ind w:left="76" w:right="45"/>
              <w:rPr>
                <w:sz w:val="20"/>
              </w:rPr>
            </w:pPr>
            <w:r>
              <w:rPr>
                <w:sz w:val="20"/>
              </w:rPr>
              <w:t>31</w:t>
            </w:r>
            <w:r>
              <w:rPr>
                <w:spacing w:val="-3"/>
                <w:sz w:val="20"/>
              </w:rPr>
              <w:t xml:space="preserve"> </w:t>
            </w:r>
            <w:r>
              <w:rPr>
                <w:sz w:val="20"/>
              </w:rPr>
              <w:t>Jan</w:t>
            </w:r>
            <w:r>
              <w:rPr>
                <w:spacing w:val="-1"/>
                <w:sz w:val="20"/>
              </w:rPr>
              <w:t xml:space="preserve"> </w:t>
            </w:r>
            <w:r>
              <w:rPr>
                <w:sz w:val="20"/>
              </w:rPr>
              <w:t>‘2</w:t>
            </w:r>
            <w:r w:rsidR="00DF6DDC">
              <w:rPr>
                <w:sz w:val="20"/>
              </w:rPr>
              <w:t>3</w:t>
            </w:r>
          </w:p>
        </w:tc>
      </w:tr>
      <w:tr w:rsidR="00EA1DB8" w14:paraId="2CA9B869"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46BBE6A3" w14:textId="00581CDE" w:rsidR="00EA1DB8" w:rsidRPr="00DD30D0" w:rsidRDefault="00EA1DB8" w:rsidP="00E30A5B">
            <w:pPr>
              <w:pStyle w:val="TableParagraph"/>
              <w:spacing w:before="136"/>
              <w:ind w:left="125"/>
              <w:rPr>
                <w:rFonts w:ascii="Arial"/>
                <w:b/>
                <w:sz w:val="20"/>
              </w:rPr>
            </w:pPr>
            <w:r w:rsidRPr="00DD30D0">
              <w:rPr>
                <w:rFonts w:ascii="Arial"/>
                <w:b/>
                <w:sz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18BCB17" w14:textId="51F170FD" w:rsidR="00EA1DB8" w:rsidRDefault="00EA1DB8" w:rsidP="00E30A5B">
            <w:pPr>
              <w:pStyle w:val="TableParagraph"/>
              <w:tabs>
                <w:tab w:val="left" w:pos="432"/>
              </w:tabs>
              <w:ind w:right="10"/>
              <w:rPr>
                <w:rFonts w:ascii="Arial"/>
                <w:b/>
                <w:sz w:val="20"/>
              </w:rPr>
            </w:pPr>
            <w:r>
              <w:rPr>
                <w:sz w:val="20"/>
              </w:rPr>
              <w:t>Attend</w:t>
            </w:r>
            <w:r>
              <w:rPr>
                <w:spacing w:val="-1"/>
                <w:sz w:val="20"/>
              </w:rPr>
              <w:t xml:space="preserve"> </w:t>
            </w:r>
            <w:r>
              <w:rPr>
                <w:sz w:val="20"/>
              </w:rPr>
              <w:t>Provincial</w:t>
            </w:r>
            <w:r>
              <w:rPr>
                <w:spacing w:val="-4"/>
                <w:sz w:val="20"/>
              </w:rPr>
              <w:t xml:space="preserve"> </w:t>
            </w:r>
            <w:r>
              <w:rPr>
                <w:sz w:val="20"/>
              </w:rPr>
              <w:t>IDP INDABA</w:t>
            </w:r>
            <w:r>
              <w:rPr>
                <w:spacing w:val="-3"/>
                <w:sz w:val="20"/>
              </w:rPr>
              <w:t xml:space="preserve"> </w:t>
            </w:r>
            <w:r>
              <w:rPr>
                <w:sz w:val="20"/>
              </w:rPr>
              <w:t>2</w:t>
            </w:r>
          </w:p>
        </w:tc>
        <w:tc>
          <w:tcPr>
            <w:tcW w:w="156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vAlign w:val="center"/>
          </w:tcPr>
          <w:p w14:paraId="5AFAFCF5" w14:textId="3BD333FF" w:rsidR="00EA1DB8" w:rsidRPr="00505F43" w:rsidRDefault="00EA1DB8" w:rsidP="00E30A5B">
            <w:pPr>
              <w:pStyle w:val="TableParagraph"/>
              <w:spacing w:before="12"/>
              <w:ind w:left="76" w:right="45"/>
              <w:rPr>
                <w:sz w:val="20"/>
              </w:rPr>
            </w:pPr>
            <w:r w:rsidRPr="00505F43">
              <w:rPr>
                <w:sz w:val="20"/>
              </w:rPr>
              <w:t>IDP Manager</w:t>
            </w:r>
          </w:p>
        </w:tc>
        <w:tc>
          <w:tcPr>
            <w:tcW w:w="3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69C72768" w14:textId="3398DE51" w:rsidR="00EA1DB8" w:rsidRDefault="00EA1DB8" w:rsidP="00E30A5B">
            <w:pPr>
              <w:pStyle w:val="TableParagraph"/>
              <w:spacing w:before="12"/>
              <w:ind w:left="76" w:right="45"/>
              <w:rPr>
                <w:sz w:val="20"/>
              </w:rPr>
            </w:pPr>
            <w:r>
              <w:rPr>
                <w:sz w:val="20"/>
              </w:rPr>
              <w:t>Incorporate</w:t>
            </w:r>
            <w:r>
              <w:rPr>
                <w:spacing w:val="42"/>
                <w:sz w:val="20"/>
              </w:rPr>
              <w:t xml:space="preserve"> </w:t>
            </w:r>
            <w:r>
              <w:rPr>
                <w:sz w:val="20"/>
              </w:rPr>
              <w:t>23/24</w:t>
            </w:r>
            <w:r>
              <w:rPr>
                <w:spacing w:val="41"/>
                <w:sz w:val="20"/>
              </w:rPr>
              <w:t xml:space="preserve"> </w:t>
            </w:r>
            <w:r>
              <w:rPr>
                <w:sz w:val="20"/>
              </w:rPr>
              <w:t>Government</w:t>
            </w:r>
            <w:r>
              <w:rPr>
                <w:spacing w:val="41"/>
                <w:sz w:val="20"/>
              </w:rPr>
              <w:t xml:space="preserve"> </w:t>
            </w:r>
            <w:r>
              <w:rPr>
                <w:sz w:val="20"/>
              </w:rPr>
              <w:t>Sector</w:t>
            </w:r>
            <w:r>
              <w:rPr>
                <w:spacing w:val="-53"/>
                <w:sz w:val="20"/>
              </w:rPr>
              <w:t xml:space="preserve"> </w:t>
            </w:r>
            <w:r>
              <w:rPr>
                <w:sz w:val="20"/>
              </w:rPr>
              <w:t>Department</w:t>
            </w:r>
            <w:r>
              <w:rPr>
                <w:spacing w:val="-2"/>
                <w:sz w:val="20"/>
              </w:rPr>
              <w:t xml:space="preserve"> </w:t>
            </w:r>
            <w:r>
              <w:rPr>
                <w:sz w:val="20"/>
              </w:rPr>
              <w:t>Investment</w:t>
            </w:r>
            <w:r>
              <w:rPr>
                <w:spacing w:val="-1"/>
                <w:sz w:val="20"/>
              </w:rPr>
              <w:t xml:space="preserve"> </w:t>
            </w:r>
            <w:r>
              <w:rPr>
                <w:sz w:val="20"/>
              </w:rPr>
              <w:t>into</w:t>
            </w:r>
            <w:r>
              <w:rPr>
                <w:spacing w:val="-2"/>
                <w:sz w:val="20"/>
              </w:rPr>
              <w:t xml:space="preserve"> </w:t>
            </w:r>
            <w:r>
              <w:rPr>
                <w:sz w:val="20"/>
              </w:rPr>
              <w:t>IDP</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83FA9E9" w14:textId="71EC9493" w:rsidR="00EA1DB8" w:rsidRDefault="00EA1DB8" w:rsidP="00E30A5B">
            <w:pPr>
              <w:pStyle w:val="TableParagraph"/>
              <w:spacing w:before="86"/>
              <w:ind w:left="125"/>
              <w:rPr>
                <w:sz w:val="20"/>
              </w:rPr>
            </w:pPr>
            <w:r>
              <w:rPr>
                <w:sz w:val="20"/>
              </w:rPr>
              <w:t>MSA</w:t>
            </w:r>
            <w:r>
              <w:rPr>
                <w:spacing w:val="-3"/>
                <w:sz w:val="20"/>
              </w:rPr>
              <w:t xml:space="preserve"> </w:t>
            </w:r>
            <w:r>
              <w:rPr>
                <w:sz w:val="20"/>
              </w:rPr>
              <w:t>Section</w:t>
            </w:r>
            <w:r>
              <w:rPr>
                <w:spacing w:val="-2"/>
                <w:sz w:val="20"/>
              </w:rPr>
              <w:t xml:space="preserve"> </w:t>
            </w:r>
            <w:r>
              <w:rPr>
                <w:sz w:val="20"/>
              </w:rPr>
              <w:t>24</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5D65FD0D" w14:textId="44B191FB" w:rsidR="00EA1DB8" w:rsidRDefault="00EA1DB8" w:rsidP="00E30A5B">
            <w:pPr>
              <w:pStyle w:val="TableParagraph"/>
              <w:spacing w:before="12"/>
              <w:ind w:left="76" w:right="45"/>
              <w:rPr>
                <w:sz w:val="20"/>
              </w:rPr>
            </w:pPr>
            <w:r>
              <w:rPr>
                <w:sz w:val="20"/>
              </w:rPr>
              <w:t>7</w:t>
            </w:r>
            <w:r>
              <w:rPr>
                <w:spacing w:val="-2"/>
                <w:sz w:val="20"/>
              </w:rPr>
              <w:t xml:space="preserve"> </w:t>
            </w:r>
            <w:r>
              <w:rPr>
                <w:sz w:val="20"/>
              </w:rPr>
              <w:t>Feb ‘2</w:t>
            </w:r>
            <w:r w:rsidR="004217BF">
              <w:rPr>
                <w:sz w:val="20"/>
              </w:rPr>
              <w:t>3</w:t>
            </w:r>
          </w:p>
        </w:tc>
      </w:tr>
      <w:tr w:rsidR="00EA1DB8" w14:paraId="08494325"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5F372D4B" w14:textId="03FE6AD6" w:rsidR="00EA1DB8" w:rsidRPr="00DD30D0" w:rsidRDefault="00EA1DB8" w:rsidP="00E30A5B">
            <w:pPr>
              <w:pStyle w:val="TableParagraph"/>
              <w:spacing w:before="136"/>
              <w:ind w:left="125"/>
              <w:rPr>
                <w:rFonts w:ascii="Arial"/>
                <w:b/>
                <w:sz w:val="20"/>
              </w:rPr>
            </w:pPr>
            <w:r w:rsidRPr="00DD30D0">
              <w:rPr>
                <w:rFonts w:ascii="Arial"/>
                <w:b/>
                <w:sz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0DA5542" w14:textId="77777777" w:rsidR="00EA1DB8" w:rsidRDefault="00EA1DB8" w:rsidP="00E30A5B">
            <w:pPr>
              <w:widowControl w:val="0"/>
              <w:tabs>
                <w:tab w:val="left" w:pos="406"/>
              </w:tabs>
              <w:autoSpaceDE w:val="0"/>
              <w:autoSpaceDN w:val="0"/>
              <w:spacing w:after="0" w:line="240" w:lineRule="auto"/>
              <w:ind w:right="-29"/>
              <w:rPr>
                <w:sz w:val="20"/>
              </w:rPr>
            </w:pPr>
            <w:r>
              <w:rPr>
                <w:sz w:val="20"/>
              </w:rPr>
              <w:t>Tabled</w:t>
            </w:r>
            <w:r>
              <w:rPr>
                <w:spacing w:val="1"/>
                <w:sz w:val="20"/>
              </w:rPr>
              <w:t xml:space="preserve"> </w:t>
            </w:r>
            <w:r>
              <w:rPr>
                <w:sz w:val="20"/>
              </w:rPr>
              <w:t>Draft</w:t>
            </w:r>
            <w:r>
              <w:rPr>
                <w:spacing w:val="1"/>
                <w:sz w:val="20"/>
              </w:rPr>
              <w:t xml:space="preserve"> </w:t>
            </w:r>
            <w:r>
              <w:rPr>
                <w:sz w:val="20"/>
              </w:rPr>
              <w:t>Spatial</w:t>
            </w:r>
            <w:r>
              <w:rPr>
                <w:spacing w:val="1"/>
                <w:sz w:val="20"/>
              </w:rPr>
              <w:t xml:space="preserve"> </w:t>
            </w:r>
            <w:r>
              <w:rPr>
                <w:sz w:val="20"/>
              </w:rPr>
              <w:t>Development</w:t>
            </w:r>
            <w:r>
              <w:rPr>
                <w:spacing w:val="1"/>
                <w:sz w:val="20"/>
              </w:rPr>
              <w:t xml:space="preserve"> </w:t>
            </w:r>
            <w:r>
              <w:rPr>
                <w:sz w:val="20"/>
              </w:rPr>
              <w:t>Framework</w:t>
            </w:r>
            <w:r>
              <w:rPr>
                <w:spacing w:val="1"/>
                <w:sz w:val="20"/>
              </w:rPr>
              <w:t xml:space="preserve"> </w:t>
            </w:r>
            <w:r>
              <w:rPr>
                <w:sz w:val="20"/>
              </w:rPr>
              <w:t>to</w:t>
            </w:r>
            <w:r>
              <w:rPr>
                <w:spacing w:val="1"/>
                <w:sz w:val="20"/>
              </w:rPr>
              <w:t xml:space="preserve"> </w:t>
            </w:r>
            <w:r>
              <w:rPr>
                <w:sz w:val="20"/>
              </w:rPr>
              <w:t>Council</w:t>
            </w:r>
            <w:r>
              <w:rPr>
                <w:spacing w:val="1"/>
                <w:sz w:val="20"/>
              </w:rPr>
              <w:t xml:space="preserve"> </w:t>
            </w:r>
            <w:r>
              <w:rPr>
                <w:sz w:val="20"/>
              </w:rPr>
              <w:t>for</w:t>
            </w:r>
            <w:r>
              <w:rPr>
                <w:spacing w:val="-53"/>
                <w:sz w:val="20"/>
              </w:rPr>
              <w:t xml:space="preserve"> </w:t>
            </w:r>
            <w:r>
              <w:rPr>
                <w:sz w:val="20"/>
              </w:rPr>
              <w:t>adoption</w:t>
            </w:r>
            <w:r>
              <w:rPr>
                <w:spacing w:val="-2"/>
                <w:sz w:val="20"/>
              </w:rPr>
              <w:t xml:space="preserve"> </w:t>
            </w:r>
            <w:r>
              <w:rPr>
                <w:sz w:val="20"/>
              </w:rPr>
              <w:t>and</w:t>
            </w:r>
            <w:r>
              <w:rPr>
                <w:spacing w:val="-1"/>
                <w:sz w:val="20"/>
              </w:rPr>
              <w:t xml:space="preserve"> </w:t>
            </w:r>
            <w:r>
              <w:rPr>
                <w:sz w:val="20"/>
              </w:rPr>
              <w:t>alignment</w:t>
            </w:r>
            <w:r>
              <w:rPr>
                <w:spacing w:val="1"/>
                <w:sz w:val="20"/>
              </w:rPr>
              <w:t xml:space="preserve"> </w:t>
            </w:r>
            <w:r>
              <w:rPr>
                <w:sz w:val="20"/>
              </w:rPr>
              <w:t>with</w:t>
            </w:r>
            <w:r>
              <w:rPr>
                <w:spacing w:val="-1"/>
                <w:sz w:val="20"/>
              </w:rPr>
              <w:t xml:space="preserve"> </w:t>
            </w:r>
            <w:r>
              <w:rPr>
                <w:sz w:val="20"/>
              </w:rPr>
              <w:t>5-year</w:t>
            </w:r>
            <w:r>
              <w:rPr>
                <w:spacing w:val="-2"/>
                <w:sz w:val="20"/>
              </w:rPr>
              <w:t xml:space="preserve"> </w:t>
            </w:r>
            <w:r>
              <w:rPr>
                <w:sz w:val="20"/>
              </w:rPr>
              <w:t>IDP.</w:t>
            </w:r>
          </w:p>
          <w:p w14:paraId="62D1904D" w14:textId="77777777" w:rsidR="00EA1DB8" w:rsidRDefault="00EA1DB8" w:rsidP="00E30A5B">
            <w:pPr>
              <w:pStyle w:val="TableParagraph"/>
              <w:tabs>
                <w:tab w:val="left" w:pos="432"/>
              </w:tabs>
              <w:ind w:left="460" w:right="10"/>
              <w:rPr>
                <w:rFonts w:ascii="Arial"/>
                <w:b/>
                <w:sz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tcPr>
          <w:p w14:paraId="1C99D60E" w14:textId="406024F0" w:rsidR="00EA1DB8" w:rsidRDefault="00EA1DB8" w:rsidP="00E30A5B">
            <w:pPr>
              <w:pStyle w:val="TableParagraph"/>
              <w:spacing w:before="12"/>
              <w:ind w:left="76" w:right="45"/>
              <w:rPr>
                <w:b/>
                <w:bCs/>
                <w:sz w:val="20"/>
              </w:rPr>
            </w:pPr>
            <w:r>
              <w:rPr>
                <w:sz w:val="20"/>
              </w:rPr>
              <w:t>Director</w:t>
            </w:r>
            <w:r>
              <w:rPr>
                <w:spacing w:val="1"/>
                <w:sz w:val="20"/>
              </w:rPr>
              <w:t xml:space="preserve"> </w:t>
            </w:r>
            <w:r>
              <w:rPr>
                <w:sz w:val="20"/>
              </w:rPr>
              <w:t>Planning</w:t>
            </w:r>
            <w:r>
              <w:rPr>
                <w:spacing w:val="1"/>
                <w:sz w:val="20"/>
              </w:rPr>
              <w:t xml:space="preserve"> </w:t>
            </w:r>
            <w:r>
              <w:rPr>
                <w:sz w:val="20"/>
              </w:rPr>
              <w:t>&amp;</w:t>
            </w:r>
            <w:r>
              <w:rPr>
                <w:spacing w:val="1"/>
                <w:sz w:val="20"/>
              </w:rPr>
              <w:t xml:space="preserve"> </w:t>
            </w:r>
            <w:r>
              <w:rPr>
                <w:sz w:val="20"/>
              </w:rPr>
              <w:t>Economic</w:t>
            </w:r>
            <w:r>
              <w:rPr>
                <w:spacing w:val="-5"/>
                <w:sz w:val="20"/>
              </w:rPr>
              <w:t xml:space="preserve"> </w:t>
            </w:r>
            <w:r>
              <w:rPr>
                <w:sz w:val="20"/>
              </w:rPr>
              <w:t>Dev.</w:t>
            </w:r>
          </w:p>
        </w:tc>
        <w:tc>
          <w:tcPr>
            <w:tcW w:w="3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54B5A922" w14:textId="49CCDF73" w:rsidR="00EA1DB8" w:rsidRDefault="00EA1DB8" w:rsidP="00E30A5B">
            <w:pPr>
              <w:pStyle w:val="TableParagraph"/>
              <w:spacing w:before="12"/>
              <w:ind w:left="76" w:right="45"/>
              <w:rPr>
                <w:sz w:val="20"/>
              </w:rPr>
            </w:pPr>
            <w:r>
              <w:rPr>
                <w:sz w:val="20"/>
              </w:rPr>
              <w:t>Adopt</w:t>
            </w:r>
            <w:r>
              <w:rPr>
                <w:spacing w:val="17"/>
                <w:sz w:val="20"/>
              </w:rPr>
              <w:t xml:space="preserve"> </w:t>
            </w:r>
            <w:r>
              <w:rPr>
                <w:sz w:val="20"/>
              </w:rPr>
              <w:t>Spatial</w:t>
            </w:r>
            <w:r>
              <w:rPr>
                <w:spacing w:val="17"/>
                <w:sz w:val="20"/>
              </w:rPr>
              <w:t xml:space="preserve"> </w:t>
            </w:r>
            <w:r>
              <w:rPr>
                <w:sz w:val="20"/>
              </w:rPr>
              <w:t>Development</w:t>
            </w:r>
            <w:r>
              <w:rPr>
                <w:spacing w:val="16"/>
                <w:sz w:val="20"/>
              </w:rPr>
              <w:t xml:space="preserve"> </w:t>
            </w:r>
            <w:r>
              <w:rPr>
                <w:sz w:val="20"/>
              </w:rPr>
              <w:t>Framework</w:t>
            </w:r>
            <w:r>
              <w:rPr>
                <w:spacing w:val="-53"/>
                <w:sz w:val="20"/>
              </w:rPr>
              <w:t xml:space="preserve"> </w:t>
            </w:r>
            <w:r>
              <w:rPr>
                <w:sz w:val="20"/>
              </w:rPr>
              <w:t>and align</w:t>
            </w:r>
            <w:r>
              <w:rPr>
                <w:spacing w:val="1"/>
                <w:sz w:val="20"/>
              </w:rPr>
              <w:t xml:space="preserve"> </w:t>
            </w:r>
            <w:r>
              <w:rPr>
                <w:sz w:val="20"/>
              </w:rPr>
              <w:t>IDP.</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E43AC13" w14:textId="77777777" w:rsidR="00EA1DB8" w:rsidRDefault="00EA1DB8" w:rsidP="00E30A5B">
            <w:pPr>
              <w:pStyle w:val="TableParagraph"/>
              <w:rPr>
                <w:rFonts w:ascii="Tahoma"/>
                <w:sz w:val="19"/>
              </w:rPr>
            </w:pPr>
          </w:p>
          <w:p w14:paraId="58265338" w14:textId="052D42C0" w:rsidR="00EA1DB8" w:rsidRDefault="00EA1DB8" w:rsidP="00E30A5B">
            <w:pPr>
              <w:pStyle w:val="TableParagraph"/>
              <w:spacing w:before="86"/>
              <w:ind w:left="125"/>
              <w:rPr>
                <w:sz w:val="20"/>
              </w:rPr>
            </w:pPr>
            <w:r>
              <w:rPr>
                <w:sz w:val="20"/>
              </w:rPr>
              <w:t>Spatial</w:t>
            </w:r>
            <w:r>
              <w:rPr>
                <w:spacing w:val="-3"/>
                <w:sz w:val="20"/>
              </w:rPr>
              <w:t xml:space="preserve"> </w:t>
            </w:r>
            <w:r>
              <w:rPr>
                <w:sz w:val="20"/>
              </w:rPr>
              <w:t>Planning</w:t>
            </w:r>
            <w:r>
              <w:rPr>
                <w:spacing w:val="-2"/>
                <w:sz w:val="20"/>
              </w:rPr>
              <w:t xml:space="preserve"> </w:t>
            </w:r>
            <w:r>
              <w:rPr>
                <w:sz w:val="20"/>
              </w:rPr>
              <w:t>Legislation</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1E0D223C" w14:textId="77777777" w:rsidR="00EA1DB8" w:rsidRDefault="00EA1DB8" w:rsidP="00E30A5B">
            <w:pPr>
              <w:pStyle w:val="TableParagraph"/>
              <w:rPr>
                <w:rFonts w:ascii="Tahoma"/>
                <w:sz w:val="19"/>
              </w:rPr>
            </w:pPr>
          </w:p>
          <w:p w14:paraId="51536B53" w14:textId="305C8DAA" w:rsidR="00EA1DB8" w:rsidRDefault="00EA1DB8" w:rsidP="00E30A5B">
            <w:pPr>
              <w:pStyle w:val="TableParagraph"/>
              <w:spacing w:before="12"/>
              <w:ind w:left="76" w:right="45"/>
              <w:rPr>
                <w:sz w:val="20"/>
              </w:rPr>
            </w:pPr>
            <w:r>
              <w:rPr>
                <w:sz w:val="20"/>
              </w:rPr>
              <w:t>24</w:t>
            </w:r>
            <w:r>
              <w:rPr>
                <w:spacing w:val="-2"/>
                <w:sz w:val="20"/>
              </w:rPr>
              <w:t xml:space="preserve"> </w:t>
            </w:r>
            <w:r>
              <w:rPr>
                <w:sz w:val="20"/>
              </w:rPr>
              <w:t>Feb ‘2</w:t>
            </w:r>
            <w:r w:rsidR="004217BF">
              <w:rPr>
                <w:sz w:val="20"/>
              </w:rPr>
              <w:t>3</w:t>
            </w:r>
          </w:p>
        </w:tc>
      </w:tr>
      <w:tr w:rsidR="00EA1DB8" w14:paraId="0F74C43E"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69A47B6B" w14:textId="2C8E8189" w:rsidR="00EA1DB8" w:rsidRPr="00DD30D0" w:rsidRDefault="00EA1DB8" w:rsidP="00E30A5B">
            <w:pPr>
              <w:pStyle w:val="TableParagraph"/>
              <w:spacing w:before="136"/>
              <w:ind w:left="125"/>
              <w:rPr>
                <w:rFonts w:ascii="Arial"/>
                <w:b/>
                <w:sz w:val="20"/>
              </w:rPr>
            </w:pPr>
            <w:r w:rsidRPr="00DD30D0">
              <w:rPr>
                <w:rFonts w:ascii="Arial"/>
                <w:b/>
                <w:sz w:val="20"/>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FC5A00A" w14:textId="77777777" w:rsidR="00EA1DB8" w:rsidRDefault="00EA1DB8" w:rsidP="00E30A5B">
            <w:pPr>
              <w:widowControl w:val="0"/>
              <w:tabs>
                <w:tab w:val="left" w:pos="312"/>
              </w:tabs>
              <w:autoSpaceDE w:val="0"/>
              <w:autoSpaceDN w:val="0"/>
              <w:spacing w:before="1" w:after="0" w:line="240" w:lineRule="auto"/>
              <w:ind w:right="-29"/>
              <w:rPr>
                <w:sz w:val="20"/>
              </w:rPr>
            </w:pPr>
            <w:r>
              <w:rPr>
                <w:sz w:val="20"/>
              </w:rPr>
              <w:t>LGMTEC</w:t>
            </w:r>
            <w:r>
              <w:rPr>
                <w:spacing w:val="1"/>
                <w:sz w:val="20"/>
              </w:rPr>
              <w:t xml:space="preserve"> </w:t>
            </w:r>
            <w:r>
              <w:rPr>
                <w:sz w:val="20"/>
              </w:rPr>
              <w:t>2/</w:t>
            </w:r>
            <w:r>
              <w:rPr>
                <w:spacing w:val="2"/>
                <w:sz w:val="20"/>
              </w:rPr>
              <w:t xml:space="preserve"> </w:t>
            </w:r>
            <w:r>
              <w:rPr>
                <w:sz w:val="20"/>
              </w:rPr>
              <w:t>SIME</w:t>
            </w:r>
            <w:r>
              <w:rPr>
                <w:spacing w:val="2"/>
                <w:sz w:val="20"/>
              </w:rPr>
              <w:t xml:space="preserve"> </w:t>
            </w:r>
            <w:r>
              <w:rPr>
                <w:sz w:val="20"/>
              </w:rPr>
              <w:t>-</w:t>
            </w:r>
            <w:r>
              <w:rPr>
                <w:spacing w:val="2"/>
                <w:sz w:val="20"/>
              </w:rPr>
              <w:t xml:space="preserve"> </w:t>
            </w:r>
            <w:r>
              <w:rPr>
                <w:sz w:val="20"/>
              </w:rPr>
              <w:t>Municipality</w:t>
            </w:r>
            <w:r>
              <w:rPr>
                <w:spacing w:val="-1"/>
                <w:sz w:val="20"/>
              </w:rPr>
              <w:t xml:space="preserve"> </w:t>
            </w:r>
            <w:r>
              <w:rPr>
                <w:sz w:val="20"/>
              </w:rPr>
              <w:t>receive</w:t>
            </w:r>
            <w:r>
              <w:rPr>
                <w:spacing w:val="1"/>
                <w:sz w:val="20"/>
              </w:rPr>
              <w:t xml:space="preserve"> </w:t>
            </w:r>
            <w:r>
              <w:rPr>
                <w:sz w:val="20"/>
              </w:rPr>
              <w:t>inputs</w:t>
            </w:r>
            <w:r>
              <w:rPr>
                <w:spacing w:val="3"/>
                <w:sz w:val="20"/>
              </w:rPr>
              <w:t xml:space="preserve"> </w:t>
            </w:r>
            <w:r>
              <w:rPr>
                <w:sz w:val="20"/>
              </w:rPr>
              <w:t>from</w:t>
            </w:r>
            <w:r>
              <w:rPr>
                <w:spacing w:val="3"/>
                <w:sz w:val="20"/>
              </w:rPr>
              <w:t xml:space="preserve"> </w:t>
            </w:r>
            <w:r>
              <w:rPr>
                <w:sz w:val="20"/>
              </w:rPr>
              <w:t>National</w:t>
            </w:r>
            <w:r>
              <w:rPr>
                <w:spacing w:val="1"/>
                <w:sz w:val="20"/>
              </w:rPr>
              <w:t xml:space="preserve"> </w:t>
            </w:r>
            <w:r>
              <w:rPr>
                <w:sz w:val="20"/>
              </w:rPr>
              <w:t>and</w:t>
            </w:r>
            <w:r>
              <w:rPr>
                <w:spacing w:val="-53"/>
                <w:sz w:val="20"/>
              </w:rPr>
              <w:t xml:space="preserve"> </w:t>
            </w:r>
            <w:r>
              <w:rPr>
                <w:sz w:val="20"/>
              </w:rPr>
              <w:t>Provincial</w:t>
            </w:r>
            <w:r>
              <w:rPr>
                <w:spacing w:val="-6"/>
                <w:sz w:val="20"/>
              </w:rPr>
              <w:t xml:space="preserve"> </w:t>
            </w:r>
            <w:r>
              <w:rPr>
                <w:sz w:val="20"/>
              </w:rPr>
              <w:t>Government</w:t>
            </w:r>
            <w:r>
              <w:rPr>
                <w:spacing w:val="-4"/>
                <w:sz w:val="20"/>
              </w:rPr>
              <w:t xml:space="preserve"> </w:t>
            </w:r>
            <w:r>
              <w:rPr>
                <w:sz w:val="20"/>
              </w:rPr>
              <w:t>and</w:t>
            </w:r>
            <w:r>
              <w:rPr>
                <w:spacing w:val="-3"/>
                <w:sz w:val="20"/>
              </w:rPr>
              <w:t xml:space="preserve"> </w:t>
            </w:r>
            <w:r>
              <w:rPr>
                <w:sz w:val="20"/>
              </w:rPr>
              <w:t>other</w:t>
            </w:r>
            <w:r>
              <w:rPr>
                <w:spacing w:val="-2"/>
                <w:sz w:val="20"/>
              </w:rPr>
              <w:t xml:space="preserve"> </w:t>
            </w:r>
            <w:r>
              <w:rPr>
                <w:sz w:val="20"/>
              </w:rPr>
              <w:t>bodies</w:t>
            </w:r>
            <w:r>
              <w:rPr>
                <w:spacing w:val="-3"/>
                <w:sz w:val="20"/>
              </w:rPr>
              <w:t xml:space="preserve"> </w:t>
            </w:r>
            <w:r>
              <w:rPr>
                <w:sz w:val="20"/>
              </w:rPr>
              <w:t>“Grant</w:t>
            </w:r>
            <w:r>
              <w:rPr>
                <w:spacing w:val="-3"/>
                <w:sz w:val="20"/>
              </w:rPr>
              <w:t xml:space="preserve"> </w:t>
            </w:r>
            <w:r>
              <w:rPr>
                <w:sz w:val="20"/>
              </w:rPr>
              <w:t>Allocations”.</w:t>
            </w:r>
          </w:p>
          <w:p w14:paraId="661FB2C0" w14:textId="77777777" w:rsidR="00EA1DB8" w:rsidRDefault="00EA1DB8" w:rsidP="00E30A5B">
            <w:pPr>
              <w:widowControl w:val="0"/>
              <w:tabs>
                <w:tab w:val="left" w:pos="406"/>
              </w:tabs>
              <w:autoSpaceDE w:val="0"/>
              <w:autoSpaceDN w:val="0"/>
              <w:spacing w:after="0" w:line="240" w:lineRule="auto"/>
              <w:ind w:left="477" w:right="-29"/>
              <w:rPr>
                <w:sz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375D571" w14:textId="77777777" w:rsidR="00EA1DB8" w:rsidRDefault="00EA1DB8" w:rsidP="00E30A5B">
            <w:pPr>
              <w:pStyle w:val="TableParagraph"/>
              <w:spacing w:before="100"/>
              <w:ind w:left="86" w:right="25"/>
              <w:jc w:val="center"/>
              <w:rPr>
                <w:sz w:val="20"/>
              </w:rPr>
            </w:pPr>
            <w:r>
              <w:rPr>
                <w:sz w:val="20"/>
              </w:rPr>
              <w:t>CFO</w:t>
            </w:r>
          </w:p>
          <w:p w14:paraId="69196BC1" w14:textId="1A8A2A1E" w:rsidR="00EA1DB8" w:rsidRDefault="00EA1DB8" w:rsidP="00E30A5B">
            <w:pPr>
              <w:pStyle w:val="TableParagraph"/>
              <w:spacing w:before="12"/>
              <w:ind w:left="76" w:right="45"/>
              <w:rPr>
                <w:b/>
                <w:bCs/>
                <w:sz w:val="20"/>
              </w:rPr>
            </w:pPr>
            <w:r>
              <w:rPr>
                <w:sz w:val="20"/>
              </w:rPr>
              <w:t>Budget</w:t>
            </w:r>
            <w:r>
              <w:rPr>
                <w:spacing w:val="-2"/>
                <w:sz w:val="20"/>
              </w:rPr>
              <w:t xml:space="preserve"> </w:t>
            </w:r>
            <w:r>
              <w:rPr>
                <w:sz w:val="20"/>
              </w:rPr>
              <w:t>Office</w:t>
            </w:r>
          </w:p>
        </w:tc>
        <w:tc>
          <w:tcPr>
            <w:tcW w:w="3858" w:type="dxa"/>
            <w:gridSpan w:val="2"/>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tcPr>
          <w:p w14:paraId="0F47BC8F" w14:textId="53A52B7F" w:rsidR="00EA1DB8" w:rsidRDefault="00EA1DB8" w:rsidP="00E30A5B">
            <w:pPr>
              <w:pStyle w:val="TableParagraph"/>
              <w:spacing w:before="12"/>
              <w:ind w:left="76" w:right="45"/>
              <w:rPr>
                <w:sz w:val="20"/>
              </w:rPr>
            </w:pPr>
            <w:r>
              <w:rPr>
                <w:sz w:val="20"/>
              </w:rPr>
              <w:t>Provincial</w:t>
            </w:r>
            <w:r>
              <w:rPr>
                <w:spacing w:val="1"/>
                <w:sz w:val="20"/>
              </w:rPr>
              <w:t xml:space="preserve"> </w:t>
            </w:r>
            <w:r>
              <w:rPr>
                <w:sz w:val="20"/>
              </w:rPr>
              <w:t>Feedback</w:t>
            </w:r>
            <w:r>
              <w:rPr>
                <w:spacing w:val="1"/>
                <w:sz w:val="20"/>
              </w:rPr>
              <w:t xml:space="preserve"> </w:t>
            </w:r>
            <w:r>
              <w:rPr>
                <w:sz w:val="20"/>
              </w:rPr>
              <w:t>Report</w:t>
            </w:r>
            <w:r>
              <w:rPr>
                <w:spacing w:val="1"/>
                <w:sz w:val="20"/>
              </w:rPr>
              <w:t xml:space="preserve"> </w:t>
            </w:r>
            <w:r>
              <w:rPr>
                <w:sz w:val="20"/>
              </w:rPr>
              <w:t>Appropriate</w:t>
            </w:r>
            <w:r>
              <w:rPr>
                <w:spacing w:val="-53"/>
                <w:sz w:val="20"/>
              </w:rPr>
              <w:t xml:space="preserve"> </w:t>
            </w:r>
            <w:r>
              <w:rPr>
                <w:sz w:val="20"/>
              </w:rPr>
              <w:t>Grant</w:t>
            </w:r>
            <w:r>
              <w:rPr>
                <w:spacing w:val="-3"/>
                <w:sz w:val="20"/>
              </w:rPr>
              <w:t xml:space="preserve"> </w:t>
            </w:r>
            <w:r>
              <w:rPr>
                <w:sz w:val="20"/>
              </w:rPr>
              <w:t>Funding</w:t>
            </w:r>
            <w:r>
              <w:rPr>
                <w:spacing w:val="-2"/>
                <w:sz w:val="20"/>
              </w:rPr>
              <w:t xml:space="preserve"> </w:t>
            </w:r>
            <w:r>
              <w:rPr>
                <w:sz w:val="20"/>
              </w:rPr>
              <w:t>Allocations</w:t>
            </w:r>
            <w:r>
              <w:rPr>
                <w:spacing w:val="1"/>
                <w:sz w:val="20"/>
              </w:rPr>
              <w:t xml:space="preserve"> </w:t>
            </w:r>
            <w:r>
              <w:rPr>
                <w:sz w:val="20"/>
              </w:rPr>
              <w:t>in</w:t>
            </w:r>
            <w:r>
              <w:rPr>
                <w:spacing w:val="-2"/>
                <w:sz w:val="20"/>
              </w:rPr>
              <w:t xml:space="preserve"> </w:t>
            </w:r>
            <w:r>
              <w:rPr>
                <w:sz w:val="20"/>
              </w:rPr>
              <w:t>Budget</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34667E51" w14:textId="77777777" w:rsidR="00EA1DB8" w:rsidRDefault="00EA1DB8" w:rsidP="00E30A5B">
            <w:pPr>
              <w:pStyle w:val="TableParagraph"/>
              <w:spacing w:before="9"/>
              <w:rPr>
                <w:rFonts w:ascii="Tahoma"/>
                <w:sz w:val="17"/>
              </w:rPr>
            </w:pPr>
          </w:p>
          <w:p w14:paraId="4E196D93" w14:textId="5B08B69A" w:rsidR="00EA1DB8" w:rsidRDefault="00EA1DB8" w:rsidP="00E30A5B">
            <w:pPr>
              <w:pStyle w:val="TableParagraph"/>
              <w:spacing w:before="86"/>
              <w:ind w:left="125"/>
              <w:rPr>
                <w:sz w:val="20"/>
              </w:rPr>
            </w:pPr>
            <w:r>
              <w:rPr>
                <w:sz w:val="20"/>
              </w:rPr>
              <w:t>DORA</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54FE3333" w14:textId="77777777" w:rsidR="00EA1DB8" w:rsidRDefault="00EA1DB8" w:rsidP="00E30A5B">
            <w:pPr>
              <w:pStyle w:val="TableParagraph"/>
              <w:spacing w:before="9"/>
              <w:rPr>
                <w:rFonts w:ascii="Tahoma"/>
                <w:sz w:val="17"/>
              </w:rPr>
            </w:pPr>
          </w:p>
          <w:p w14:paraId="408D8003" w14:textId="253A3CE1" w:rsidR="00EA1DB8" w:rsidRDefault="00EA1DB8" w:rsidP="00E30A5B">
            <w:pPr>
              <w:pStyle w:val="TableParagraph"/>
              <w:spacing w:before="12"/>
              <w:ind w:left="76" w:right="45"/>
              <w:rPr>
                <w:sz w:val="20"/>
              </w:rPr>
            </w:pPr>
            <w:r>
              <w:rPr>
                <w:sz w:val="20"/>
              </w:rPr>
              <w:t>28</w:t>
            </w:r>
            <w:r>
              <w:rPr>
                <w:spacing w:val="-3"/>
                <w:sz w:val="20"/>
              </w:rPr>
              <w:t xml:space="preserve"> </w:t>
            </w:r>
            <w:r>
              <w:rPr>
                <w:sz w:val="20"/>
              </w:rPr>
              <w:t>Feb</w:t>
            </w:r>
            <w:r>
              <w:rPr>
                <w:spacing w:val="-2"/>
                <w:sz w:val="20"/>
              </w:rPr>
              <w:t xml:space="preserve"> </w:t>
            </w:r>
            <w:r>
              <w:rPr>
                <w:sz w:val="20"/>
              </w:rPr>
              <w:t>'2</w:t>
            </w:r>
            <w:r w:rsidR="004217BF">
              <w:rPr>
                <w:sz w:val="20"/>
              </w:rPr>
              <w:t>3</w:t>
            </w:r>
          </w:p>
        </w:tc>
      </w:tr>
      <w:tr w:rsidR="00EA1DB8" w14:paraId="7417561B"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9EE7DBE" w14:textId="2A598338" w:rsidR="00EA1DB8" w:rsidRPr="00DD30D0" w:rsidRDefault="00EA1DB8" w:rsidP="00E30A5B">
            <w:pPr>
              <w:pStyle w:val="TableParagraph"/>
              <w:spacing w:before="136"/>
              <w:ind w:left="125"/>
              <w:rPr>
                <w:rFonts w:ascii="Arial"/>
                <w:b/>
                <w:sz w:val="20"/>
              </w:rPr>
            </w:pPr>
            <w:r w:rsidRPr="00DD30D0">
              <w:rPr>
                <w:rFonts w:ascii="Arial"/>
                <w:b/>
                <w:sz w:val="20"/>
              </w:rPr>
              <w:t>g)</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953C497" w14:textId="77777777" w:rsidR="00EA1DB8" w:rsidRDefault="00EA1DB8" w:rsidP="008630D2">
            <w:pPr>
              <w:widowControl w:val="0"/>
              <w:numPr>
                <w:ilvl w:val="0"/>
                <w:numId w:val="47"/>
              </w:numPr>
              <w:tabs>
                <w:tab w:val="left" w:pos="363"/>
              </w:tabs>
              <w:autoSpaceDE w:val="0"/>
              <w:autoSpaceDN w:val="0"/>
              <w:spacing w:before="130" w:after="0" w:line="240" w:lineRule="auto"/>
              <w:ind w:right="200" w:hanging="360"/>
              <w:rPr>
                <w:sz w:val="20"/>
              </w:rPr>
            </w:pPr>
            <w:r>
              <w:rPr>
                <w:sz w:val="20"/>
              </w:rPr>
              <w:t>Table</w:t>
            </w:r>
            <w:r>
              <w:rPr>
                <w:spacing w:val="-3"/>
                <w:sz w:val="20"/>
              </w:rPr>
              <w:t xml:space="preserve"> </w:t>
            </w:r>
            <w:r>
              <w:rPr>
                <w:sz w:val="20"/>
              </w:rPr>
              <w:t>Draft</w:t>
            </w:r>
            <w:r>
              <w:rPr>
                <w:spacing w:val="-3"/>
                <w:sz w:val="20"/>
              </w:rPr>
              <w:t xml:space="preserve"> </w:t>
            </w:r>
            <w:r>
              <w:rPr>
                <w:sz w:val="20"/>
              </w:rPr>
              <w:t>IDP,</w:t>
            </w:r>
            <w:r>
              <w:rPr>
                <w:spacing w:val="-1"/>
                <w:sz w:val="20"/>
              </w:rPr>
              <w:t xml:space="preserve"> </w:t>
            </w:r>
            <w:r>
              <w:rPr>
                <w:sz w:val="20"/>
              </w:rPr>
              <w:t>Budget</w:t>
            </w:r>
            <w:r>
              <w:rPr>
                <w:spacing w:val="-1"/>
                <w:sz w:val="20"/>
              </w:rPr>
              <w:t xml:space="preserve"> </w:t>
            </w:r>
            <w:r>
              <w:rPr>
                <w:sz w:val="20"/>
              </w:rPr>
              <w:t>and</w:t>
            </w:r>
            <w:r>
              <w:rPr>
                <w:spacing w:val="-1"/>
                <w:sz w:val="20"/>
              </w:rPr>
              <w:t xml:space="preserve"> </w:t>
            </w:r>
            <w:r>
              <w:rPr>
                <w:sz w:val="20"/>
              </w:rPr>
              <w:t>SDBIP</w:t>
            </w:r>
            <w:r>
              <w:rPr>
                <w:spacing w:val="-2"/>
                <w:sz w:val="20"/>
              </w:rPr>
              <w:t xml:space="preserve"> </w:t>
            </w:r>
            <w:r>
              <w:rPr>
                <w:sz w:val="20"/>
              </w:rPr>
              <w:t>to</w:t>
            </w:r>
            <w:r>
              <w:rPr>
                <w:spacing w:val="-1"/>
                <w:sz w:val="20"/>
              </w:rPr>
              <w:t xml:space="preserve"> </w:t>
            </w:r>
            <w:r>
              <w:rPr>
                <w:sz w:val="20"/>
              </w:rPr>
              <w:t>Steering</w:t>
            </w:r>
            <w:r>
              <w:rPr>
                <w:spacing w:val="-3"/>
                <w:sz w:val="20"/>
              </w:rPr>
              <w:t xml:space="preserve"> </w:t>
            </w:r>
            <w:r>
              <w:rPr>
                <w:sz w:val="20"/>
              </w:rPr>
              <w:t>Committee</w:t>
            </w:r>
            <w:r>
              <w:rPr>
                <w:spacing w:val="-3"/>
                <w:sz w:val="20"/>
              </w:rPr>
              <w:t xml:space="preserve"> </w:t>
            </w:r>
            <w:r>
              <w:rPr>
                <w:sz w:val="20"/>
              </w:rPr>
              <w:t>for</w:t>
            </w:r>
            <w:r>
              <w:rPr>
                <w:spacing w:val="-53"/>
                <w:sz w:val="20"/>
              </w:rPr>
              <w:t xml:space="preserve"> </w:t>
            </w:r>
            <w:r>
              <w:rPr>
                <w:sz w:val="20"/>
              </w:rPr>
              <w:t>final</w:t>
            </w:r>
            <w:r>
              <w:rPr>
                <w:spacing w:val="-3"/>
                <w:sz w:val="20"/>
              </w:rPr>
              <w:t xml:space="preserve"> </w:t>
            </w:r>
            <w:r>
              <w:rPr>
                <w:sz w:val="20"/>
              </w:rPr>
              <w:t>overview,</w:t>
            </w:r>
            <w:r>
              <w:rPr>
                <w:spacing w:val="1"/>
                <w:sz w:val="20"/>
              </w:rPr>
              <w:t xml:space="preserve"> </w:t>
            </w:r>
            <w:r>
              <w:rPr>
                <w:sz w:val="20"/>
              </w:rPr>
              <w:t>inclusiveness</w:t>
            </w:r>
            <w:r>
              <w:rPr>
                <w:spacing w:val="-1"/>
                <w:sz w:val="20"/>
              </w:rPr>
              <w:t xml:space="preserve"> </w:t>
            </w:r>
            <w:r>
              <w:rPr>
                <w:sz w:val="20"/>
              </w:rPr>
              <w:t>and</w:t>
            </w:r>
            <w:r>
              <w:rPr>
                <w:spacing w:val="-1"/>
                <w:sz w:val="20"/>
              </w:rPr>
              <w:t xml:space="preserve"> </w:t>
            </w:r>
            <w:r>
              <w:rPr>
                <w:sz w:val="20"/>
              </w:rPr>
              <w:t>quality</w:t>
            </w:r>
            <w:r>
              <w:rPr>
                <w:spacing w:val="-5"/>
                <w:sz w:val="20"/>
              </w:rPr>
              <w:t xml:space="preserve"> </w:t>
            </w:r>
            <w:r>
              <w:rPr>
                <w:sz w:val="20"/>
              </w:rPr>
              <w:t>check.</w:t>
            </w:r>
          </w:p>
          <w:p w14:paraId="3D5AA5D6" w14:textId="77777777" w:rsidR="00EA1DB8" w:rsidRDefault="00EA1DB8" w:rsidP="00E30A5B">
            <w:pPr>
              <w:widowControl w:val="0"/>
              <w:tabs>
                <w:tab w:val="left" w:pos="312"/>
              </w:tabs>
              <w:autoSpaceDE w:val="0"/>
              <w:autoSpaceDN w:val="0"/>
              <w:spacing w:before="1" w:after="0" w:line="240" w:lineRule="auto"/>
              <w:ind w:right="-29"/>
              <w:rPr>
                <w:sz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998C4FA" w14:textId="417E811D" w:rsidR="00EA1DB8" w:rsidRDefault="00EA1DB8" w:rsidP="00E30A5B">
            <w:pPr>
              <w:pStyle w:val="TableParagraph"/>
              <w:spacing w:before="12"/>
              <w:ind w:left="76" w:right="45"/>
              <w:rPr>
                <w:b/>
                <w:bCs/>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tcPr>
          <w:p w14:paraId="54C99A8A" w14:textId="0282967C" w:rsidR="00EA1DB8" w:rsidRDefault="00EA1DB8" w:rsidP="00E30A5B">
            <w:pPr>
              <w:pStyle w:val="TableParagraph"/>
              <w:spacing w:before="12"/>
              <w:ind w:left="76" w:right="45"/>
              <w:rPr>
                <w:sz w:val="20"/>
              </w:rPr>
            </w:pPr>
            <w:r>
              <w:rPr>
                <w:sz w:val="20"/>
              </w:rPr>
              <w:t>Draft</w:t>
            </w:r>
            <w:r>
              <w:rPr>
                <w:spacing w:val="-3"/>
                <w:sz w:val="20"/>
              </w:rPr>
              <w:t xml:space="preserve"> </w:t>
            </w:r>
            <w:r>
              <w:rPr>
                <w:sz w:val="20"/>
              </w:rPr>
              <w:t>IDP,</w:t>
            </w:r>
            <w:r>
              <w:rPr>
                <w:spacing w:val="-4"/>
                <w:sz w:val="20"/>
              </w:rPr>
              <w:t xml:space="preserve"> </w:t>
            </w:r>
            <w:r>
              <w:rPr>
                <w:sz w:val="20"/>
              </w:rPr>
              <w:t>Capital</w:t>
            </w:r>
            <w:r>
              <w:rPr>
                <w:spacing w:val="-2"/>
                <w:sz w:val="20"/>
              </w:rPr>
              <w:t xml:space="preserve"> </w:t>
            </w:r>
            <w:r>
              <w:rPr>
                <w:sz w:val="20"/>
              </w:rPr>
              <w:t>and</w:t>
            </w:r>
            <w:r>
              <w:rPr>
                <w:spacing w:val="-3"/>
                <w:sz w:val="20"/>
              </w:rPr>
              <w:t xml:space="preserve"> </w:t>
            </w:r>
            <w:r>
              <w:rPr>
                <w:sz w:val="20"/>
              </w:rPr>
              <w:t>Operating</w:t>
            </w:r>
            <w:r>
              <w:rPr>
                <w:spacing w:val="-3"/>
                <w:sz w:val="20"/>
              </w:rPr>
              <w:t xml:space="preserve"> </w:t>
            </w:r>
            <w:r>
              <w:rPr>
                <w:sz w:val="20"/>
              </w:rPr>
              <w:t>Budget</w:t>
            </w:r>
            <w:r>
              <w:rPr>
                <w:spacing w:val="-52"/>
                <w:sz w:val="20"/>
              </w:rPr>
              <w:t xml:space="preserve"> </w:t>
            </w:r>
            <w:r>
              <w:rPr>
                <w:sz w:val="20"/>
              </w:rPr>
              <w:t>and SDBIP</w:t>
            </w:r>
            <w:r>
              <w:rPr>
                <w:spacing w:val="-1"/>
                <w:sz w:val="20"/>
              </w:rPr>
              <w:t xml:space="preserve"> </w:t>
            </w:r>
            <w:r>
              <w:rPr>
                <w:sz w:val="20"/>
              </w:rPr>
              <w:t>for 2022/23</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78520F3A" w14:textId="77777777" w:rsidR="00EA1DB8" w:rsidRDefault="00EA1DB8" w:rsidP="00E30A5B">
            <w:pPr>
              <w:pStyle w:val="TableParagraph"/>
              <w:ind w:left="166" w:right="-29"/>
              <w:jc w:val="center"/>
              <w:rPr>
                <w:sz w:val="20"/>
              </w:rPr>
            </w:pPr>
            <w:r>
              <w:rPr>
                <w:sz w:val="20"/>
              </w:rPr>
              <w:t>MFMA</w:t>
            </w:r>
            <w:r>
              <w:rPr>
                <w:spacing w:val="-1"/>
                <w:sz w:val="20"/>
              </w:rPr>
              <w:t xml:space="preserve"> </w:t>
            </w:r>
            <w:r>
              <w:rPr>
                <w:sz w:val="20"/>
              </w:rPr>
              <w:t>No.</w:t>
            </w:r>
            <w:r>
              <w:rPr>
                <w:spacing w:val="-1"/>
                <w:sz w:val="20"/>
              </w:rPr>
              <w:t xml:space="preserve"> </w:t>
            </w:r>
            <w:r>
              <w:rPr>
                <w:sz w:val="20"/>
              </w:rPr>
              <w:t>56</w:t>
            </w:r>
            <w:r>
              <w:rPr>
                <w:spacing w:val="-1"/>
                <w:sz w:val="20"/>
              </w:rPr>
              <w:t xml:space="preserve"> </w:t>
            </w:r>
            <w:r>
              <w:rPr>
                <w:sz w:val="20"/>
              </w:rPr>
              <w:t>of</w:t>
            </w:r>
            <w:r>
              <w:rPr>
                <w:spacing w:val="-1"/>
                <w:sz w:val="20"/>
              </w:rPr>
              <w:t xml:space="preserve"> </w:t>
            </w:r>
            <w:r>
              <w:rPr>
                <w:sz w:val="20"/>
              </w:rPr>
              <w:t>2003,</w:t>
            </w:r>
            <w:r>
              <w:rPr>
                <w:spacing w:val="-1"/>
                <w:sz w:val="20"/>
              </w:rPr>
              <w:t xml:space="preserve"> </w:t>
            </w:r>
            <w:r>
              <w:rPr>
                <w:sz w:val="20"/>
              </w:rPr>
              <w:t>MBRR</w:t>
            </w:r>
          </w:p>
          <w:p w14:paraId="553A734D" w14:textId="7F1F29BD" w:rsidR="00EA1DB8" w:rsidRDefault="00EA1DB8" w:rsidP="00E30A5B">
            <w:pPr>
              <w:pStyle w:val="TableParagraph"/>
              <w:spacing w:before="86"/>
              <w:ind w:left="125"/>
              <w:rPr>
                <w:sz w:val="20"/>
              </w:rPr>
            </w:pPr>
            <w:r>
              <w:rPr>
                <w:sz w:val="20"/>
              </w:rPr>
              <w:t>Section</w:t>
            </w:r>
            <w:r>
              <w:rPr>
                <w:spacing w:val="-3"/>
                <w:sz w:val="20"/>
              </w:rPr>
              <w:t xml:space="preserve"> </w:t>
            </w:r>
            <w:r>
              <w:rPr>
                <w:sz w:val="20"/>
              </w:rPr>
              <w:t>14</w:t>
            </w:r>
            <w:r>
              <w:rPr>
                <w:spacing w:val="-2"/>
                <w:sz w:val="20"/>
              </w:rPr>
              <w:t xml:space="preserve"> </w:t>
            </w:r>
            <w:r>
              <w:rPr>
                <w:sz w:val="20"/>
              </w:rPr>
              <w:t>(2)</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3E6642A4" w14:textId="61200DDE" w:rsidR="00EA1DB8" w:rsidRDefault="00EA1DB8" w:rsidP="00E30A5B">
            <w:pPr>
              <w:pStyle w:val="TableParagraph"/>
              <w:spacing w:before="12"/>
              <w:ind w:left="76" w:right="45"/>
              <w:rPr>
                <w:sz w:val="20"/>
              </w:rPr>
            </w:pPr>
            <w:r>
              <w:rPr>
                <w:sz w:val="20"/>
              </w:rPr>
              <w:t>7</w:t>
            </w:r>
            <w:r>
              <w:rPr>
                <w:spacing w:val="-1"/>
                <w:sz w:val="20"/>
              </w:rPr>
              <w:t xml:space="preserve"> </w:t>
            </w:r>
            <w:r>
              <w:rPr>
                <w:sz w:val="20"/>
              </w:rPr>
              <w:t>March</w:t>
            </w:r>
            <w:r>
              <w:rPr>
                <w:spacing w:val="-1"/>
                <w:sz w:val="20"/>
              </w:rPr>
              <w:t xml:space="preserve"> </w:t>
            </w:r>
            <w:r>
              <w:rPr>
                <w:sz w:val="20"/>
              </w:rPr>
              <w:t>'2</w:t>
            </w:r>
            <w:r w:rsidR="004217BF">
              <w:rPr>
                <w:sz w:val="20"/>
              </w:rPr>
              <w:t>3</w:t>
            </w:r>
          </w:p>
        </w:tc>
      </w:tr>
      <w:tr w:rsidR="00EA1DB8" w14:paraId="33F5ACA8"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6C1B1BFD" w14:textId="0191FDEC" w:rsidR="00EA1DB8" w:rsidRPr="00DD30D0" w:rsidRDefault="00EA1DB8" w:rsidP="00E30A5B">
            <w:pPr>
              <w:pStyle w:val="TableParagraph"/>
              <w:spacing w:before="136"/>
              <w:ind w:left="125"/>
              <w:rPr>
                <w:rFonts w:ascii="Arial"/>
                <w:b/>
                <w:sz w:val="20"/>
              </w:rPr>
            </w:pPr>
            <w:r w:rsidRPr="00DD30D0">
              <w:rPr>
                <w:rFonts w:ascii="Arial"/>
                <w:b/>
                <w:sz w:val="20"/>
              </w:rPr>
              <w:t>h)</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70DB72A" w14:textId="007F6FE3" w:rsidR="00EA1DB8" w:rsidRDefault="00EA1DB8" w:rsidP="00E30A5B">
            <w:pPr>
              <w:widowControl w:val="0"/>
              <w:tabs>
                <w:tab w:val="left" w:pos="363"/>
              </w:tabs>
              <w:autoSpaceDE w:val="0"/>
              <w:autoSpaceDN w:val="0"/>
              <w:spacing w:before="130" w:after="0" w:line="240" w:lineRule="auto"/>
              <w:ind w:right="200"/>
              <w:rPr>
                <w:sz w:val="20"/>
              </w:rPr>
            </w:pPr>
            <w:r>
              <w:rPr>
                <w:sz w:val="20"/>
              </w:rPr>
              <w:t xml:space="preserve"> Workshop</w:t>
            </w:r>
            <w:r>
              <w:rPr>
                <w:spacing w:val="-4"/>
                <w:sz w:val="20"/>
              </w:rPr>
              <w:t xml:space="preserve"> </w:t>
            </w:r>
            <w:r>
              <w:rPr>
                <w:sz w:val="20"/>
              </w:rPr>
              <w:t>draft</w:t>
            </w:r>
            <w:r>
              <w:rPr>
                <w:spacing w:val="-2"/>
                <w:sz w:val="20"/>
              </w:rPr>
              <w:t xml:space="preserve"> </w:t>
            </w:r>
            <w:r>
              <w:rPr>
                <w:sz w:val="20"/>
              </w:rPr>
              <w:t>IDP</w:t>
            </w:r>
            <w:r>
              <w:rPr>
                <w:spacing w:val="-1"/>
                <w:sz w:val="20"/>
              </w:rPr>
              <w:t xml:space="preserve"> </w:t>
            </w:r>
            <w:r>
              <w:rPr>
                <w:sz w:val="20"/>
              </w:rPr>
              <w:t>and</w:t>
            </w:r>
            <w:r>
              <w:rPr>
                <w:spacing w:val="-1"/>
                <w:sz w:val="20"/>
              </w:rPr>
              <w:t xml:space="preserve"> </w:t>
            </w:r>
            <w:r>
              <w:rPr>
                <w:sz w:val="20"/>
              </w:rPr>
              <w:t>Budget</w:t>
            </w:r>
            <w:r>
              <w:rPr>
                <w:spacing w:val="-1"/>
                <w:sz w:val="20"/>
              </w:rPr>
              <w:t xml:space="preserve"> </w:t>
            </w:r>
            <w:r>
              <w:rPr>
                <w:sz w:val="20"/>
              </w:rPr>
              <w:t>with</w:t>
            </w:r>
            <w:r>
              <w:rPr>
                <w:spacing w:val="-3"/>
                <w:sz w:val="20"/>
              </w:rPr>
              <w:t xml:space="preserve"> </w:t>
            </w:r>
            <w:r>
              <w:rPr>
                <w:sz w:val="20"/>
              </w:rPr>
              <w:t>full</w:t>
            </w:r>
            <w:r>
              <w:rPr>
                <w:spacing w:val="-53"/>
                <w:sz w:val="20"/>
              </w:rPr>
              <w:t xml:space="preserve">      </w:t>
            </w:r>
            <w:r>
              <w:rPr>
                <w:sz w:val="20"/>
              </w:rPr>
              <w:t xml:space="preserve"> Council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438A2A6" w14:textId="67491BDE" w:rsidR="00EA1DB8" w:rsidRDefault="00EA1DB8" w:rsidP="00E30A5B">
            <w:pPr>
              <w:pStyle w:val="TableParagraph"/>
              <w:spacing w:before="12"/>
              <w:ind w:left="76" w:right="45"/>
              <w:rPr>
                <w:sz w:val="20"/>
              </w:rPr>
            </w:pPr>
            <w:r>
              <w:rPr>
                <w:sz w:val="20"/>
              </w:rPr>
              <w:t>Mun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tcPr>
          <w:p w14:paraId="5BC46C5B" w14:textId="319171FE" w:rsidR="00EA1DB8" w:rsidRDefault="00EA1DB8" w:rsidP="00E30A5B">
            <w:pPr>
              <w:pStyle w:val="TableParagraph"/>
              <w:spacing w:before="12"/>
              <w:ind w:left="76" w:right="45"/>
              <w:rPr>
                <w:sz w:val="20"/>
              </w:rPr>
            </w:pPr>
            <w:r>
              <w:rPr>
                <w:sz w:val="20"/>
              </w:rPr>
              <w:t>Workshop</w:t>
            </w:r>
            <w:r>
              <w:rPr>
                <w:spacing w:val="-4"/>
                <w:sz w:val="20"/>
              </w:rPr>
              <w:t xml:space="preserve"> </w:t>
            </w:r>
            <w:r>
              <w:rPr>
                <w:sz w:val="20"/>
              </w:rPr>
              <w:t>draft</w:t>
            </w:r>
            <w:r>
              <w:rPr>
                <w:spacing w:val="-2"/>
                <w:sz w:val="20"/>
              </w:rPr>
              <w:t xml:space="preserve"> </w:t>
            </w:r>
            <w:r>
              <w:rPr>
                <w:sz w:val="20"/>
              </w:rPr>
              <w:t>IDP</w:t>
            </w:r>
            <w:r>
              <w:rPr>
                <w:spacing w:val="-1"/>
                <w:sz w:val="20"/>
              </w:rPr>
              <w:t xml:space="preserve"> </w:t>
            </w:r>
            <w:r>
              <w:rPr>
                <w:sz w:val="20"/>
              </w:rPr>
              <w:t>and</w:t>
            </w:r>
            <w:r>
              <w:rPr>
                <w:spacing w:val="-1"/>
                <w:sz w:val="20"/>
              </w:rPr>
              <w:t xml:space="preserve"> </w:t>
            </w:r>
            <w:r>
              <w:rPr>
                <w:sz w:val="20"/>
              </w:rPr>
              <w:t>Budget</w:t>
            </w:r>
            <w:r>
              <w:rPr>
                <w:spacing w:val="-1"/>
                <w:sz w:val="20"/>
              </w:rPr>
              <w:t xml:space="preserve"> </w:t>
            </w:r>
            <w:r>
              <w:rPr>
                <w:sz w:val="20"/>
              </w:rPr>
              <w:t>with</w:t>
            </w:r>
            <w:r>
              <w:rPr>
                <w:spacing w:val="-3"/>
                <w:sz w:val="20"/>
              </w:rPr>
              <w:t xml:space="preserve"> </w:t>
            </w:r>
            <w:r>
              <w:rPr>
                <w:sz w:val="20"/>
              </w:rPr>
              <w:t>full</w:t>
            </w:r>
            <w:r>
              <w:rPr>
                <w:spacing w:val="-53"/>
                <w:sz w:val="20"/>
              </w:rPr>
              <w:t xml:space="preserve"> </w:t>
            </w:r>
            <w:r>
              <w:rPr>
                <w:sz w:val="20"/>
              </w:rPr>
              <w:t>council</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97DC5CA" w14:textId="3B7F1DE7" w:rsidR="00EA1DB8" w:rsidRDefault="00EA1DB8" w:rsidP="00E30A5B">
            <w:pPr>
              <w:pStyle w:val="TableParagraph"/>
              <w:ind w:left="166" w:right="-29"/>
              <w:jc w:val="center"/>
              <w:rPr>
                <w:sz w:val="20"/>
              </w:rPr>
            </w:pPr>
            <w:r>
              <w:rPr>
                <w:sz w:val="20"/>
              </w:rPr>
              <w:t>Internal procedure</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25797D61" w14:textId="77777777" w:rsidR="00EA1DB8" w:rsidRDefault="00EA1DB8" w:rsidP="00E30A5B">
            <w:pPr>
              <w:pStyle w:val="TableParagraph"/>
              <w:rPr>
                <w:rFonts w:ascii="Tahoma"/>
                <w:sz w:val="18"/>
              </w:rPr>
            </w:pPr>
          </w:p>
          <w:p w14:paraId="09198AFC" w14:textId="74F786F9" w:rsidR="00EA1DB8" w:rsidRDefault="00EA1DB8" w:rsidP="00E30A5B">
            <w:pPr>
              <w:pStyle w:val="TableParagraph"/>
              <w:spacing w:before="12"/>
              <w:ind w:left="76" w:right="45"/>
              <w:rPr>
                <w:sz w:val="20"/>
              </w:rPr>
            </w:pPr>
            <w:r>
              <w:rPr>
                <w:sz w:val="20"/>
              </w:rPr>
              <w:t>10</w:t>
            </w:r>
            <w:r>
              <w:rPr>
                <w:spacing w:val="-3"/>
                <w:sz w:val="20"/>
              </w:rPr>
              <w:t xml:space="preserve"> </w:t>
            </w:r>
            <w:r>
              <w:rPr>
                <w:sz w:val="20"/>
              </w:rPr>
              <w:t>March</w:t>
            </w:r>
            <w:r>
              <w:rPr>
                <w:spacing w:val="-2"/>
                <w:sz w:val="20"/>
              </w:rPr>
              <w:t xml:space="preserve"> </w:t>
            </w:r>
            <w:r>
              <w:rPr>
                <w:sz w:val="20"/>
              </w:rPr>
              <w:t>‘2</w:t>
            </w:r>
            <w:r w:rsidR="004217BF">
              <w:rPr>
                <w:sz w:val="20"/>
              </w:rPr>
              <w:t>3</w:t>
            </w:r>
          </w:p>
        </w:tc>
      </w:tr>
      <w:tr w:rsidR="00EA1DB8" w14:paraId="2EFE9842"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2299A595" w14:textId="631DEAF0" w:rsidR="00EA1DB8" w:rsidRPr="00DD30D0" w:rsidRDefault="00EA1DB8" w:rsidP="00E30A5B">
            <w:pPr>
              <w:pStyle w:val="TableParagraph"/>
              <w:spacing w:before="136"/>
              <w:ind w:left="125"/>
              <w:rPr>
                <w:rFonts w:ascii="Arial"/>
                <w:b/>
                <w:sz w:val="20"/>
              </w:rPr>
            </w:pPr>
            <w:proofErr w:type="spellStart"/>
            <w:r w:rsidRPr="00DD30D0">
              <w:rPr>
                <w:rFonts w:ascii="Arial"/>
                <w:b/>
                <w:sz w:val="20"/>
              </w:rPr>
              <w:t>i</w:t>
            </w:r>
            <w:proofErr w:type="spellEnd"/>
            <w:r w:rsidRPr="00DD30D0">
              <w:rPr>
                <w:rFonts w:ascii="Arial"/>
                <w:b/>
                <w:sz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6EAA0FB" w14:textId="53717498" w:rsidR="00EA1DB8" w:rsidRDefault="00EA1DB8" w:rsidP="00E30A5B">
            <w:pPr>
              <w:pStyle w:val="TableParagraph"/>
              <w:tabs>
                <w:tab w:val="left" w:pos="317"/>
              </w:tabs>
              <w:spacing w:before="15"/>
              <w:ind w:right="-44"/>
              <w:rPr>
                <w:sz w:val="20"/>
              </w:rPr>
            </w:pPr>
            <w:r>
              <w:rPr>
                <w:sz w:val="20"/>
              </w:rPr>
              <w:t>Municipal</w:t>
            </w:r>
            <w:r>
              <w:rPr>
                <w:spacing w:val="20"/>
                <w:sz w:val="20"/>
              </w:rPr>
              <w:t xml:space="preserve"> </w:t>
            </w:r>
            <w:r>
              <w:rPr>
                <w:sz w:val="20"/>
              </w:rPr>
              <w:t>Manager</w:t>
            </w:r>
            <w:r>
              <w:rPr>
                <w:spacing w:val="19"/>
                <w:sz w:val="20"/>
              </w:rPr>
              <w:t xml:space="preserve"> </w:t>
            </w:r>
            <w:r>
              <w:rPr>
                <w:sz w:val="20"/>
              </w:rPr>
              <w:t>presents</w:t>
            </w:r>
            <w:r>
              <w:rPr>
                <w:spacing w:val="19"/>
                <w:sz w:val="20"/>
              </w:rPr>
              <w:t xml:space="preserve"> </w:t>
            </w:r>
            <w:r>
              <w:rPr>
                <w:sz w:val="20"/>
              </w:rPr>
              <w:t>final</w:t>
            </w:r>
            <w:r>
              <w:rPr>
                <w:spacing w:val="20"/>
                <w:sz w:val="20"/>
              </w:rPr>
              <w:t xml:space="preserve"> </w:t>
            </w:r>
            <w:r>
              <w:rPr>
                <w:sz w:val="20"/>
              </w:rPr>
              <w:t>draft</w:t>
            </w:r>
            <w:r>
              <w:rPr>
                <w:spacing w:val="18"/>
                <w:sz w:val="20"/>
              </w:rPr>
              <w:t xml:space="preserve"> </w:t>
            </w:r>
            <w:r>
              <w:rPr>
                <w:sz w:val="20"/>
              </w:rPr>
              <w:t>IDP,</w:t>
            </w:r>
            <w:r>
              <w:rPr>
                <w:spacing w:val="18"/>
                <w:sz w:val="20"/>
              </w:rPr>
              <w:t xml:space="preserve"> </w:t>
            </w:r>
            <w:r>
              <w:rPr>
                <w:sz w:val="20"/>
              </w:rPr>
              <w:t>Budget</w:t>
            </w:r>
            <w:r>
              <w:rPr>
                <w:spacing w:val="23"/>
                <w:sz w:val="20"/>
              </w:rPr>
              <w:t xml:space="preserve"> </w:t>
            </w:r>
            <w:r>
              <w:rPr>
                <w:sz w:val="20"/>
              </w:rPr>
              <w:t>and</w:t>
            </w:r>
            <w:r>
              <w:rPr>
                <w:spacing w:val="21"/>
                <w:sz w:val="20"/>
              </w:rPr>
              <w:t xml:space="preserve"> </w:t>
            </w:r>
            <w:r>
              <w:rPr>
                <w:sz w:val="20"/>
              </w:rPr>
              <w:t>Budget</w:t>
            </w:r>
            <w:r>
              <w:rPr>
                <w:spacing w:val="-53"/>
                <w:sz w:val="20"/>
              </w:rPr>
              <w:t xml:space="preserve">   </w:t>
            </w:r>
            <w:r>
              <w:rPr>
                <w:sz w:val="20"/>
              </w:rPr>
              <w:t xml:space="preserve"> related</w:t>
            </w:r>
            <w:r>
              <w:rPr>
                <w:spacing w:val="-3"/>
                <w:sz w:val="20"/>
              </w:rPr>
              <w:t xml:space="preserve"> </w:t>
            </w:r>
            <w:r>
              <w:rPr>
                <w:sz w:val="20"/>
              </w:rPr>
              <w:t>policies</w:t>
            </w:r>
            <w:r>
              <w:rPr>
                <w:spacing w:val="-1"/>
                <w:sz w:val="20"/>
              </w:rPr>
              <w:t xml:space="preserve"> </w:t>
            </w:r>
            <w:r>
              <w:rPr>
                <w:sz w:val="20"/>
              </w:rPr>
              <w:t>to</w:t>
            </w:r>
            <w:r>
              <w:rPr>
                <w:spacing w:val="-2"/>
                <w:sz w:val="20"/>
              </w:rPr>
              <w:t xml:space="preserve"> </w:t>
            </w:r>
            <w:r>
              <w:rPr>
                <w:sz w:val="20"/>
              </w:rPr>
              <w:t>the</w:t>
            </w:r>
            <w:r>
              <w:rPr>
                <w:spacing w:val="-3"/>
                <w:sz w:val="20"/>
              </w:rPr>
              <w:t xml:space="preserve"> </w:t>
            </w:r>
            <w:proofErr w:type="gramStart"/>
            <w:r>
              <w:rPr>
                <w:sz w:val="20"/>
              </w:rPr>
              <w:t>Mayor</w:t>
            </w:r>
            <w:proofErr w:type="gramEnd"/>
            <w:r>
              <w:rPr>
                <w:spacing w:val="-1"/>
                <w:sz w:val="20"/>
              </w:rPr>
              <w:t xml:space="preserve"> </w:t>
            </w:r>
            <w:r>
              <w:rPr>
                <w:sz w:val="20"/>
              </w:rPr>
              <w:t>for</w:t>
            </w:r>
            <w:r>
              <w:rPr>
                <w:spacing w:val="-2"/>
                <w:sz w:val="20"/>
              </w:rPr>
              <w:t xml:space="preserve"> </w:t>
            </w:r>
            <w:r>
              <w:rPr>
                <w:sz w:val="20"/>
              </w:rPr>
              <w:t>perusal</w:t>
            </w:r>
            <w:r>
              <w:rPr>
                <w:spacing w:val="-4"/>
                <w:sz w:val="20"/>
              </w:rPr>
              <w:t xml:space="preserve"> </w:t>
            </w:r>
            <w:r>
              <w:rPr>
                <w:sz w:val="20"/>
              </w:rPr>
              <w:t>and</w:t>
            </w:r>
            <w:r>
              <w:rPr>
                <w:spacing w:val="-2"/>
                <w:sz w:val="20"/>
              </w:rPr>
              <w:t xml:space="preserve"> </w:t>
            </w:r>
            <w:r>
              <w:rPr>
                <w:sz w:val="20"/>
              </w:rPr>
              <w:t>tabling</w:t>
            </w:r>
            <w:r>
              <w:rPr>
                <w:spacing w:val="-2"/>
                <w:sz w:val="20"/>
              </w:rPr>
              <w:t xml:space="preserve"> </w:t>
            </w:r>
            <w:r>
              <w:rPr>
                <w:sz w:val="20"/>
              </w:rPr>
              <w:t>to</w:t>
            </w:r>
            <w:r>
              <w:rPr>
                <w:spacing w:val="-1"/>
                <w:sz w:val="20"/>
              </w:rPr>
              <w:t xml:space="preserve"> </w:t>
            </w:r>
            <w:r>
              <w:rPr>
                <w:sz w:val="20"/>
              </w:rPr>
              <w:t>Council.</w:t>
            </w:r>
          </w:p>
          <w:p w14:paraId="7B721406" w14:textId="77777777" w:rsidR="00EA1DB8" w:rsidRDefault="00EA1DB8" w:rsidP="00E30A5B">
            <w:pPr>
              <w:widowControl w:val="0"/>
              <w:tabs>
                <w:tab w:val="left" w:pos="312"/>
              </w:tabs>
              <w:autoSpaceDE w:val="0"/>
              <w:autoSpaceDN w:val="0"/>
              <w:spacing w:before="1" w:after="0" w:line="240" w:lineRule="auto"/>
              <w:ind w:left="477" w:right="-29"/>
              <w:rPr>
                <w:sz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D2C0290" w14:textId="77777777" w:rsidR="00EA1DB8" w:rsidRDefault="00EA1DB8" w:rsidP="00E30A5B">
            <w:pPr>
              <w:pStyle w:val="TableParagraph"/>
              <w:rPr>
                <w:rFonts w:ascii="Tahoma"/>
                <w:sz w:val="18"/>
              </w:rPr>
            </w:pPr>
          </w:p>
          <w:p w14:paraId="627734A5" w14:textId="0C6B1DAA" w:rsidR="00EA1DB8" w:rsidRDefault="00EA1DB8" w:rsidP="00E30A5B">
            <w:pPr>
              <w:pStyle w:val="TableParagraph"/>
              <w:spacing w:before="12"/>
              <w:ind w:left="76" w:right="45"/>
              <w:rPr>
                <w:b/>
                <w:bCs/>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tcPr>
          <w:p w14:paraId="122B918F" w14:textId="0C2B9F00" w:rsidR="00EA1DB8" w:rsidRDefault="00EA1DB8" w:rsidP="00E30A5B">
            <w:pPr>
              <w:pStyle w:val="TableParagraph"/>
              <w:spacing w:before="12"/>
              <w:ind w:left="76" w:right="45"/>
              <w:rPr>
                <w:sz w:val="20"/>
              </w:rPr>
            </w:pPr>
            <w:r>
              <w:rPr>
                <w:sz w:val="20"/>
              </w:rPr>
              <w:t>Tabling of draft IDP to Mayor</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1986A038" w14:textId="77777777" w:rsidR="00EA1DB8" w:rsidRDefault="00EA1DB8" w:rsidP="00E30A5B">
            <w:pPr>
              <w:pStyle w:val="TableParagraph"/>
              <w:spacing w:before="15"/>
              <w:ind w:left="319" w:right="262"/>
              <w:jc w:val="center"/>
              <w:rPr>
                <w:sz w:val="20"/>
              </w:rPr>
            </w:pPr>
            <w:r>
              <w:rPr>
                <w:sz w:val="20"/>
              </w:rPr>
              <w:t>MSA</w:t>
            </w:r>
            <w:r>
              <w:rPr>
                <w:spacing w:val="-6"/>
                <w:sz w:val="20"/>
              </w:rPr>
              <w:t xml:space="preserve"> </w:t>
            </w:r>
            <w:r>
              <w:rPr>
                <w:sz w:val="20"/>
              </w:rPr>
              <w:t>Section</w:t>
            </w:r>
            <w:r>
              <w:rPr>
                <w:spacing w:val="-6"/>
                <w:sz w:val="20"/>
              </w:rPr>
              <w:t xml:space="preserve"> </w:t>
            </w:r>
            <w:r>
              <w:rPr>
                <w:sz w:val="20"/>
              </w:rPr>
              <w:t>30</w:t>
            </w:r>
            <w:r>
              <w:rPr>
                <w:spacing w:val="-6"/>
                <w:sz w:val="20"/>
              </w:rPr>
              <w:t xml:space="preserve"> </w:t>
            </w:r>
            <w:r>
              <w:rPr>
                <w:sz w:val="20"/>
              </w:rPr>
              <w:t>(c)</w:t>
            </w:r>
            <w:r>
              <w:rPr>
                <w:spacing w:val="-52"/>
                <w:sz w:val="20"/>
              </w:rPr>
              <w:t xml:space="preserve"> </w:t>
            </w:r>
            <w:r>
              <w:rPr>
                <w:sz w:val="20"/>
              </w:rPr>
              <w:t>MFMA</w:t>
            </w:r>
            <w:r>
              <w:rPr>
                <w:spacing w:val="-1"/>
                <w:sz w:val="20"/>
              </w:rPr>
              <w:t xml:space="preserve"> </w:t>
            </w:r>
            <w:r>
              <w:rPr>
                <w:sz w:val="20"/>
              </w:rPr>
              <w:t>Section 21</w:t>
            </w:r>
          </w:p>
          <w:p w14:paraId="2C7BD8D7" w14:textId="70BCE413" w:rsidR="00EA1DB8" w:rsidRDefault="00EA1DB8" w:rsidP="00E30A5B">
            <w:pPr>
              <w:pStyle w:val="TableParagraph"/>
              <w:spacing w:before="86"/>
              <w:ind w:left="125"/>
              <w:rPr>
                <w:sz w:val="20"/>
              </w:rPr>
            </w:pP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66E6E42E" w14:textId="77777777" w:rsidR="00EA1DB8" w:rsidRDefault="00EA1DB8" w:rsidP="00E30A5B">
            <w:pPr>
              <w:pStyle w:val="TableParagraph"/>
              <w:rPr>
                <w:rFonts w:ascii="Tahoma"/>
                <w:sz w:val="19"/>
              </w:rPr>
            </w:pPr>
          </w:p>
          <w:p w14:paraId="263A8B4C" w14:textId="7FA24D05" w:rsidR="00EA1DB8" w:rsidRDefault="00EA1DB8" w:rsidP="00E30A5B">
            <w:pPr>
              <w:pStyle w:val="TableParagraph"/>
              <w:spacing w:before="12"/>
              <w:ind w:left="76" w:right="45"/>
              <w:rPr>
                <w:sz w:val="20"/>
              </w:rPr>
            </w:pPr>
            <w:r>
              <w:rPr>
                <w:sz w:val="20"/>
              </w:rPr>
              <w:t>24</w:t>
            </w:r>
            <w:r>
              <w:rPr>
                <w:spacing w:val="-2"/>
                <w:sz w:val="20"/>
              </w:rPr>
              <w:t xml:space="preserve"> </w:t>
            </w:r>
            <w:r>
              <w:rPr>
                <w:sz w:val="20"/>
              </w:rPr>
              <w:t>Feb ‘2</w:t>
            </w:r>
            <w:r w:rsidR="004217BF">
              <w:rPr>
                <w:sz w:val="20"/>
              </w:rPr>
              <w:t>3</w:t>
            </w:r>
          </w:p>
        </w:tc>
      </w:tr>
      <w:tr w:rsidR="00EA1DB8" w14:paraId="38D459E5"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3CFAC428" w14:textId="3AB23255" w:rsidR="00EA1DB8" w:rsidRPr="00DD30D0" w:rsidRDefault="00EA1DB8" w:rsidP="00E30A5B">
            <w:pPr>
              <w:pStyle w:val="TableParagraph"/>
              <w:spacing w:before="136"/>
              <w:ind w:left="125"/>
              <w:rPr>
                <w:rFonts w:ascii="Arial"/>
                <w:b/>
                <w:sz w:val="20"/>
              </w:rPr>
            </w:pPr>
            <w:r w:rsidRPr="00DD30D0">
              <w:rPr>
                <w:rFonts w:ascii="Arial"/>
                <w:b/>
                <w:sz w:val="20"/>
              </w:rPr>
              <w:t>j)</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B4413DC" w14:textId="5D467BC7" w:rsidR="00EA1DB8" w:rsidRDefault="00EA1DB8" w:rsidP="00E30A5B">
            <w:pPr>
              <w:widowControl w:val="0"/>
              <w:tabs>
                <w:tab w:val="left" w:pos="406"/>
              </w:tabs>
              <w:autoSpaceDE w:val="0"/>
              <w:autoSpaceDN w:val="0"/>
              <w:spacing w:after="0" w:line="240" w:lineRule="auto"/>
              <w:ind w:right="-29"/>
              <w:rPr>
                <w:sz w:val="20"/>
              </w:rPr>
            </w:pPr>
            <w:r>
              <w:rPr>
                <w:sz w:val="20"/>
              </w:rPr>
              <w:t>Table</w:t>
            </w:r>
            <w:r>
              <w:rPr>
                <w:spacing w:val="19"/>
                <w:sz w:val="20"/>
              </w:rPr>
              <w:t xml:space="preserve"> </w:t>
            </w:r>
            <w:r>
              <w:rPr>
                <w:sz w:val="20"/>
              </w:rPr>
              <w:t>Draft</w:t>
            </w:r>
            <w:r>
              <w:rPr>
                <w:spacing w:val="18"/>
                <w:sz w:val="20"/>
              </w:rPr>
              <w:t xml:space="preserve"> </w:t>
            </w:r>
            <w:r>
              <w:rPr>
                <w:sz w:val="20"/>
              </w:rPr>
              <w:t>5-year</w:t>
            </w:r>
            <w:r>
              <w:rPr>
                <w:spacing w:val="21"/>
                <w:sz w:val="20"/>
              </w:rPr>
              <w:t xml:space="preserve"> </w:t>
            </w:r>
            <w:r>
              <w:rPr>
                <w:sz w:val="20"/>
              </w:rPr>
              <w:t>IDP,</w:t>
            </w:r>
            <w:r>
              <w:rPr>
                <w:spacing w:val="21"/>
                <w:sz w:val="20"/>
              </w:rPr>
              <w:t xml:space="preserve"> </w:t>
            </w:r>
            <w:r>
              <w:rPr>
                <w:sz w:val="20"/>
              </w:rPr>
              <w:t>Budget,</w:t>
            </w:r>
            <w:r>
              <w:rPr>
                <w:spacing w:val="22"/>
                <w:sz w:val="20"/>
              </w:rPr>
              <w:t xml:space="preserve"> </w:t>
            </w:r>
            <w:r>
              <w:rPr>
                <w:sz w:val="20"/>
              </w:rPr>
              <w:t>SDBIP,</w:t>
            </w:r>
            <w:r>
              <w:rPr>
                <w:spacing w:val="21"/>
                <w:sz w:val="20"/>
              </w:rPr>
              <w:t xml:space="preserve"> </w:t>
            </w:r>
            <w:r>
              <w:rPr>
                <w:sz w:val="20"/>
              </w:rPr>
              <w:t>Budget</w:t>
            </w:r>
            <w:r>
              <w:rPr>
                <w:spacing w:val="19"/>
                <w:sz w:val="20"/>
              </w:rPr>
              <w:t xml:space="preserve"> </w:t>
            </w:r>
            <w:r>
              <w:rPr>
                <w:sz w:val="20"/>
              </w:rPr>
              <w:t>related</w:t>
            </w:r>
            <w:r>
              <w:rPr>
                <w:spacing w:val="20"/>
                <w:sz w:val="20"/>
              </w:rPr>
              <w:t xml:space="preserve"> </w:t>
            </w:r>
            <w:r>
              <w:rPr>
                <w:sz w:val="20"/>
              </w:rPr>
              <w:t>policies</w:t>
            </w:r>
            <w:r>
              <w:rPr>
                <w:spacing w:val="-53"/>
                <w:sz w:val="20"/>
              </w:rPr>
              <w:t xml:space="preserve"> </w:t>
            </w:r>
            <w:r>
              <w:rPr>
                <w:sz w:val="20"/>
              </w:rPr>
              <w:t>and proposed</w:t>
            </w:r>
            <w:r>
              <w:rPr>
                <w:spacing w:val="-2"/>
                <w:sz w:val="20"/>
              </w:rPr>
              <w:t xml:space="preserve"> </w:t>
            </w:r>
            <w:r>
              <w:rPr>
                <w:sz w:val="20"/>
              </w:rPr>
              <w:t>public</w:t>
            </w:r>
            <w:r>
              <w:rPr>
                <w:spacing w:val="-1"/>
                <w:sz w:val="20"/>
              </w:rPr>
              <w:t xml:space="preserve"> </w:t>
            </w:r>
            <w:r>
              <w:rPr>
                <w:sz w:val="20"/>
              </w:rPr>
              <w:t>participation programme</w:t>
            </w:r>
            <w:r>
              <w:rPr>
                <w:spacing w:val="-2"/>
                <w:sz w:val="20"/>
              </w:rPr>
              <w:t xml:space="preserve"> </w:t>
            </w:r>
            <w:r>
              <w:rPr>
                <w:sz w:val="20"/>
              </w:rPr>
              <w:t>to</w:t>
            </w:r>
            <w:r>
              <w:rPr>
                <w:spacing w:val="-2"/>
                <w:sz w:val="20"/>
              </w:rPr>
              <w:t xml:space="preserve"> </w:t>
            </w:r>
            <w:r>
              <w:rPr>
                <w:sz w:val="20"/>
              </w:rPr>
              <w:t>Council.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2C5A18F5" w14:textId="77777777" w:rsidR="00EA1DB8" w:rsidRDefault="00EA1DB8" w:rsidP="00E30A5B">
            <w:pPr>
              <w:pStyle w:val="TableParagraph"/>
              <w:ind w:left="86" w:right="85"/>
              <w:jc w:val="center"/>
              <w:rPr>
                <w:sz w:val="20"/>
              </w:rPr>
            </w:pPr>
            <w:r>
              <w:rPr>
                <w:sz w:val="20"/>
              </w:rPr>
              <w:t>Mun Manager/ CFO</w:t>
            </w:r>
          </w:p>
          <w:p w14:paraId="7C743FDC" w14:textId="177C331E" w:rsidR="00EA1DB8" w:rsidRDefault="00EA1DB8" w:rsidP="00E30A5B">
            <w:pPr>
              <w:pStyle w:val="TableParagraph"/>
              <w:ind w:left="86" w:right="86"/>
              <w:jc w:val="center"/>
              <w:rPr>
                <w:sz w:val="20"/>
              </w:rPr>
            </w:pPr>
            <w:r>
              <w:rPr>
                <w:spacing w:val="-1"/>
                <w:sz w:val="20"/>
              </w:rPr>
              <w:t xml:space="preserve">Performance </w:t>
            </w:r>
            <w:r>
              <w:rPr>
                <w:sz w:val="20"/>
              </w:rPr>
              <w:t>&amp;</w:t>
            </w:r>
            <w:r>
              <w:rPr>
                <w:spacing w:val="-53"/>
                <w:sz w:val="20"/>
              </w:rPr>
              <w:t xml:space="preserve"> </w:t>
            </w:r>
            <w:r>
              <w:rPr>
                <w:sz w:val="20"/>
              </w:rPr>
              <w:t>Risk</w:t>
            </w:r>
            <w:r>
              <w:rPr>
                <w:spacing w:val="1"/>
                <w:sz w:val="20"/>
              </w:rPr>
              <w:t xml:space="preserve"> </w:t>
            </w:r>
            <w:r>
              <w:rPr>
                <w:sz w:val="20"/>
              </w:rPr>
              <w:t>Officer</w:t>
            </w:r>
          </w:p>
          <w:p w14:paraId="7DBADD3F" w14:textId="321248A8" w:rsidR="00EA1DB8" w:rsidRDefault="00EA1DB8" w:rsidP="00E30A5B">
            <w:pPr>
              <w:pStyle w:val="TableParagraph"/>
              <w:spacing w:before="12"/>
              <w:ind w:left="76" w:right="45"/>
              <w:rPr>
                <w:b/>
                <w:bCs/>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DEBE0"/>
          </w:tcPr>
          <w:p w14:paraId="04C6C3AF" w14:textId="138D60E8" w:rsidR="00EA1DB8" w:rsidRDefault="00EA1DB8" w:rsidP="00E30A5B">
            <w:pPr>
              <w:pStyle w:val="TableParagraph"/>
              <w:spacing w:before="12"/>
              <w:ind w:left="76" w:right="45"/>
              <w:rPr>
                <w:sz w:val="20"/>
              </w:rPr>
            </w:pPr>
            <w:r>
              <w:rPr>
                <w:sz w:val="20"/>
              </w:rPr>
              <w:t>Draft</w:t>
            </w:r>
            <w:r>
              <w:rPr>
                <w:spacing w:val="-3"/>
                <w:sz w:val="20"/>
              </w:rPr>
              <w:t xml:space="preserve"> </w:t>
            </w:r>
            <w:r>
              <w:rPr>
                <w:sz w:val="20"/>
              </w:rPr>
              <w:t>IDP</w:t>
            </w:r>
            <w:r>
              <w:rPr>
                <w:spacing w:val="-3"/>
                <w:sz w:val="20"/>
              </w:rPr>
              <w:t xml:space="preserve"> </w:t>
            </w:r>
            <w:r>
              <w:rPr>
                <w:sz w:val="20"/>
              </w:rPr>
              <w:t>and</w:t>
            </w:r>
            <w:r>
              <w:rPr>
                <w:spacing w:val="-1"/>
                <w:sz w:val="20"/>
              </w:rPr>
              <w:t xml:space="preserve"> </w:t>
            </w:r>
            <w:r>
              <w:rPr>
                <w:sz w:val="20"/>
              </w:rPr>
              <w:t>Budget on</w:t>
            </w:r>
            <w:r>
              <w:rPr>
                <w:spacing w:val="-2"/>
                <w:sz w:val="20"/>
              </w:rPr>
              <w:t xml:space="preserve"> </w:t>
            </w:r>
            <w:r>
              <w:rPr>
                <w:sz w:val="20"/>
              </w:rPr>
              <w:t>Council</w:t>
            </w:r>
            <w:r>
              <w:rPr>
                <w:spacing w:val="-4"/>
                <w:sz w:val="20"/>
              </w:rPr>
              <w:t xml:space="preserve"> </w:t>
            </w:r>
            <w:r>
              <w:rPr>
                <w:sz w:val="20"/>
              </w:rPr>
              <w:t>Agenda</w:t>
            </w:r>
          </w:p>
        </w:tc>
        <w:tc>
          <w:tcPr>
            <w:tcW w:w="28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BE0"/>
          </w:tcPr>
          <w:p w14:paraId="01D778FE" w14:textId="77777777" w:rsidR="00EA1DB8" w:rsidRDefault="00EA1DB8" w:rsidP="00E30A5B">
            <w:pPr>
              <w:pStyle w:val="TableParagraph"/>
              <w:ind w:left="253" w:right="151"/>
              <w:jc w:val="center"/>
              <w:rPr>
                <w:sz w:val="20"/>
              </w:rPr>
            </w:pPr>
            <w:r>
              <w:rPr>
                <w:sz w:val="20"/>
              </w:rPr>
              <w:t>MFMA</w:t>
            </w:r>
            <w:r>
              <w:rPr>
                <w:spacing w:val="-1"/>
                <w:sz w:val="20"/>
              </w:rPr>
              <w:t xml:space="preserve"> </w:t>
            </w:r>
            <w:r>
              <w:rPr>
                <w:sz w:val="20"/>
              </w:rPr>
              <w:t>Section</w:t>
            </w:r>
            <w:r>
              <w:rPr>
                <w:spacing w:val="-1"/>
                <w:sz w:val="20"/>
              </w:rPr>
              <w:t xml:space="preserve"> </w:t>
            </w:r>
            <w:r>
              <w:rPr>
                <w:sz w:val="20"/>
              </w:rPr>
              <w:t>22</w:t>
            </w:r>
            <w:r>
              <w:rPr>
                <w:spacing w:val="1"/>
                <w:sz w:val="20"/>
              </w:rPr>
              <w:t xml:space="preserve"> </w:t>
            </w:r>
            <w:r>
              <w:rPr>
                <w:sz w:val="20"/>
              </w:rPr>
              <w:t>and</w:t>
            </w:r>
            <w:r>
              <w:rPr>
                <w:spacing w:val="-3"/>
                <w:sz w:val="20"/>
              </w:rPr>
              <w:t xml:space="preserve"> </w:t>
            </w:r>
            <w:r>
              <w:rPr>
                <w:sz w:val="20"/>
              </w:rPr>
              <w:t>23</w:t>
            </w:r>
          </w:p>
          <w:p w14:paraId="584DC58C" w14:textId="424965A4" w:rsidR="00EA1DB8" w:rsidRDefault="00EA1DB8" w:rsidP="00E30A5B">
            <w:pPr>
              <w:pStyle w:val="TableParagraph"/>
              <w:spacing w:before="86"/>
              <w:ind w:left="125"/>
              <w:rPr>
                <w:sz w:val="20"/>
              </w:rPr>
            </w:pPr>
            <w:r>
              <w:rPr>
                <w:sz w:val="20"/>
              </w:rPr>
              <w:t>MSA</w:t>
            </w:r>
            <w:r>
              <w:rPr>
                <w:spacing w:val="-2"/>
                <w:sz w:val="20"/>
              </w:rPr>
              <w:t xml:space="preserve"> </w:t>
            </w:r>
            <w:r>
              <w:rPr>
                <w:sz w:val="20"/>
              </w:rPr>
              <w:t>Reg</w:t>
            </w:r>
            <w:r>
              <w:rPr>
                <w:spacing w:val="-1"/>
                <w:sz w:val="20"/>
              </w:rPr>
              <w:t xml:space="preserve"> </w:t>
            </w:r>
            <w:r>
              <w:rPr>
                <w:sz w:val="20"/>
              </w:rPr>
              <w:t>3</w:t>
            </w:r>
            <w:r>
              <w:rPr>
                <w:spacing w:val="-1"/>
                <w:sz w:val="20"/>
              </w:rPr>
              <w:t xml:space="preserve"> </w:t>
            </w:r>
            <w:r>
              <w:rPr>
                <w:sz w:val="20"/>
              </w:rPr>
              <w:t>(4)</w:t>
            </w:r>
            <w:r>
              <w:rPr>
                <w:spacing w:val="-1"/>
                <w:sz w:val="20"/>
              </w:rPr>
              <w:t xml:space="preserve"> </w:t>
            </w:r>
            <w:r>
              <w:rPr>
                <w:sz w:val="20"/>
              </w:rPr>
              <w:t>(a-b)</w:t>
            </w:r>
          </w:p>
        </w:tc>
        <w:tc>
          <w:tcPr>
            <w:tcW w:w="1345"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DEBE0"/>
          </w:tcPr>
          <w:p w14:paraId="3DFDC2E9" w14:textId="77777777" w:rsidR="00EA1DB8" w:rsidRDefault="00EA1DB8" w:rsidP="00E30A5B">
            <w:pPr>
              <w:pStyle w:val="TableParagraph"/>
              <w:spacing w:before="9"/>
              <w:rPr>
                <w:rFonts w:ascii="Tahoma"/>
                <w:sz w:val="17"/>
              </w:rPr>
            </w:pPr>
          </w:p>
          <w:p w14:paraId="3AA075CF" w14:textId="77A291AA" w:rsidR="00EA1DB8" w:rsidRDefault="00EA1DB8" w:rsidP="00E30A5B">
            <w:pPr>
              <w:pStyle w:val="TableParagraph"/>
              <w:spacing w:before="12"/>
              <w:ind w:left="76" w:right="45"/>
              <w:rPr>
                <w:sz w:val="20"/>
              </w:rPr>
            </w:pPr>
            <w:r>
              <w:rPr>
                <w:sz w:val="20"/>
              </w:rPr>
              <w:t>28</w:t>
            </w:r>
            <w:r>
              <w:rPr>
                <w:spacing w:val="-3"/>
                <w:sz w:val="20"/>
              </w:rPr>
              <w:t xml:space="preserve"> </w:t>
            </w:r>
            <w:r>
              <w:rPr>
                <w:sz w:val="20"/>
              </w:rPr>
              <w:t>Feb</w:t>
            </w:r>
            <w:r>
              <w:rPr>
                <w:spacing w:val="-2"/>
                <w:sz w:val="20"/>
              </w:rPr>
              <w:t xml:space="preserve"> </w:t>
            </w:r>
            <w:r>
              <w:rPr>
                <w:sz w:val="20"/>
              </w:rPr>
              <w:t>'2</w:t>
            </w:r>
            <w:r w:rsidR="004217BF">
              <w:rPr>
                <w:sz w:val="20"/>
              </w:rPr>
              <w:t>3</w:t>
            </w:r>
          </w:p>
        </w:tc>
      </w:tr>
      <w:tr w:rsidR="00EA1DB8" w14:paraId="68C6D513"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2F5496" w:themeFill="accent1" w:themeFillShade="BF"/>
            <w:vAlign w:val="center"/>
          </w:tcPr>
          <w:p w14:paraId="0F402A6D" w14:textId="4595F979" w:rsidR="00EA1DB8" w:rsidRPr="00DD30D0" w:rsidRDefault="00EA1DB8" w:rsidP="00E30A5B">
            <w:pPr>
              <w:pStyle w:val="TableParagraph"/>
              <w:rPr>
                <w:rFonts w:ascii="Tahoma" w:hAnsi="Tahoma" w:cs="Tahoma"/>
                <w:b/>
                <w:color w:val="FFFFFF" w:themeColor="background1"/>
              </w:rPr>
            </w:pPr>
            <w:r w:rsidRPr="00DD30D0">
              <w:rPr>
                <w:rFonts w:ascii="Tahoma" w:hAnsi="Tahoma" w:cs="Tahoma"/>
                <w:b/>
                <w:color w:val="FFFFFF" w:themeColor="background1"/>
              </w:rPr>
              <w:t>14</w:t>
            </w:r>
            <w:r w:rsidR="00501ABC" w:rsidRPr="00DD30D0">
              <w:rPr>
                <w:rFonts w:ascii="Tahoma" w:hAnsi="Tahoma" w:cs="Tahoma"/>
                <w:b/>
                <w:color w:val="FFFFFF" w:themeColor="background1"/>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F5496" w:themeFill="accent1" w:themeFillShade="BF"/>
            <w:vAlign w:val="center"/>
          </w:tcPr>
          <w:p w14:paraId="2BA84F7F" w14:textId="05C6D25B" w:rsidR="00EA1DB8" w:rsidRPr="00501ABC" w:rsidRDefault="00EA1DB8" w:rsidP="00E30A5B">
            <w:pPr>
              <w:widowControl w:val="0"/>
              <w:tabs>
                <w:tab w:val="left" w:pos="406"/>
              </w:tabs>
              <w:autoSpaceDE w:val="0"/>
              <w:autoSpaceDN w:val="0"/>
              <w:spacing w:after="0" w:line="240" w:lineRule="auto"/>
              <w:ind w:right="-29"/>
              <w:rPr>
                <w:rFonts w:ascii="Tahoma" w:hAnsi="Tahoma" w:cs="Tahoma"/>
                <w:color w:val="FFFFFF" w:themeColor="background1"/>
                <w:sz w:val="22"/>
                <w:szCs w:val="22"/>
              </w:rPr>
            </w:pPr>
            <w:r w:rsidRPr="00501ABC">
              <w:rPr>
                <w:rFonts w:ascii="Tahoma" w:hAnsi="Tahoma" w:cs="Tahoma"/>
                <w:b/>
                <w:color w:val="FFFFFF" w:themeColor="background1"/>
                <w:w w:val="90"/>
                <w:sz w:val="22"/>
                <w:szCs w:val="22"/>
              </w:rPr>
              <w:t>ADOPTION</w:t>
            </w:r>
            <w:r w:rsidRPr="00501ABC">
              <w:rPr>
                <w:rFonts w:ascii="Tahoma" w:hAnsi="Tahoma" w:cs="Tahoma"/>
                <w:b/>
                <w:color w:val="FFFFFF" w:themeColor="background1"/>
                <w:spacing w:val="6"/>
                <w:w w:val="90"/>
                <w:sz w:val="22"/>
                <w:szCs w:val="22"/>
              </w:rPr>
              <w:t xml:space="preserve"> </w:t>
            </w:r>
            <w:r w:rsidRPr="00501ABC">
              <w:rPr>
                <w:rFonts w:ascii="Tahoma" w:hAnsi="Tahoma" w:cs="Tahoma"/>
                <w:b/>
                <w:color w:val="FFFFFF" w:themeColor="background1"/>
                <w:w w:val="90"/>
                <w:sz w:val="22"/>
                <w:szCs w:val="22"/>
              </w:rPr>
              <w:t>OF</w:t>
            </w:r>
            <w:r w:rsidRPr="00501ABC">
              <w:rPr>
                <w:rFonts w:ascii="Tahoma" w:hAnsi="Tahoma" w:cs="Tahoma"/>
                <w:b/>
                <w:color w:val="FFFFFF" w:themeColor="background1"/>
                <w:spacing w:val="8"/>
                <w:w w:val="90"/>
                <w:sz w:val="22"/>
                <w:szCs w:val="22"/>
              </w:rPr>
              <w:t xml:space="preserve"> </w:t>
            </w:r>
            <w:r w:rsidRPr="00501ABC">
              <w:rPr>
                <w:rFonts w:ascii="Tahoma" w:hAnsi="Tahoma" w:cs="Tahoma"/>
                <w:b/>
                <w:color w:val="FFFFFF" w:themeColor="background1"/>
                <w:w w:val="90"/>
                <w:sz w:val="22"/>
                <w:szCs w:val="22"/>
              </w:rPr>
              <w:t>2</w:t>
            </w:r>
            <w:r w:rsidR="004217BF">
              <w:rPr>
                <w:rFonts w:ascii="Tahoma" w:hAnsi="Tahoma" w:cs="Tahoma"/>
                <w:b/>
                <w:color w:val="FFFFFF" w:themeColor="background1"/>
                <w:w w:val="90"/>
                <w:sz w:val="22"/>
                <w:szCs w:val="22"/>
              </w:rPr>
              <w:t>1</w:t>
            </w:r>
            <w:r w:rsidRPr="00501ABC">
              <w:rPr>
                <w:rFonts w:ascii="Tahoma" w:hAnsi="Tahoma" w:cs="Tahoma"/>
                <w:b/>
                <w:color w:val="FFFFFF" w:themeColor="background1"/>
                <w:w w:val="90"/>
                <w:sz w:val="22"/>
                <w:szCs w:val="22"/>
              </w:rPr>
              <w:t>/2</w:t>
            </w:r>
            <w:r w:rsidR="004217BF">
              <w:rPr>
                <w:rFonts w:ascii="Tahoma" w:hAnsi="Tahoma" w:cs="Tahoma"/>
                <w:b/>
                <w:color w:val="FFFFFF" w:themeColor="background1"/>
                <w:w w:val="90"/>
                <w:sz w:val="22"/>
                <w:szCs w:val="22"/>
              </w:rPr>
              <w:t>2</w:t>
            </w:r>
            <w:r w:rsidRPr="00501ABC">
              <w:rPr>
                <w:rFonts w:ascii="Tahoma" w:hAnsi="Tahoma" w:cs="Tahoma"/>
                <w:b/>
                <w:color w:val="FFFFFF" w:themeColor="background1"/>
                <w:spacing w:val="6"/>
                <w:w w:val="90"/>
                <w:sz w:val="22"/>
                <w:szCs w:val="22"/>
              </w:rPr>
              <w:t xml:space="preserve"> </w:t>
            </w:r>
            <w:r w:rsidRPr="00501ABC">
              <w:rPr>
                <w:rFonts w:ascii="Tahoma" w:hAnsi="Tahoma" w:cs="Tahoma"/>
                <w:b/>
                <w:color w:val="FFFFFF" w:themeColor="background1"/>
                <w:w w:val="90"/>
                <w:sz w:val="22"/>
                <w:szCs w:val="22"/>
              </w:rPr>
              <w:t>ANNUAL</w:t>
            </w:r>
            <w:r w:rsidRPr="00501ABC">
              <w:rPr>
                <w:rFonts w:ascii="Tahoma" w:hAnsi="Tahoma" w:cs="Tahoma"/>
                <w:b/>
                <w:color w:val="FFFFFF" w:themeColor="background1"/>
                <w:spacing w:val="6"/>
                <w:w w:val="90"/>
                <w:sz w:val="22"/>
                <w:szCs w:val="22"/>
              </w:rPr>
              <w:t xml:space="preserve"> </w:t>
            </w:r>
            <w:r w:rsidRPr="00501ABC">
              <w:rPr>
                <w:rFonts w:ascii="Tahoma" w:hAnsi="Tahoma" w:cs="Tahoma"/>
                <w:b/>
                <w:color w:val="FFFFFF" w:themeColor="background1"/>
                <w:w w:val="90"/>
                <w:sz w:val="22"/>
                <w:szCs w:val="22"/>
              </w:rPr>
              <w:t>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72FE81F1" w14:textId="1520F4C0" w:rsidR="00EA1DB8" w:rsidRDefault="00EA1DB8" w:rsidP="00E30A5B">
            <w:pPr>
              <w:pStyle w:val="TableParagraph"/>
              <w:ind w:left="76" w:right="45"/>
              <w:rPr>
                <w:b/>
                <w:bCs/>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1CB5DFA" w14:textId="77777777" w:rsidR="00EA1DB8" w:rsidRDefault="00EA1DB8" w:rsidP="00E30A5B">
            <w:pPr>
              <w:pStyle w:val="TableParagraph"/>
              <w:rPr>
                <w:rFonts w:ascii="Tahoma"/>
                <w:sz w:val="27"/>
              </w:rPr>
            </w:pPr>
          </w:p>
          <w:p w14:paraId="28CBED58" w14:textId="286F81EB" w:rsidR="00EA1DB8" w:rsidRDefault="00EA1DB8" w:rsidP="00E30A5B">
            <w:pPr>
              <w:pStyle w:val="TableParagraph"/>
              <w:ind w:left="76" w:right="45"/>
              <w:rPr>
                <w:sz w:val="20"/>
              </w:rPr>
            </w:pP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325D06F0" w14:textId="77777777" w:rsidR="00EA1DB8" w:rsidRDefault="00EA1DB8" w:rsidP="00E30A5B">
            <w:pPr>
              <w:pStyle w:val="TableParagraph"/>
              <w:ind w:left="125"/>
              <w:rPr>
                <w:sz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5DFE0FB" w14:textId="77777777" w:rsidR="00EA1DB8" w:rsidRDefault="00EA1DB8" w:rsidP="00E30A5B">
            <w:pPr>
              <w:pStyle w:val="TableParagraph"/>
              <w:ind w:left="76" w:right="45"/>
              <w:rPr>
                <w:sz w:val="20"/>
              </w:rPr>
            </w:pPr>
          </w:p>
        </w:tc>
      </w:tr>
      <w:tr w:rsidR="00EA1DB8" w14:paraId="757E630E"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8031AE6" w14:textId="1FF5D468" w:rsidR="00EA1DB8" w:rsidRPr="00DD30D0" w:rsidRDefault="00EA1DB8" w:rsidP="00E30A5B">
            <w:pPr>
              <w:pStyle w:val="TableParagraph"/>
              <w:spacing w:before="136"/>
              <w:ind w:left="125"/>
              <w:rPr>
                <w:rFonts w:ascii="Arial"/>
                <w:b/>
                <w:sz w:val="20"/>
              </w:rPr>
            </w:pPr>
            <w:r w:rsidRPr="00DD30D0">
              <w:rPr>
                <w:rFonts w:ascii="Arial"/>
                <w:b/>
                <w:sz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A2BB89B" w14:textId="70A1CFBF" w:rsidR="00EA1DB8" w:rsidRDefault="00EA1DB8" w:rsidP="00E30A5B">
            <w:pPr>
              <w:widowControl w:val="0"/>
              <w:tabs>
                <w:tab w:val="left" w:pos="406"/>
              </w:tabs>
              <w:autoSpaceDE w:val="0"/>
              <w:autoSpaceDN w:val="0"/>
              <w:spacing w:after="0" w:line="240" w:lineRule="auto"/>
              <w:ind w:right="-29"/>
              <w:rPr>
                <w:sz w:val="20"/>
              </w:rPr>
            </w:pPr>
            <w:r>
              <w:rPr>
                <w:sz w:val="20"/>
              </w:rPr>
              <w:t>Oversight</w:t>
            </w:r>
            <w:r>
              <w:rPr>
                <w:spacing w:val="-3"/>
                <w:sz w:val="20"/>
              </w:rPr>
              <w:t xml:space="preserve"> </w:t>
            </w:r>
            <w:r>
              <w:rPr>
                <w:sz w:val="20"/>
              </w:rPr>
              <w:t>Committee</w:t>
            </w:r>
            <w:r>
              <w:rPr>
                <w:spacing w:val="-3"/>
                <w:sz w:val="20"/>
              </w:rPr>
              <w:t xml:space="preserve"> </w:t>
            </w:r>
            <w:r>
              <w:rPr>
                <w:sz w:val="20"/>
              </w:rPr>
              <w:t>Meeting</w:t>
            </w:r>
            <w:r>
              <w:rPr>
                <w:spacing w:val="-3"/>
                <w:sz w:val="20"/>
              </w:rPr>
              <w:t xml:space="preserve"> </w:t>
            </w:r>
            <w:r>
              <w:rPr>
                <w:sz w:val="20"/>
              </w:rPr>
              <w:t>to</w:t>
            </w:r>
            <w:r>
              <w:rPr>
                <w:spacing w:val="-2"/>
                <w:sz w:val="20"/>
              </w:rPr>
              <w:t xml:space="preserve"> </w:t>
            </w:r>
            <w:r>
              <w:rPr>
                <w:sz w:val="20"/>
              </w:rPr>
              <w:t>discuss</w:t>
            </w:r>
            <w:r>
              <w:rPr>
                <w:spacing w:val="2"/>
                <w:sz w:val="20"/>
              </w:rPr>
              <w:t xml:space="preserve"> </w:t>
            </w:r>
            <w:r>
              <w:rPr>
                <w:sz w:val="20"/>
              </w:rPr>
              <w:t>2</w:t>
            </w:r>
            <w:r w:rsidR="004217BF">
              <w:rPr>
                <w:sz w:val="20"/>
              </w:rPr>
              <w:t>1</w:t>
            </w:r>
            <w:r>
              <w:rPr>
                <w:sz w:val="20"/>
              </w:rPr>
              <w:t>/2</w:t>
            </w:r>
            <w:r w:rsidR="004217BF">
              <w:rPr>
                <w:sz w:val="20"/>
              </w:rPr>
              <w:t>2</w:t>
            </w:r>
            <w:r>
              <w:rPr>
                <w:spacing w:val="-1"/>
                <w:sz w:val="20"/>
              </w:rPr>
              <w:t xml:space="preserve"> </w:t>
            </w:r>
            <w:r>
              <w:rPr>
                <w:sz w:val="20"/>
              </w:rPr>
              <w:t>Annual</w:t>
            </w:r>
            <w:r>
              <w:rPr>
                <w:spacing w:val="-4"/>
                <w:sz w:val="20"/>
              </w:rPr>
              <w:t xml:space="preserve"> </w:t>
            </w:r>
            <w:r>
              <w:rPr>
                <w:sz w:val="20"/>
              </w:rPr>
              <w:t>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A55DDFD" w14:textId="75D9BB8E" w:rsidR="00EA1DB8" w:rsidRDefault="00EA1DB8" w:rsidP="00E30A5B">
            <w:pPr>
              <w:pStyle w:val="TableParagraph"/>
              <w:spacing w:before="12"/>
              <w:ind w:left="76" w:right="45"/>
              <w:rPr>
                <w:b/>
                <w:bCs/>
                <w:sz w:val="20"/>
              </w:rPr>
            </w:pPr>
            <w:r>
              <w:rPr>
                <w:spacing w:val="-1"/>
                <w:sz w:val="20"/>
              </w:rPr>
              <w:t xml:space="preserve">Ex. </w:t>
            </w:r>
            <w:r>
              <w:rPr>
                <w:sz w:val="20"/>
              </w:rPr>
              <w:t>Strategic</w:t>
            </w:r>
            <w:r>
              <w:rPr>
                <w:spacing w:val="-53"/>
                <w:sz w:val="20"/>
              </w:rPr>
              <w:t xml:space="preserve"> </w:t>
            </w:r>
            <w:r>
              <w:rPr>
                <w:sz w:val="20"/>
              </w:rPr>
              <w:t>Services</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B31F7EB" w14:textId="5D80E040" w:rsidR="00EA1DB8" w:rsidRDefault="00EA1DB8" w:rsidP="00E30A5B">
            <w:pPr>
              <w:pStyle w:val="TableParagraph"/>
              <w:spacing w:before="12"/>
              <w:ind w:left="76" w:right="45"/>
              <w:rPr>
                <w:sz w:val="20"/>
              </w:rPr>
            </w:pPr>
            <w:r>
              <w:rPr>
                <w:sz w:val="20"/>
              </w:rPr>
              <w:t>Oversight</w:t>
            </w:r>
            <w:r>
              <w:rPr>
                <w:spacing w:val="29"/>
                <w:sz w:val="20"/>
              </w:rPr>
              <w:t xml:space="preserve"> </w:t>
            </w:r>
            <w:r>
              <w:rPr>
                <w:sz w:val="20"/>
              </w:rPr>
              <w:t>Committee</w:t>
            </w:r>
            <w:r>
              <w:rPr>
                <w:spacing w:val="29"/>
                <w:sz w:val="20"/>
              </w:rPr>
              <w:t xml:space="preserve"> </w:t>
            </w:r>
            <w:r>
              <w:rPr>
                <w:sz w:val="20"/>
              </w:rPr>
              <w:t>Report</w:t>
            </w:r>
            <w:r>
              <w:rPr>
                <w:spacing w:val="29"/>
                <w:sz w:val="20"/>
              </w:rPr>
              <w:t xml:space="preserve"> </w:t>
            </w:r>
            <w:r>
              <w:rPr>
                <w:sz w:val="20"/>
              </w:rPr>
              <w:t>on</w:t>
            </w:r>
            <w:r>
              <w:rPr>
                <w:spacing w:val="32"/>
                <w:sz w:val="20"/>
              </w:rPr>
              <w:t xml:space="preserve"> </w:t>
            </w:r>
            <w:r>
              <w:rPr>
                <w:sz w:val="20"/>
              </w:rPr>
              <w:t>18/19</w:t>
            </w:r>
            <w:r>
              <w:rPr>
                <w:spacing w:val="-53"/>
                <w:sz w:val="20"/>
              </w:rPr>
              <w:t xml:space="preserve"> </w:t>
            </w:r>
            <w:r>
              <w:rPr>
                <w:sz w:val="20"/>
              </w:rPr>
              <w:t>Annual</w:t>
            </w:r>
            <w:r>
              <w:rPr>
                <w:spacing w:val="-3"/>
                <w:sz w:val="20"/>
              </w:rPr>
              <w:t xml:space="preserve"> </w:t>
            </w:r>
            <w:r>
              <w:rPr>
                <w:sz w:val="20"/>
              </w:rPr>
              <w:t>Report</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3427D2F7" w14:textId="77777777" w:rsidR="00EA1DB8" w:rsidRDefault="00EA1DB8" w:rsidP="00E30A5B">
            <w:pPr>
              <w:pStyle w:val="TableParagraph"/>
              <w:spacing w:before="5"/>
              <w:rPr>
                <w:rFonts w:ascii="Tahoma"/>
                <w:sz w:val="20"/>
              </w:rPr>
            </w:pPr>
          </w:p>
          <w:p w14:paraId="7700D75F" w14:textId="76D50DCB" w:rsidR="00EA1DB8" w:rsidRDefault="00EA1DB8" w:rsidP="00E30A5B">
            <w:pPr>
              <w:pStyle w:val="TableParagraph"/>
              <w:spacing w:before="86"/>
              <w:ind w:left="125"/>
              <w:rPr>
                <w:sz w:val="20"/>
              </w:rPr>
            </w:pPr>
            <w:r>
              <w:rPr>
                <w:sz w:val="20"/>
              </w:rPr>
              <w:t>MFMA</w:t>
            </w:r>
            <w:r>
              <w:rPr>
                <w:spacing w:val="-4"/>
                <w:sz w:val="20"/>
              </w:rPr>
              <w:t xml:space="preserve"> </w:t>
            </w:r>
            <w:r>
              <w:rPr>
                <w:sz w:val="20"/>
              </w:rPr>
              <w:t>-</w:t>
            </w:r>
            <w:r>
              <w:rPr>
                <w:spacing w:val="1"/>
                <w:sz w:val="20"/>
              </w:rPr>
              <w:t xml:space="preserve"> </w:t>
            </w:r>
            <w:r>
              <w:rPr>
                <w:sz w:val="20"/>
              </w:rPr>
              <w:t>Section</w:t>
            </w:r>
            <w:r>
              <w:rPr>
                <w:spacing w:val="-1"/>
                <w:sz w:val="20"/>
              </w:rPr>
              <w:t xml:space="preserve"> </w:t>
            </w:r>
            <w:r>
              <w:rPr>
                <w:sz w:val="20"/>
              </w:rPr>
              <w:t>129</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67F0A32" w14:textId="77777777" w:rsidR="00EA1DB8" w:rsidRDefault="00EA1DB8" w:rsidP="00E30A5B">
            <w:pPr>
              <w:pStyle w:val="TableParagraph"/>
              <w:spacing w:before="5"/>
              <w:rPr>
                <w:rFonts w:ascii="Tahoma"/>
                <w:sz w:val="20"/>
              </w:rPr>
            </w:pPr>
          </w:p>
          <w:p w14:paraId="76535204" w14:textId="5CFA552C" w:rsidR="00EA1DB8" w:rsidRDefault="00EA1DB8" w:rsidP="00E30A5B">
            <w:pPr>
              <w:pStyle w:val="TableParagraph"/>
              <w:spacing w:before="12"/>
              <w:ind w:left="76" w:right="45"/>
              <w:rPr>
                <w:sz w:val="20"/>
              </w:rPr>
            </w:pPr>
            <w:r>
              <w:rPr>
                <w:sz w:val="20"/>
              </w:rPr>
              <w:t>Feb</w:t>
            </w:r>
            <w:r>
              <w:rPr>
                <w:spacing w:val="-4"/>
                <w:sz w:val="20"/>
              </w:rPr>
              <w:t xml:space="preserve"> </w:t>
            </w:r>
            <w:r>
              <w:rPr>
                <w:sz w:val="20"/>
              </w:rPr>
              <w:t>‘2</w:t>
            </w:r>
            <w:r w:rsidR="004217BF">
              <w:rPr>
                <w:sz w:val="20"/>
              </w:rPr>
              <w:t>3</w:t>
            </w:r>
          </w:p>
        </w:tc>
      </w:tr>
      <w:tr w:rsidR="00EA1DB8" w14:paraId="08072766"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E678D83" w14:textId="6CEDBE47" w:rsidR="00EA1DB8" w:rsidRPr="00DD30D0" w:rsidRDefault="00EA1DB8" w:rsidP="00E30A5B">
            <w:pPr>
              <w:pStyle w:val="TableParagraph"/>
              <w:spacing w:before="136"/>
              <w:ind w:left="125"/>
              <w:rPr>
                <w:rFonts w:ascii="Arial"/>
                <w:b/>
                <w:sz w:val="20"/>
              </w:rPr>
            </w:pPr>
            <w:r w:rsidRPr="00DD30D0">
              <w:rPr>
                <w:rFonts w:ascii="Arial"/>
                <w:b/>
                <w:sz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5ACA4C5" w14:textId="1E93E04B" w:rsidR="00EA1DB8" w:rsidRDefault="00EA1DB8" w:rsidP="00E30A5B">
            <w:pPr>
              <w:widowControl w:val="0"/>
              <w:tabs>
                <w:tab w:val="left" w:pos="406"/>
              </w:tabs>
              <w:autoSpaceDE w:val="0"/>
              <w:autoSpaceDN w:val="0"/>
              <w:spacing w:after="0" w:line="240" w:lineRule="auto"/>
              <w:ind w:right="-29"/>
              <w:rPr>
                <w:sz w:val="20"/>
              </w:rPr>
            </w:pPr>
            <w:r>
              <w:rPr>
                <w:sz w:val="20"/>
              </w:rPr>
              <w:t>Council considers the annual report and adopts the 202</w:t>
            </w:r>
            <w:r w:rsidR="004217BF">
              <w:rPr>
                <w:sz w:val="20"/>
              </w:rPr>
              <w:t>1</w:t>
            </w:r>
            <w:r>
              <w:rPr>
                <w:sz w:val="20"/>
              </w:rPr>
              <w:t>/2</w:t>
            </w:r>
            <w:r w:rsidR="004217BF">
              <w:rPr>
                <w:sz w:val="20"/>
              </w:rPr>
              <w:t>2</w:t>
            </w:r>
            <w:r>
              <w:rPr>
                <w:spacing w:val="1"/>
                <w:sz w:val="20"/>
              </w:rPr>
              <w:t xml:space="preserve"> </w:t>
            </w:r>
            <w:r>
              <w:rPr>
                <w:sz w:val="20"/>
              </w:rPr>
              <w:t>Oversight</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Annual</w:t>
            </w:r>
            <w:r>
              <w:rPr>
                <w:spacing w:val="-2"/>
                <w:sz w:val="20"/>
              </w:rPr>
              <w:t xml:space="preserve"> </w:t>
            </w:r>
            <w:r>
              <w:rPr>
                <w:sz w:val="20"/>
              </w:rPr>
              <w:t>Report</w:t>
            </w:r>
            <w:r>
              <w:rPr>
                <w:spacing w:val="-1"/>
                <w:sz w:val="20"/>
              </w:rPr>
              <w:t xml:space="preserve"> </w:t>
            </w:r>
            <w:r>
              <w:rPr>
                <w:sz w:val="20"/>
              </w:rPr>
              <w:t>within</w:t>
            </w:r>
            <w:r>
              <w:rPr>
                <w:spacing w:val="-2"/>
                <w:sz w:val="20"/>
              </w:rPr>
              <w:t xml:space="preserve"> </w:t>
            </w:r>
            <w:r>
              <w:rPr>
                <w:sz w:val="20"/>
              </w:rPr>
              <w:t>two</w:t>
            </w:r>
            <w:r>
              <w:rPr>
                <w:spacing w:val="-2"/>
                <w:sz w:val="20"/>
              </w:rPr>
              <w:t xml:space="preserve"> </w:t>
            </w:r>
            <w:r>
              <w:rPr>
                <w:sz w:val="20"/>
              </w:rPr>
              <w:t>months</w:t>
            </w:r>
            <w:r>
              <w:rPr>
                <w:spacing w:val="-2"/>
                <w:sz w:val="20"/>
              </w:rPr>
              <w:t xml:space="preserve"> </w:t>
            </w:r>
            <w:r>
              <w:rPr>
                <w:sz w:val="20"/>
              </w:rPr>
              <w:t>after</w:t>
            </w:r>
            <w:r>
              <w:rPr>
                <w:spacing w:val="-3"/>
                <w:sz w:val="20"/>
              </w:rPr>
              <w:t xml:space="preserve"> </w:t>
            </w:r>
            <w:r>
              <w:rPr>
                <w:sz w:val="20"/>
              </w:rPr>
              <w:t>the</w:t>
            </w:r>
            <w:r>
              <w:rPr>
                <w:spacing w:val="-53"/>
                <w:sz w:val="20"/>
              </w:rPr>
              <w:t xml:space="preserve"> </w:t>
            </w:r>
            <w:r>
              <w:rPr>
                <w:sz w:val="20"/>
              </w:rPr>
              <w:t>annual</w:t>
            </w:r>
            <w:r>
              <w:rPr>
                <w:spacing w:val="-3"/>
                <w:sz w:val="20"/>
              </w:rPr>
              <w:t xml:space="preserve"> </w:t>
            </w:r>
            <w:r>
              <w:rPr>
                <w:sz w:val="20"/>
              </w:rPr>
              <w:t>report</w:t>
            </w:r>
            <w:r>
              <w:rPr>
                <w:spacing w:val="2"/>
                <w:sz w:val="20"/>
              </w:rPr>
              <w:t xml:space="preserve"> </w:t>
            </w:r>
            <w:r>
              <w:rPr>
                <w:sz w:val="20"/>
              </w:rPr>
              <w:t>was tabled.</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B39ECA9" w14:textId="77777777" w:rsidR="00EA1DB8" w:rsidRDefault="00EA1DB8" w:rsidP="00E30A5B">
            <w:pPr>
              <w:pStyle w:val="TableParagraph"/>
              <w:spacing w:before="12"/>
              <w:ind w:left="76" w:right="45"/>
              <w:rPr>
                <w:b/>
                <w:bCs/>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838FA18" w14:textId="23A116A7" w:rsidR="00EA1DB8" w:rsidRDefault="00EA1DB8" w:rsidP="00E30A5B">
            <w:pPr>
              <w:pStyle w:val="TableParagraph"/>
              <w:spacing w:before="12"/>
              <w:ind w:left="76" w:right="45"/>
              <w:rPr>
                <w:sz w:val="20"/>
              </w:rPr>
            </w:pPr>
            <w:r>
              <w:rPr>
                <w:sz w:val="20"/>
              </w:rPr>
              <w:t>Oversight</w:t>
            </w:r>
            <w:r>
              <w:rPr>
                <w:spacing w:val="-4"/>
                <w:sz w:val="20"/>
              </w:rPr>
              <w:t xml:space="preserve"> </w:t>
            </w:r>
            <w:r>
              <w:rPr>
                <w:sz w:val="20"/>
              </w:rPr>
              <w:t>Report</w:t>
            </w:r>
            <w:r>
              <w:rPr>
                <w:spacing w:val="-3"/>
                <w:sz w:val="20"/>
              </w:rPr>
              <w:t xml:space="preserve"> </w:t>
            </w:r>
            <w:r>
              <w:rPr>
                <w:sz w:val="20"/>
              </w:rPr>
              <w:t>and</w:t>
            </w:r>
            <w:r>
              <w:rPr>
                <w:spacing w:val="-2"/>
                <w:sz w:val="20"/>
              </w:rPr>
              <w:t xml:space="preserve"> </w:t>
            </w:r>
            <w:r>
              <w:rPr>
                <w:sz w:val="20"/>
              </w:rPr>
              <w:t>Annual</w:t>
            </w:r>
            <w:r>
              <w:rPr>
                <w:spacing w:val="-4"/>
                <w:sz w:val="20"/>
              </w:rPr>
              <w:t xml:space="preserve"> </w:t>
            </w:r>
            <w:r>
              <w:rPr>
                <w:sz w:val="20"/>
              </w:rPr>
              <w:t>Report</w:t>
            </w:r>
            <w:r>
              <w:rPr>
                <w:spacing w:val="-53"/>
                <w:sz w:val="20"/>
              </w:rPr>
              <w:t xml:space="preserve"> </w:t>
            </w:r>
            <w:r>
              <w:rPr>
                <w:sz w:val="20"/>
              </w:rPr>
              <w:t>Adopted</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75EECA59" w14:textId="77777777" w:rsidR="00EA1DB8" w:rsidRDefault="00EA1DB8" w:rsidP="00E30A5B">
            <w:pPr>
              <w:pStyle w:val="TableParagraph"/>
              <w:spacing w:before="7"/>
              <w:rPr>
                <w:rFonts w:ascii="Tahoma"/>
                <w:sz w:val="25"/>
              </w:rPr>
            </w:pPr>
          </w:p>
          <w:p w14:paraId="2CDF375F" w14:textId="64D5B5AF" w:rsidR="00EA1DB8" w:rsidRDefault="00EA1DB8" w:rsidP="00E30A5B">
            <w:pPr>
              <w:pStyle w:val="TableParagraph"/>
              <w:spacing w:before="86"/>
              <w:ind w:left="125"/>
              <w:rPr>
                <w:sz w:val="20"/>
              </w:rPr>
            </w:pPr>
            <w:r>
              <w:rPr>
                <w:sz w:val="20"/>
              </w:rPr>
              <w:t>MFMA</w:t>
            </w:r>
            <w:r>
              <w:rPr>
                <w:spacing w:val="-1"/>
                <w:sz w:val="20"/>
              </w:rPr>
              <w:t xml:space="preserve"> </w:t>
            </w:r>
            <w:r>
              <w:rPr>
                <w:sz w:val="20"/>
              </w:rPr>
              <w:t>Section</w:t>
            </w:r>
            <w:r>
              <w:rPr>
                <w:spacing w:val="-1"/>
                <w:sz w:val="20"/>
              </w:rPr>
              <w:t xml:space="preserve"> </w:t>
            </w:r>
            <w:r>
              <w:rPr>
                <w:sz w:val="20"/>
              </w:rPr>
              <w:t>129</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5A7F66D" w14:textId="77777777" w:rsidR="00EA1DB8" w:rsidRDefault="00EA1DB8" w:rsidP="00E30A5B">
            <w:pPr>
              <w:pStyle w:val="TableParagraph"/>
              <w:spacing w:before="7"/>
              <w:rPr>
                <w:rFonts w:ascii="Tahoma"/>
                <w:sz w:val="25"/>
              </w:rPr>
            </w:pPr>
          </w:p>
          <w:p w14:paraId="0A5C0A63" w14:textId="7B8CEA41" w:rsidR="00EA1DB8" w:rsidRDefault="00EA1DB8" w:rsidP="00E30A5B">
            <w:pPr>
              <w:pStyle w:val="TableParagraph"/>
              <w:spacing w:before="12"/>
              <w:ind w:left="76" w:right="45"/>
              <w:rPr>
                <w:sz w:val="20"/>
              </w:rPr>
            </w:pPr>
            <w:r>
              <w:rPr>
                <w:sz w:val="20"/>
              </w:rPr>
              <w:t>March</w:t>
            </w:r>
            <w:r>
              <w:rPr>
                <w:spacing w:val="-3"/>
                <w:sz w:val="20"/>
              </w:rPr>
              <w:t xml:space="preserve"> </w:t>
            </w:r>
            <w:r>
              <w:rPr>
                <w:sz w:val="20"/>
              </w:rPr>
              <w:t>‘2</w:t>
            </w:r>
            <w:r w:rsidR="004217BF">
              <w:rPr>
                <w:sz w:val="20"/>
              </w:rPr>
              <w:t>3</w:t>
            </w:r>
          </w:p>
        </w:tc>
      </w:tr>
      <w:tr w:rsidR="00EA1DB8" w14:paraId="385B567A"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7480A00" w14:textId="6C2BC1A2" w:rsidR="00EA1DB8" w:rsidRPr="00DD30D0" w:rsidRDefault="00EA1DB8" w:rsidP="00E30A5B">
            <w:pPr>
              <w:pStyle w:val="TableParagraph"/>
              <w:spacing w:before="136"/>
              <w:ind w:left="125"/>
              <w:rPr>
                <w:rFonts w:ascii="Arial"/>
                <w:b/>
                <w:sz w:val="20"/>
              </w:rPr>
            </w:pPr>
            <w:r w:rsidRPr="00DD30D0">
              <w:rPr>
                <w:rFonts w:ascii="Arial"/>
                <w:b/>
                <w:sz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1B4777E" w14:textId="6C7761CB" w:rsidR="00EA1DB8" w:rsidRDefault="00EA1DB8" w:rsidP="00E30A5B">
            <w:pPr>
              <w:widowControl w:val="0"/>
              <w:tabs>
                <w:tab w:val="left" w:pos="406"/>
              </w:tabs>
              <w:autoSpaceDE w:val="0"/>
              <w:autoSpaceDN w:val="0"/>
              <w:spacing w:after="0" w:line="240" w:lineRule="auto"/>
              <w:ind w:right="-29"/>
              <w:rPr>
                <w:sz w:val="20"/>
              </w:rPr>
            </w:pPr>
            <w:r>
              <w:rPr>
                <w:sz w:val="20"/>
              </w:rPr>
              <w:t>The</w:t>
            </w:r>
            <w:r>
              <w:rPr>
                <w:spacing w:val="3"/>
                <w:sz w:val="20"/>
              </w:rPr>
              <w:t xml:space="preserve"> </w:t>
            </w:r>
            <w:r>
              <w:rPr>
                <w:sz w:val="20"/>
              </w:rPr>
              <w:t>municipal</w:t>
            </w:r>
            <w:r>
              <w:rPr>
                <w:spacing w:val="5"/>
                <w:sz w:val="20"/>
              </w:rPr>
              <w:t xml:space="preserve"> </w:t>
            </w:r>
            <w:r>
              <w:rPr>
                <w:sz w:val="20"/>
              </w:rPr>
              <w:t>manager</w:t>
            </w:r>
            <w:r>
              <w:rPr>
                <w:spacing w:val="9"/>
                <w:sz w:val="20"/>
              </w:rPr>
              <w:t xml:space="preserve"> </w:t>
            </w:r>
            <w:r>
              <w:rPr>
                <w:sz w:val="20"/>
              </w:rPr>
              <w:t>makes</w:t>
            </w:r>
            <w:r>
              <w:rPr>
                <w:spacing w:val="7"/>
                <w:sz w:val="20"/>
              </w:rPr>
              <w:t xml:space="preserve"> </w:t>
            </w:r>
            <w:r>
              <w:rPr>
                <w:sz w:val="20"/>
              </w:rPr>
              <w:t>the</w:t>
            </w:r>
            <w:r>
              <w:rPr>
                <w:spacing w:val="6"/>
                <w:sz w:val="20"/>
              </w:rPr>
              <w:t xml:space="preserve"> </w:t>
            </w:r>
            <w:r>
              <w:rPr>
                <w:sz w:val="20"/>
              </w:rPr>
              <w:t>oversight</w:t>
            </w:r>
            <w:r>
              <w:rPr>
                <w:spacing w:val="6"/>
                <w:sz w:val="20"/>
              </w:rPr>
              <w:t xml:space="preserve"> </w:t>
            </w:r>
            <w:r>
              <w:rPr>
                <w:sz w:val="20"/>
              </w:rPr>
              <w:t>report</w:t>
            </w:r>
            <w:r>
              <w:rPr>
                <w:spacing w:val="8"/>
                <w:sz w:val="20"/>
              </w:rPr>
              <w:t xml:space="preserve"> </w:t>
            </w:r>
            <w:r>
              <w:rPr>
                <w:sz w:val="20"/>
              </w:rPr>
              <w:t>public</w:t>
            </w:r>
            <w:r>
              <w:rPr>
                <w:spacing w:val="10"/>
                <w:sz w:val="20"/>
              </w:rPr>
              <w:t xml:space="preserve"> </w:t>
            </w:r>
            <w:r>
              <w:rPr>
                <w:sz w:val="20"/>
              </w:rPr>
              <w:t>within</w:t>
            </w:r>
            <w:r>
              <w:rPr>
                <w:spacing w:val="-53"/>
                <w:sz w:val="20"/>
              </w:rPr>
              <w:t xml:space="preserve"> </w:t>
            </w:r>
            <w:r>
              <w:rPr>
                <w:sz w:val="20"/>
              </w:rPr>
              <w:t>seven days after</w:t>
            </w:r>
            <w:r>
              <w:rPr>
                <w:spacing w:val="-2"/>
                <w:sz w:val="20"/>
              </w:rPr>
              <w:t xml:space="preserve"> </w:t>
            </w:r>
            <w:r>
              <w:rPr>
                <w:sz w:val="20"/>
              </w:rPr>
              <w:t>adoption</w:t>
            </w:r>
            <w:r>
              <w:rPr>
                <w:spacing w:val="3"/>
                <w:sz w:val="20"/>
              </w:rPr>
              <w:t xml:space="preserve"> </w:t>
            </w:r>
            <w:r>
              <w:rPr>
                <w:sz w:val="20"/>
              </w:rPr>
              <w:t>of the</w:t>
            </w:r>
            <w:r>
              <w:rPr>
                <w:spacing w:val="-1"/>
                <w:sz w:val="20"/>
              </w:rPr>
              <w:t xml:space="preserve"> </w:t>
            </w:r>
            <w:r>
              <w:rPr>
                <w:sz w:val="20"/>
              </w:rPr>
              <w:t>annual</w:t>
            </w:r>
            <w:r>
              <w:rPr>
                <w:spacing w:val="-3"/>
                <w:sz w:val="20"/>
              </w:rPr>
              <w:t xml:space="preserve"> </w:t>
            </w:r>
            <w:r>
              <w:rPr>
                <w:sz w:val="20"/>
              </w:rPr>
              <w:t>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CFD343E" w14:textId="77777777" w:rsidR="00EA1DB8" w:rsidRDefault="00EA1DB8" w:rsidP="00E30A5B">
            <w:pPr>
              <w:pStyle w:val="TableParagraph"/>
              <w:spacing w:before="7"/>
              <w:rPr>
                <w:rFonts w:ascii="Tahoma"/>
                <w:sz w:val="25"/>
              </w:rPr>
            </w:pPr>
          </w:p>
          <w:p w14:paraId="63590047" w14:textId="58C9F987" w:rsidR="00EA1DB8" w:rsidRDefault="00EA1DB8" w:rsidP="00E30A5B">
            <w:pPr>
              <w:pStyle w:val="TableParagraph"/>
              <w:spacing w:before="12"/>
              <w:ind w:left="76" w:right="45"/>
              <w:rPr>
                <w:b/>
                <w:bCs/>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86C8606" w14:textId="251B6DBA" w:rsidR="00EA1DB8" w:rsidRDefault="00EA1DB8" w:rsidP="00E30A5B">
            <w:pPr>
              <w:pStyle w:val="TableParagraph"/>
              <w:spacing w:before="12"/>
              <w:ind w:left="76" w:right="45"/>
              <w:rPr>
                <w:sz w:val="20"/>
              </w:rPr>
            </w:pPr>
            <w:r>
              <w:rPr>
                <w:sz w:val="20"/>
              </w:rPr>
              <w:t>Advertisement,</w:t>
            </w:r>
            <w:r>
              <w:rPr>
                <w:spacing w:val="-5"/>
                <w:sz w:val="20"/>
              </w:rPr>
              <w:t xml:space="preserve"> </w:t>
            </w:r>
            <w:r>
              <w:rPr>
                <w:sz w:val="20"/>
              </w:rPr>
              <w:t>oversight</w:t>
            </w:r>
            <w:r>
              <w:rPr>
                <w:spacing w:val="-4"/>
                <w:sz w:val="20"/>
              </w:rPr>
              <w:t xml:space="preserve"> </w:t>
            </w:r>
            <w:r>
              <w:rPr>
                <w:sz w:val="20"/>
              </w:rPr>
              <w:t>report</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265E730A" w14:textId="39201AAA" w:rsidR="00EA1DB8" w:rsidRDefault="00EA1DB8" w:rsidP="00E30A5B">
            <w:pPr>
              <w:pStyle w:val="TableParagraph"/>
              <w:spacing w:before="86"/>
              <w:ind w:left="125"/>
              <w:rPr>
                <w:sz w:val="20"/>
              </w:rPr>
            </w:pPr>
            <w:r>
              <w:rPr>
                <w:sz w:val="20"/>
              </w:rPr>
              <w:t>MFMA</w:t>
            </w:r>
            <w:r>
              <w:rPr>
                <w:spacing w:val="-1"/>
                <w:sz w:val="20"/>
              </w:rPr>
              <w:t xml:space="preserve"> </w:t>
            </w:r>
            <w:r>
              <w:rPr>
                <w:sz w:val="20"/>
              </w:rPr>
              <w:t>Section</w:t>
            </w:r>
            <w:r>
              <w:rPr>
                <w:spacing w:val="-1"/>
                <w:sz w:val="20"/>
              </w:rPr>
              <w:t xml:space="preserve"> </w:t>
            </w:r>
            <w:r>
              <w:rPr>
                <w:sz w:val="20"/>
              </w:rPr>
              <w:t>129</w:t>
            </w:r>
            <w:r>
              <w:rPr>
                <w:spacing w:val="-2"/>
                <w:sz w:val="20"/>
              </w:rPr>
              <w:t xml:space="preserve"> </w:t>
            </w:r>
            <w:r>
              <w:rPr>
                <w:sz w:val="20"/>
              </w:rPr>
              <w:t>(3)</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0701ED4" w14:textId="180DFB31" w:rsidR="00EA1DB8" w:rsidRDefault="00EA1DB8" w:rsidP="00E30A5B">
            <w:pPr>
              <w:pStyle w:val="TableParagraph"/>
              <w:spacing w:before="12"/>
              <w:ind w:left="76" w:right="45"/>
              <w:rPr>
                <w:sz w:val="20"/>
              </w:rPr>
            </w:pPr>
            <w:r>
              <w:rPr>
                <w:sz w:val="18"/>
              </w:rPr>
              <w:t>Within seven</w:t>
            </w:r>
            <w:r>
              <w:rPr>
                <w:spacing w:val="-48"/>
                <w:sz w:val="18"/>
              </w:rPr>
              <w:t xml:space="preserve"> </w:t>
            </w:r>
            <w:r>
              <w:rPr>
                <w:sz w:val="18"/>
              </w:rPr>
              <w:t>days after</w:t>
            </w:r>
            <w:r>
              <w:rPr>
                <w:spacing w:val="1"/>
                <w:sz w:val="18"/>
              </w:rPr>
              <w:t xml:space="preserve"> </w:t>
            </w:r>
            <w:r>
              <w:rPr>
                <w:sz w:val="18"/>
              </w:rPr>
              <w:t>adoption</w:t>
            </w:r>
          </w:p>
        </w:tc>
      </w:tr>
      <w:tr w:rsidR="00EA1DB8" w14:paraId="0D97AD34"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90D68D7" w14:textId="38DBF75A" w:rsidR="00EA1DB8" w:rsidRPr="00DD30D0" w:rsidRDefault="00EA1DB8" w:rsidP="00E30A5B">
            <w:pPr>
              <w:pStyle w:val="TableParagraph"/>
              <w:spacing w:before="136"/>
              <w:ind w:left="125"/>
              <w:rPr>
                <w:rFonts w:ascii="Arial"/>
                <w:b/>
                <w:sz w:val="20"/>
              </w:rPr>
            </w:pPr>
            <w:r w:rsidRPr="00DD30D0">
              <w:rPr>
                <w:rFonts w:ascii="Arial"/>
                <w:b/>
                <w:sz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27BDF57" w14:textId="52189422" w:rsidR="00EA1DB8" w:rsidRDefault="00EA1DB8" w:rsidP="00E30A5B">
            <w:pPr>
              <w:widowControl w:val="0"/>
              <w:tabs>
                <w:tab w:val="left" w:pos="406"/>
              </w:tabs>
              <w:autoSpaceDE w:val="0"/>
              <w:autoSpaceDN w:val="0"/>
              <w:spacing w:after="0" w:line="240" w:lineRule="auto"/>
              <w:ind w:right="-29"/>
              <w:rPr>
                <w:sz w:val="20"/>
              </w:rPr>
            </w:pPr>
            <w:r>
              <w:rPr>
                <w:sz w:val="20"/>
              </w:rPr>
              <w:t>Municipal</w:t>
            </w:r>
            <w:r>
              <w:rPr>
                <w:spacing w:val="-4"/>
                <w:sz w:val="20"/>
              </w:rPr>
              <w:t xml:space="preserve"> </w:t>
            </w:r>
            <w:r>
              <w:rPr>
                <w:sz w:val="20"/>
              </w:rPr>
              <w:t>manager</w:t>
            </w:r>
            <w:r>
              <w:rPr>
                <w:spacing w:val="-3"/>
                <w:sz w:val="20"/>
              </w:rPr>
              <w:t xml:space="preserve"> </w:t>
            </w:r>
            <w:r>
              <w:rPr>
                <w:sz w:val="20"/>
              </w:rPr>
              <w:t>submits annual</w:t>
            </w:r>
            <w:r>
              <w:rPr>
                <w:spacing w:val="-4"/>
                <w:sz w:val="20"/>
              </w:rPr>
              <w:t xml:space="preserve"> </w:t>
            </w:r>
            <w:r>
              <w:rPr>
                <w:sz w:val="20"/>
              </w:rPr>
              <w:t>report</w:t>
            </w:r>
            <w:r>
              <w:rPr>
                <w:spacing w:val="-1"/>
                <w:sz w:val="20"/>
              </w:rPr>
              <w:t xml:space="preserve"> </w:t>
            </w:r>
            <w:r>
              <w:rPr>
                <w:sz w:val="20"/>
              </w:rPr>
              <w:t>and</w:t>
            </w:r>
            <w:r>
              <w:rPr>
                <w:spacing w:val="-1"/>
                <w:sz w:val="20"/>
              </w:rPr>
              <w:t xml:space="preserve"> </w:t>
            </w:r>
            <w:r>
              <w:rPr>
                <w:sz w:val="20"/>
              </w:rPr>
              <w:t>oversight</w:t>
            </w:r>
            <w:r>
              <w:rPr>
                <w:spacing w:val="-3"/>
                <w:sz w:val="20"/>
              </w:rPr>
              <w:t xml:space="preserve"> </w:t>
            </w:r>
            <w:r>
              <w:rPr>
                <w:sz w:val="20"/>
              </w:rPr>
              <w:t>reports</w:t>
            </w:r>
            <w:r>
              <w:rPr>
                <w:spacing w:val="-53"/>
                <w:sz w:val="20"/>
              </w:rPr>
              <w:t xml:space="preserve"> </w:t>
            </w:r>
            <w:r>
              <w:rPr>
                <w:sz w:val="20"/>
              </w:rPr>
              <w:t>to provincial legislature within seven days of adoption of the</w:t>
            </w:r>
            <w:r>
              <w:rPr>
                <w:spacing w:val="1"/>
                <w:sz w:val="20"/>
              </w:rPr>
              <w:t xml:space="preserve"> </w:t>
            </w:r>
            <w:r>
              <w:rPr>
                <w:sz w:val="20"/>
              </w:rPr>
              <w:t>oversight</w:t>
            </w:r>
            <w:r>
              <w:rPr>
                <w:spacing w:val="-2"/>
                <w:sz w:val="20"/>
              </w:rPr>
              <w:t xml:space="preserve"> </w:t>
            </w:r>
            <w:r>
              <w:rPr>
                <w:sz w:val="20"/>
              </w:rPr>
              <w:t>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533E146" w14:textId="57768310" w:rsidR="00EA1DB8" w:rsidRDefault="00EA1DB8" w:rsidP="00E30A5B">
            <w:pPr>
              <w:pStyle w:val="TableParagraph"/>
              <w:spacing w:before="12"/>
              <w:ind w:left="76" w:right="45"/>
              <w:rPr>
                <w:b/>
                <w:bCs/>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7EAA1CD" w14:textId="77777777" w:rsidR="00EA1DB8" w:rsidRDefault="00EA1DB8" w:rsidP="00E30A5B">
            <w:pPr>
              <w:pStyle w:val="TableParagraph"/>
              <w:spacing w:before="9"/>
              <w:rPr>
                <w:rFonts w:ascii="Tahoma"/>
                <w:sz w:val="20"/>
              </w:rPr>
            </w:pPr>
          </w:p>
          <w:p w14:paraId="62561E02" w14:textId="3F4E0EDD" w:rsidR="00EA1DB8" w:rsidRDefault="00EA1DB8" w:rsidP="00E30A5B">
            <w:pPr>
              <w:pStyle w:val="TableParagraph"/>
              <w:spacing w:before="12"/>
              <w:ind w:left="76" w:right="45"/>
              <w:rPr>
                <w:sz w:val="20"/>
              </w:rPr>
            </w:pPr>
            <w:r>
              <w:rPr>
                <w:sz w:val="20"/>
              </w:rPr>
              <w:t>Annual</w:t>
            </w:r>
            <w:r>
              <w:rPr>
                <w:spacing w:val="-5"/>
                <w:sz w:val="20"/>
              </w:rPr>
              <w:t xml:space="preserve"> </w:t>
            </w:r>
            <w:r>
              <w:rPr>
                <w:sz w:val="20"/>
              </w:rPr>
              <w:t>Report</w:t>
            </w:r>
            <w:r>
              <w:rPr>
                <w:spacing w:val="-1"/>
                <w:sz w:val="20"/>
              </w:rPr>
              <w:t xml:space="preserve"> </w:t>
            </w:r>
            <w:r>
              <w:rPr>
                <w:sz w:val="20"/>
              </w:rPr>
              <w:t>Submitted</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12762758" w14:textId="77777777" w:rsidR="00EA1DB8" w:rsidRDefault="00EA1DB8" w:rsidP="00E30A5B">
            <w:pPr>
              <w:pStyle w:val="TableParagraph"/>
              <w:spacing w:before="9"/>
              <w:rPr>
                <w:rFonts w:ascii="Tahoma"/>
                <w:sz w:val="20"/>
              </w:rPr>
            </w:pPr>
          </w:p>
          <w:p w14:paraId="1CCA1C01" w14:textId="59D026F2" w:rsidR="00EA1DB8" w:rsidRDefault="00EA1DB8" w:rsidP="00E30A5B">
            <w:pPr>
              <w:pStyle w:val="TableParagraph"/>
              <w:spacing w:before="86"/>
              <w:ind w:left="125"/>
              <w:rPr>
                <w:sz w:val="20"/>
              </w:rPr>
            </w:pPr>
            <w:r>
              <w:rPr>
                <w:sz w:val="20"/>
              </w:rPr>
              <w:t>MFMA</w:t>
            </w:r>
            <w:r>
              <w:rPr>
                <w:spacing w:val="-1"/>
                <w:sz w:val="20"/>
              </w:rPr>
              <w:t xml:space="preserve"> </w:t>
            </w:r>
            <w:r>
              <w:rPr>
                <w:sz w:val="20"/>
              </w:rPr>
              <w:t>Section 132</w:t>
            </w:r>
            <w:r>
              <w:rPr>
                <w:spacing w:val="-2"/>
                <w:sz w:val="20"/>
              </w:rPr>
              <w:t xml:space="preserve"> </w:t>
            </w:r>
            <w:r>
              <w:rPr>
                <w:sz w:val="20"/>
              </w:rPr>
              <w:t>(1)</w:t>
            </w:r>
            <w:r>
              <w:rPr>
                <w:spacing w:val="-1"/>
                <w:sz w:val="20"/>
              </w:rPr>
              <w:t xml:space="preserve"> </w:t>
            </w:r>
            <w:r>
              <w:rPr>
                <w:sz w:val="20"/>
              </w:rPr>
              <w:t>&amp; (2)</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7A4E9B5" w14:textId="77777777" w:rsidR="00EA1DB8" w:rsidRDefault="00EA1DB8" w:rsidP="00E30A5B">
            <w:pPr>
              <w:pStyle w:val="TableParagraph"/>
              <w:spacing w:before="12"/>
              <w:ind w:left="76" w:right="45"/>
              <w:rPr>
                <w:sz w:val="18"/>
              </w:rPr>
            </w:pPr>
            <w:r>
              <w:rPr>
                <w:sz w:val="18"/>
              </w:rPr>
              <w:t>Within seven</w:t>
            </w:r>
            <w:r>
              <w:rPr>
                <w:spacing w:val="-48"/>
                <w:sz w:val="18"/>
              </w:rPr>
              <w:t xml:space="preserve"> </w:t>
            </w:r>
            <w:r>
              <w:rPr>
                <w:sz w:val="18"/>
              </w:rPr>
              <w:t>days after</w:t>
            </w:r>
            <w:r>
              <w:rPr>
                <w:spacing w:val="1"/>
                <w:sz w:val="18"/>
              </w:rPr>
              <w:t xml:space="preserve"> </w:t>
            </w:r>
            <w:r>
              <w:rPr>
                <w:sz w:val="18"/>
              </w:rPr>
              <w:t>adoption</w:t>
            </w:r>
          </w:p>
          <w:p w14:paraId="3F80BA7E" w14:textId="77777777" w:rsidR="00EA1DB8" w:rsidRDefault="00EA1DB8" w:rsidP="00E30A5B">
            <w:pPr>
              <w:pStyle w:val="TableParagraph"/>
              <w:spacing w:before="12"/>
              <w:ind w:left="76" w:right="45"/>
              <w:rPr>
                <w:sz w:val="18"/>
              </w:rPr>
            </w:pPr>
          </w:p>
          <w:p w14:paraId="58BFBB76" w14:textId="77777777" w:rsidR="00EA1DB8" w:rsidRDefault="00EA1DB8" w:rsidP="00E30A5B">
            <w:pPr>
              <w:pStyle w:val="TableParagraph"/>
              <w:spacing w:before="12"/>
              <w:ind w:left="76" w:right="45"/>
              <w:rPr>
                <w:sz w:val="18"/>
              </w:rPr>
            </w:pPr>
          </w:p>
          <w:p w14:paraId="10A10DB6" w14:textId="487F5A80" w:rsidR="00EA1DB8" w:rsidRDefault="00EA1DB8" w:rsidP="00E30A5B">
            <w:pPr>
              <w:pStyle w:val="TableParagraph"/>
              <w:spacing w:before="12"/>
              <w:ind w:left="76" w:right="45"/>
              <w:rPr>
                <w:sz w:val="20"/>
              </w:rPr>
            </w:pPr>
          </w:p>
        </w:tc>
      </w:tr>
      <w:tr w:rsidR="00EA1DB8" w14:paraId="3AEE847B"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4F16197C" w14:textId="49432BCF" w:rsidR="00EA1DB8" w:rsidRPr="00DD30D0" w:rsidRDefault="00EA1DB8" w:rsidP="00E30A5B">
            <w:pPr>
              <w:pStyle w:val="TableParagraph"/>
              <w:rPr>
                <w:rFonts w:ascii="Arial"/>
                <w:b/>
              </w:rPr>
            </w:pPr>
            <w:r w:rsidRPr="00DD30D0">
              <w:rPr>
                <w:rFonts w:ascii="Arial"/>
                <w:b/>
                <w:color w:val="FFFFFF" w:themeColor="background1"/>
              </w:rPr>
              <w:t>15</w:t>
            </w:r>
            <w:r w:rsidR="00501ABC" w:rsidRPr="00DD30D0">
              <w:rPr>
                <w:rFonts w:ascii="Arial"/>
                <w:b/>
                <w:color w:val="FFFFFF" w:themeColor="background1"/>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1DDC9473" w14:textId="3B03C2DE" w:rsidR="00EA1DB8" w:rsidRPr="00501ABC" w:rsidRDefault="00EA1DB8" w:rsidP="00E30A5B">
            <w:pPr>
              <w:widowControl w:val="0"/>
              <w:tabs>
                <w:tab w:val="left" w:pos="406"/>
              </w:tabs>
              <w:autoSpaceDE w:val="0"/>
              <w:autoSpaceDN w:val="0"/>
              <w:spacing w:after="0" w:line="240" w:lineRule="auto"/>
              <w:ind w:right="-29"/>
              <w:rPr>
                <w:b/>
                <w:sz w:val="22"/>
                <w:szCs w:val="22"/>
              </w:rPr>
            </w:pPr>
            <w:r w:rsidRPr="00501ABC">
              <w:rPr>
                <w:rFonts w:ascii="Tahoma"/>
                <w:b/>
                <w:color w:val="FFFFFF"/>
                <w:w w:val="90"/>
                <w:sz w:val="22"/>
                <w:szCs w:val="22"/>
              </w:rPr>
              <w:t>PUBLICATION</w:t>
            </w:r>
            <w:r w:rsidRPr="00501ABC">
              <w:rPr>
                <w:rFonts w:ascii="Tahoma"/>
                <w:b/>
                <w:color w:val="FFFFFF"/>
                <w:spacing w:val="3"/>
                <w:w w:val="90"/>
                <w:sz w:val="22"/>
                <w:szCs w:val="22"/>
              </w:rPr>
              <w:t xml:space="preserve"> </w:t>
            </w:r>
            <w:r w:rsidRPr="00501ABC">
              <w:rPr>
                <w:rFonts w:ascii="Tahoma"/>
                <w:b/>
                <w:color w:val="FFFFFF"/>
                <w:w w:val="90"/>
                <w:sz w:val="22"/>
                <w:szCs w:val="22"/>
              </w:rPr>
              <w:t>AND</w:t>
            </w:r>
            <w:r w:rsidRPr="00501ABC">
              <w:rPr>
                <w:rFonts w:ascii="Tahoma"/>
                <w:b/>
                <w:color w:val="FFFFFF"/>
                <w:spacing w:val="4"/>
                <w:w w:val="90"/>
                <w:sz w:val="22"/>
                <w:szCs w:val="22"/>
              </w:rPr>
              <w:t xml:space="preserve"> </w:t>
            </w:r>
            <w:r w:rsidRPr="00501ABC">
              <w:rPr>
                <w:rFonts w:ascii="Tahoma"/>
                <w:b/>
                <w:color w:val="FFFFFF"/>
                <w:w w:val="90"/>
                <w:sz w:val="22"/>
                <w:szCs w:val="22"/>
              </w:rPr>
              <w:t>PUBLIC</w:t>
            </w:r>
            <w:r w:rsidRPr="00501ABC">
              <w:rPr>
                <w:rFonts w:ascii="Tahoma"/>
                <w:b/>
                <w:color w:val="FFFFFF"/>
                <w:spacing w:val="3"/>
                <w:w w:val="90"/>
                <w:sz w:val="22"/>
                <w:szCs w:val="22"/>
              </w:rPr>
              <w:t xml:space="preserve"> </w:t>
            </w:r>
            <w:r w:rsidRPr="00501ABC">
              <w:rPr>
                <w:rFonts w:ascii="Tahoma"/>
                <w:b/>
                <w:color w:val="FFFFFF"/>
                <w:w w:val="90"/>
                <w:sz w:val="22"/>
                <w:szCs w:val="22"/>
              </w:rPr>
              <w:t>CONSULTATION</w:t>
            </w:r>
            <w:r w:rsidRPr="00501ABC">
              <w:rPr>
                <w:rFonts w:ascii="Tahoma"/>
                <w:b/>
                <w:color w:val="FFFFFF"/>
                <w:spacing w:val="5"/>
                <w:w w:val="90"/>
                <w:sz w:val="22"/>
                <w:szCs w:val="22"/>
              </w:rPr>
              <w:t xml:space="preserve"> </w:t>
            </w:r>
            <w:r w:rsidRPr="00501ABC">
              <w:rPr>
                <w:rFonts w:ascii="Tahoma"/>
                <w:b/>
                <w:color w:val="FFFFFF"/>
                <w:w w:val="90"/>
                <w:sz w:val="22"/>
                <w:szCs w:val="22"/>
              </w:rPr>
              <w:t>PROCESS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vAlign w:val="center"/>
          </w:tcPr>
          <w:p w14:paraId="3237B08F" w14:textId="77777777" w:rsidR="00EA1DB8" w:rsidRDefault="00EA1DB8" w:rsidP="00E30A5B">
            <w:pPr>
              <w:pStyle w:val="TableParagraph"/>
              <w:ind w:left="76" w:right="45"/>
              <w:rPr>
                <w:b/>
                <w:bCs/>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D7D1AF1" w14:textId="77777777" w:rsidR="00EA1DB8" w:rsidRDefault="00EA1DB8" w:rsidP="00E30A5B">
            <w:pPr>
              <w:pStyle w:val="TableParagraph"/>
              <w:ind w:left="76" w:right="45"/>
              <w:rPr>
                <w:sz w:val="20"/>
              </w:rPr>
            </w:pPr>
          </w:p>
        </w:tc>
        <w:tc>
          <w:tcPr>
            <w:tcW w:w="2876" w:type="dxa"/>
            <w:gridSpan w:val="4"/>
            <w:tcBorders>
              <w:top w:val="single" w:sz="4" w:space="0" w:color="FFFFFF" w:themeColor="background1"/>
              <w:bottom w:val="single" w:sz="4" w:space="0" w:color="FFFFFF" w:themeColor="background1"/>
            </w:tcBorders>
            <w:shd w:val="clear" w:color="auto" w:fill="EDEBE0"/>
          </w:tcPr>
          <w:p w14:paraId="637F63D8" w14:textId="77777777" w:rsidR="00EA1DB8" w:rsidRDefault="00EA1DB8" w:rsidP="00E30A5B">
            <w:pPr>
              <w:pStyle w:val="TableParagraph"/>
              <w:ind w:left="125"/>
              <w:rPr>
                <w:sz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9263C92" w14:textId="77777777" w:rsidR="00EA1DB8" w:rsidRDefault="00EA1DB8" w:rsidP="00E30A5B">
            <w:pPr>
              <w:pStyle w:val="TableParagraph"/>
              <w:ind w:left="76" w:right="45"/>
              <w:rPr>
                <w:sz w:val="20"/>
              </w:rPr>
            </w:pPr>
          </w:p>
        </w:tc>
      </w:tr>
      <w:tr w:rsidR="00EA1DB8" w14:paraId="44A00996"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3FDC94B3" w14:textId="2F5E8ED0" w:rsidR="00EA1DB8" w:rsidRPr="00DD30D0" w:rsidRDefault="00EA1DB8" w:rsidP="00E30A5B">
            <w:pPr>
              <w:pStyle w:val="TableParagraph"/>
              <w:spacing w:before="136"/>
              <w:ind w:left="125"/>
              <w:rPr>
                <w:rFonts w:ascii="Arial"/>
                <w:b/>
                <w:sz w:val="20"/>
              </w:rPr>
            </w:pPr>
            <w:r w:rsidRPr="00DD30D0">
              <w:rPr>
                <w:rFonts w:ascii="Arial"/>
                <w:b/>
                <w:sz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C416269" w14:textId="26769145"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r>
              <w:rPr>
                <w:sz w:val="20"/>
              </w:rPr>
              <w:t>Publication</w:t>
            </w:r>
            <w:r>
              <w:rPr>
                <w:spacing w:val="-3"/>
                <w:sz w:val="20"/>
              </w:rPr>
              <w:t xml:space="preserve"> </w:t>
            </w:r>
            <w:r>
              <w:rPr>
                <w:sz w:val="20"/>
              </w:rPr>
              <w:t>of Draft</w:t>
            </w:r>
            <w:r>
              <w:rPr>
                <w:spacing w:val="-3"/>
                <w:sz w:val="20"/>
              </w:rPr>
              <w:t xml:space="preserve"> </w:t>
            </w:r>
            <w:r>
              <w:rPr>
                <w:sz w:val="20"/>
              </w:rPr>
              <w:t>IDP and Budget</w:t>
            </w:r>
            <w:r>
              <w:rPr>
                <w:spacing w:val="-3"/>
                <w:sz w:val="20"/>
              </w:rPr>
              <w:t xml:space="preserve"> </w:t>
            </w:r>
            <w:r>
              <w:rPr>
                <w:sz w:val="20"/>
              </w:rPr>
              <w:t>for</w:t>
            </w:r>
            <w:r>
              <w:rPr>
                <w:spacing w:val="-2"/>
                <w:sz w:val="20"/>
              </w:rPr>
              <w:t xml:space="preserve"> </w:t>
            </w:r>
            <w:r>
              <w:rPr>
                <w:sz w:val="20"/>
              </w:rPr>
              <w:t>public</w:t>
            </w:r>
            <w:r>
              <w:rPr>
                <w:spacing w:val="-2"/>
                <w:sz w:val="20"/>
              </w:rPr>
              <w:t xml:space="preserve"> </w:t>
            </w:r>
            <w:r>
              <w:rPr>
                <w:sz w:val="20"/>
              </w:rPr>
              <w:t>comment</w:t>
            </w:r>
            <w:r>
              <w:rPr>
                <w:spacing w:val="-3"/>
                <w:sz w:val="20"/>
              </w:rPr>
              <w:t xml:space="preserve"> </w:t>
            </w:r>
            <w:r>
              <w:rPr>
                <w:sz w:val="20"/>
              </w:rPr>
              <w:t>and</w:t>
            </w:r>
            <w:r>
              <w:rPr>
                <w:spacing w:val="-52"/>
                <w:sz w:val="20"/>
              </w:rPr>
              <w:t xml:space="preserve"> </w:t>
            </w:r>
            <w:r>
              <w:rPr>
                <w:sz w:val="20"/>
              </w:rPr>
              <w:t>consultation.</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EFC416A" w14:textId="77777777" w:rsidR="00EA1DB8" w:rsidRDefault="00EA1DB8" w:rsidP="00E30A5B">
            <w:pPr>
              <w:pStyle w:val="TableParagraph"/>
              <w:spacing w:before="7"/>
              <w:rPr>
                <w:rFonts w:ascii="Tahoma"/>
                <w:sz w:val="32"/>
              </w:rPr>
            </w:pPr>
          </w:p>
          <w:p w14:paraId="4368FF48" w14:textId="5E6663AF" w:rsidR="00EA1DB8" w:rsidRDefault="00EA1DB8" w:rsidP="00E30A5B">
            <w:pPr>
              <w:pStyle w:val="TableParagraph"/>
              <w:spacing w:before="12"/>
              <w:ind w:left="76" w:right="45"/>
              <w:rPr>
                <w:b/>
                <w:bCs/>
                <w:sz w:val="20"/>
              </w:rPr>
            </w:pPr>
            <w:r>
              <w:rPr>
                <w:sz w:val="20"/>
              </w:rPr>
              <w:t>Budget Office</w:t>
            </w:r>
            <w:r>
              <w:rPr>
                <w:spacing w:val="-54"/>
                <w:sz w:val="20"/>
              </w:rPr>
              <w:t xml:space="preserve"> </w:t>
            </w:r>
            <w:r>
              <w:rPr>
                <w:sz w:val="20"/>
              </w:rPr>
              <w:t>IDP</w:t>
            </w:r>
            <w:r>
              <w:rPr>
                <w:spacing w:val="-3"/>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10DA080" w14:textId="77777777" w:rsidR="00EA1DB8" w:rsidRDefault="00EA1DB8" w:rsidP="00E30A5B">
            <w:pPr>
              <w:pStyle w:val="TableParagraph"/>
              <w:spacing w:before="7"/>
              <w:rPr>
                <w:rFonts w:ascii="Tahoma"/>
                <w:sz w:val="32"/>
              </w:rPr>
            </w:pPr>
          </w:p>
          <w:p w14:paraId="2E163C48" w14:textId="42D31DED" w:rsidR="00EA1DB8" w:rsidRDefault="00EA1DB8" w:rsidP="00E30A5B">
            <w:pPr>
              <w:pStyle w:val="TableParagraph"/>
              <w:spacing w:before="12"/>
              <w:ind w:left="76" w:right="45"/>
              <w:rPr>
                <w:sz w:val="20"/>
              </w:rPr>
            </w:pPr>
            <w:r>
              <w:rPr>
                <w:sz w:val="20"/>
              </w:rPr>
              <w:t>Tabled</w:t>
            </w:r>
            <w:r>
              <w:rPr>
                <w:spacing w:val="-1"/>
                <w:sz w:val="20"/>
              </w:rPr>
              <w:t xml:space="preserve"> </w:t>
            </w:r>
            <w:r>
              <w:rPr>
                <w:sz w:val="20"/>
              </w:rPr>
              <w:t>Draft IDP</w:t>
            </w:r>
            <w:r>
              <w:rPr>
                <w:spacing w:val="1"/>
                <w:sz w:val="20"/>
              </w:rPr>
              <w:t xml:space="preserve"> </w:t>
            </w:r>
            <w:r>
              <w:rPr>
                <w:sz w:val="20"/>
              </w:rPr>
              <w:t>and</w:t>
            </w:r>
            <w:r>
              <w:rPr>
                <w:spacing w:val="2"/>
                <w:sz w:val="20"/>
              </w:rPr>
              <w:t xml:space="preserve"> </w:t>
            </w:r>
            <w:r>
              <w:rPr>
                <w:sz w:val="20"/>
              </w:rPr>
              <w:t>Budget</w:t>
            </w:r>
            <w:r>
              <w:rPr>
                <w:spacing w:val="-1"/>
                <w:sz w:val="20"/>
              </w:rPr>
              <w:t xml:space="preserve"> </w:t>
            </w:r>
            <w:r>
              <w:rPr>
                <w:sz w:val="20"/>
              </w:rPr>
              <w:t>available for</w:t>
            </w:r>
            <w:r>
              <w:rPr>
                <w:spacing w:val="-53"/>
                <w:sz w:val="20"/>
              </w:rPr>
              <w:t xml:space="preserve"> </w:t>
            </w:r>
            <w:r>
              <w:rPr>
                <w:sz w:val="20"/>
              </w:rPr>
              <w:t>public viewing,</w:t>
            </w:r>
            <w:r>
              <w:rPr>
                <w:spacing w:val="-2"/>
                <w:sz w:val="20"/>
              </w:rPr>
              <w:t xml:space="preserve"> </w:t>
            </w:r>
            <w:r>
              <w:rPr>
                <w:sz w:val="20"/>
              </w:rPr>
              <w:t>scrutiny</w:t>
            </w:r>
            <w:r>
              <w:rPr>
                <w:spacing w:val="-3"/>
                <w:sz w:val="20"/>
              </w:rPr>
              <w:t xml:space="preserve"> </w:t>
            </w:r>
            <w:r>
              <w:rPr>
                <w:sz w:val="20"/>
              </w:rPr>
              <w:t>and</w:t>
            </w:r>
            <w:r>
              <w:rPr>
                <w:spacing w:val="-1"/>
                <w:sz w:val="20"/>
              </w:rPr>
              <w:t xml:space="preserve"> </w:t>
            </w:r>
            <w:r>
              <w:rPr>
                <w:sz w:val="20"/>
              </w:rPr>
              <w:t>comment.</w:t>
            </w:r>
          </w:p>
        </w:tc>
        <w:tc>
          <w:tcPr>
            <w:tcW w:w="2876" w:type="dxa"/>
            <w:gridSpan w:val="4"/>
            <w:tcBorders>
              <w:top w:val="single" w:sz="4" w:space="0" w:color="FFFFFF" w:themeColor="background1"/>
              <w:bottom w:val="single" w:sz="4" w:space="0" w:color="FFFFFF" w:themeColor="background1"/>
            </w:tcBorders>
            <w:shd w:val="clear" w:color="auto" w:fill="EDEBE0"/>
          </w:tcPr>
          <w:p w14:paraId="293D5387" w14:textId="77777777" w:rsidR="00EA1DB8" w:rsidRDefault="00EA1DB8" w:rsidP="00E30A5B">
            <w:pPr>
              <w:pStyle w:val="TableParagraph"/>
              <w:spacing w:before="5"/>
              <w:rPr>
                <w:rFonts w:ascii="Tahoma"/>
                <w:sz w:val="21"/>
              </w:rPr>
            </w:pPr>
          </w:p>
          <w:p w14:paraId="261368CE" w14:textId="30BA19F1" w:rsidR="00EA1DB8" w:rsidRDefault="00EA1DB8" w:rsidP="00E30A5B">
            <w:pPr>
              <w:pStyle w:val="TableParagraph"/>
              <w:spacing w:before="86"/>
              <w:ind w:left="125"/>
              <w:rPr>
                <w:sz w:val="20"/>
              </w:rPr>
            </w:pPr>
            <w:r>
              <w:rPr>
                <w:sz w:val="20"/>
              </w:rPr>
              <w:t>MFMA Section 22(a); MSA</w:t>
            </w:r>
            <w:r>
              <w:rPr>
                <w:spacing w:val="-53"/>
                <w:sz w:val="20"/>
              </w:rPr>
              <w:t xml:space="preserve"> </w:t>
            </w:r>
            <w:r>
              <w:rPr>
                <w:sz w:val="20"/>
              </w:rPr>
              <w:t>Section</w:t>
            </w:r>
            <w:r>
              <w:rPr>
                <w:spacing w:val="-2"/>
                <w:sz w:val="20"/>
              </w:rPr>
              <w:t xml:space="preserve"> </w:t>
            </w:r>
            <w:r>
              <w:rPr>
                <w:sz w:val="20"/>
              </w:rPr>
              <w:t>21A</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E81F95B" w14:textId="77777777" w:rsidR="00EA1DB8" w:rsidRDefault="00EA1DB8" w:rsidP="00E30A5B">
            <w:pPr>
              <w:pStyle w:val="TableParagraph"/>
              <w:spacing w:before="5"/>
              <w:rPr>
                <w:rFonts w:ascii="Tahoma"/>
                <w:sz w:val="21"/>
              </w:rPr>
            </w:pPr>
          </w:p>
          <w:p w14:paraId="51A867B9" w14:textId="510F22B2" w:rsidR="00EA1DB8" w:rsidRDefault="00EA1DB8" w:rsidP="00E30A5B">
            <w:pPr>
              <w:pStyle w:val="TableParagraph"/>
              <w:spacing w:before="12"/>
              <w:ind w:left="76" w:right="45"/>
              <w:rPr>
                <w:sz w:val="20"/>
              </w:rPr>
            </w:pPr>
            <w:r>
              <w:rPr>
                <w:sz w:val="20"/>
              </w:rPr>
              <w:t>March</w:t>
            </w:r>
            <w:r>
              <w:rPr>
                <w:spacing w:val="-9"/>
                <w:sz w:val="20"/>
              </w:rPr>
              <w:t xml:space="preserve"> </w:t>
            </w:r>
            <w:r>
              <w:rPr>
                <w:sz w:val="20"/>
              </w:rPr>
              <w:t>-</w:t>
            </w:r>
            <w:r>
              <w:rPr>
                <w:spacing w:val="-7"/>
                <w:sz w:val="20"/>
              </w:rPr>
              <w:t xml:space="preserve"> </w:t>
            </w:r>
            <w:r>
              <w:rPr>
                <w:sz w:val="20"/>
              </w:rPr>
              <w:t>April</w:t>
            </w:r>
            <w:r>
              <w:rPr>
                <w:spacing w:val="-53"/>
                <w:sz w:val="20"/>
              </w:rPr>
              <w:t xml:space="preserve"> </w:t>
            </w:r>
            <w:r>
              <w:rPr>
                <w:sz w:val="20"/>
              </w:rPr>
              <w:t>'2</w:t>
            </w:r>
            <w:r w:rsidR="004217BF">
              <w:rPr>
                <w:sz w:val="20"/>
              </w:rPr>
              <w:t>3</w:t>
            </w:r>
          </w:p>
        </w:tc>
      </w:tr>
      <w:tr w:rsidR="00EA1DB8" w14:paraId="65C47BA9"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7A7C5EF3" w14:textId="7367818C" w:rsidR="00EA1DB8" w:rsidRPr="00DD30D0" w:rsidRDefault="00EA1DB8" w:rsidP="00E30A5B">
            <w:pPr>
              <w:pStyle w:val="TableParagraph"/>
              <w:spacing w:before="136"/>
              <w:ind w:left="125"/>
              <w:rPr>
                <w:rFonts w:ascii="Arial"/>
                <w:b/>
                <w:sz w:val="20"/>
              </w:rPr>
            </w:pPr>
            <w:r w:rsidRPr="00DD30D0">
              <w:rPr>
                <w:rFonts w:ascii="Arial"/>
                <w:b/>
                <w:sz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0539594" w14:textId="362B37AD"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r>
              <w:rPr>
                <w:sz w:val="20"/>
              </w:rPr>
              <w:t>Submission of Draft IDP and tabled annual budget and draft</w:t>
            </w:r>
            <w:r>
              <w:rPr>
                <w:spacing w:val="1"/>
                <w:sz w:val="20"/>
              </w:rPr>
              <w:t xml:space="preserve"> </w:t>
            </w:r>
            <w:r>
              <w:rPr>
                <w:sz w:val="20"/>
              </w:rPr>
              <w:t>SDBIPs</w:t>
            </w:r>
            <w:r>
              <w:rPr>
                <w:spacing w:val="-4"/>
                <w:sz w:val="20"/>
              </w:rPr>
              <w:t xml:space="preserve"> </w:t>
            </w:r>
            <w:r>
              <w:rPr>
                <w:sz w:val="20"/>
              </w:rPr>
              <w:t>to</w:t>
            </w:r>
            <w:r>
              <w:rPr>
                <w:spacing w:val="-6"/>
                <w:sz w:val="20"/>
              </w:rPr>
              <w:t xml:space="preserve"> </w:t>
            </w:r>
            <w:r>
              <w:rPr>
                <w:sz w:val="20"/>
              </w:rPr>
              <w:t>National</w:t>
            </w:r>
            <w:r>
              <w:rPr>
                <w:spacing w:val="-3"/>
                <w:sz w:val="20"/>
              </w:rPr>
              <w:t xml:space="preserve"> </w:t>
            </w:r>
            <w:r>
              <w:rPr>
                <w:sz w:val="20"/>
              </w:rPr>
              <w:t>and</w:t>
            </w:r>
            <w:r>
              <w:rPr>
                <w:spacing w:val="-3"/>
                <w:sz w:val="20"/>
              </w:rPr>
              <w:t xml:space="preserve"> </w:t>
            </w:r>
            <w:r>
              <w:rPr>
                <w:sz w:val="20"/>
              </w:rPr>
              <w:t>Provincial</w:t>
            </w:r>
            <w:r>
              <w:rPr>
                <w:spacing w:val="-6"/>
                <w:sz w:val="20"/>
              </w:rPr>
              <w:t xml:space="preserve"> </w:t>
            </w:r>
            <w:r>
              <w:rPr>
                <w:sz w:val="20"/>
              </w:rPr>
              <w:t>Treasuries</w:t>
            </w:r>
            <w:r>
              <w:rPr>
                <w:spacing w:val="-2"/>
                <w:sz w:val="20"/>
              </w:rPr>
              <w:t xml:space="preserve"> </w:t>
            </w:r>
            <w:r>
              <w:rPr>
                <w:sz w:val="20"/>
              </w:rPr>
              <w:t>and</w:t>
            </w:r>
            <w:r>
              <w:rPr>
                <w:spacing w:val="-5"/>
                <w:sz w:val="20"/>
              </w:rPr>
              <w:t xml:space="preserve"> </w:t>
            </w:r>
            <w:r>
              <w:rPr>
                <w:sz w:val="20"/>
              </w:rPr>
              <w:t>Department</w:t>
            </w:r>
            <w:r>
              <w:rPr>
                <w:spacing w:val="-53"/>
                <w:sz w:val="20"/>
              </w:rPr>
              <w:t xml:space="preserve"> </w:t>
            </w:r>
            <w:r>
              <w:rPr>
                <w:sz w:val="20"/>
              </w:rPr>
              <w:t>of Local</w:t>
            </w:r>
            <w:r>
              <w:rPr>
                <w:spacing w:val="-3"/>
                <w:sz w:val="20"/>
              </w:rPr>
              <w:t xml:space="preserve"> </w:t>
            </w:r>
            <w:r>
              <w:rPr>
                <w:sz w:val="20"/>
              </w:rPr>
              <w:t>Government</w:t>
            </w:r>
            <w:r>
              <w:rPr>
                <w:spacing w:val="-2"/>
                <w:sz w:val="20"/>
              </w:rPr>
              <w:t xml:space="preserve"> </w:t>
            </w:r>
            <w:r>
              <w:rPr>
                <w:sz w:val="20"/>
              </w:rPr>
              <w:t>in</w:t>
            </w:r>
            <w:r>
              <w:rPr>
                <w:spacing w:val="-2"/>
                <w:sz w:val="20"/>
              </w:rPr>
              <w:t xml:space="preserve"> </w:t>
            </w:r>
            <w:r>
              <w:rPr>
                <w:sz w:val="20"/>
              </w:rPr>
              <w:t>both</w:t>
            </w:r>
            <w:r>
              <w:rPr>
                <w:spacing w:val="-2"/>
                <w:sz w:val="20"/>
              </w:rPr>
              <w:t xml:space="preserve"> </w:t>
            </w:r>
            <w:r>
              <w:rPr>
                <w:sz w:val="20"/>
              </w:rPr>
              <w:t>printed and</w:t>
            </w:r>
            <w:r>
              <w:rPr>
                <w:spacing w:val="-2"/>
                <w:sz w:val="20"/>
              </w:rPr>
              <w:t xml:space="preserve"> </w:t>
            </w:r>
            <w:r>
              <w:rPr>
                <w:sz w:val="20"/>
              </w:rPr>
              <w:t>electronic formats.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CF8F0DB" w14:textId="77777777" w:rsidR="00EA1DB8" w:rsidRDefault="00EA1DB8" w:rsidP="00E30A5B">
            <w:pPr>
              <w:pStyle w:val="TableParagraph"/>
              <w:spacing w:before="7"/>
              <w:rPr>
                <w:rFonts w:ascii="Tahoma"/>
                <w:sz w:val="32"/>
              </w:rPr>
            </w:pPr>
          </w:p>
          <w:p w14:paraId="719E07A2" w14:textId="053CEA2A" w:rsidR="00EA1DB8" w:rsidRDefault="00EA1DB8" w:rsidP="00E30A5B">
            <w:pPr>
              <w:pStyle w:val="TableParagraph"/>
              <w:spacing w:before="12"/>
              <w:ind w:left="76" w:right="45"/>
              <w:rPr>
                <w:b/>
                <w:bCs/>
                <w:sz w:val="20"/>
              </w:rPr>
            </w:pPr>
            <w:r>
              <w:rPr>
                <w:sz w:val="20"/>
              </w:rPr>
              <w:t>Budget Office</w:t>
            </w:r>
            <w:r>
              <w:rPr>
                <w:spacing w:val="-54"/>
                <w:sz w:val="20"/>
              </w:rPr>
              <w:t xml:space="preserve"> </w:t>
            </w:r>
            <w:r>
              <w:rPr>
                <w:sz w:val="20"/>
              </w:rPr>
              <w:t>IDP</w:t>
            </w:r>
            <w:r>
              <w:rPr>
                <w:spacing w:val="-3"/>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697CCE2" w14:textId="68FE4E6F" w:rsidR="00EA1DB8" w:rsidRDefault="00EA1DB8" w:rsidP="00E30A5B">
            <w:pPr>
              <w:pStyle w:val="TableParagraph"/>
              <w:spacing w:before="12"/>
              <w:ind w:left="76" w:right="45"/>
              <w:rPr>
                <w:sz w:val="20"/>
              </w:rPr>
            </w:pPr>
            <w:r>
              <w:rPr>
                <w:sz w:val="20"/>
              </w:rPr>
              <w:t>Draft</w:t>
            </w:r>
            <w:r>
              <w:rPr>
                <w:spacing w:val="-5"/>
                <w:sz w:val="20"/>
              </w:rPr>
              <w:t xml:space="preserve"> </w:t>
            </w:r>
            <w:r>
              <w:rPr>
                <w:sz w:val="20"/>
              </w:rPr>
              <w:t>IDP,</w:t>
            </w:r>
            <w:r>
              <w:rPr>
                <w:spacing w:val="-3"/>
                <w:sz w:val="20"/>
              </w:rPr>
              <w:t xml:space="preserve"> </w:t>
            </w:r>
            <w:r>
              <w:rPr>
                <w:sz w:val="20"/>
              </w:rPr>
              <w:t>tabled</w:t>
            </w:r>
            <w:r>
              <w:rPr>
                <w:spacing w:val="-5"/>
                <w:sz w:val="20"/>
              </w:rPr>
              <w:t xml:space="preserve"> </w:t>
            </w:r>
            <w:r>
              <w:rPr>
                <w:sz w:val="20"/>
              </w:rPr>
              <w:t>annual</w:t>
            </w:r>
            <w:r>
              <w:rPr>
                <w:spacing w:val="-3"/>
                <w:sz w:val="20"/>
              </w:rPr>
              <w:t xml:space="preserve"> </w:t>
            </w:r>
            <w:r>
              <w:rPr>
                <w:sz w:val="20"/>
              </w:rPr>
              <w:t>budget</w:t>
            </w:r>
            <w:r>
              <w:rPr>
                <w:spacing w:val="-4"/>
                <w:sz w:val="20"/>
              </w:rPr>
              <w:t xml:space="preserve"> </w:t>
            </w:r>
            <w:r>
              <w:rPr>
                <w:sz w:val="20"/>
              </w:rPr>
              <w:t>+</w:t>
            </w:r>
            <w:r>
              <w:rPr>
                <w:spacing w:val="-4"/>
                <w:sz w:val="20"/>
              </w:rPr>
              <w:t xml:space="preserve"> </w:t>
            </w:r>
            <w:proofErr w:type="gramStart"/>
            <w:r>
              <w:rPr>
                <w:sz w:val="20"/>
              </w:rPr>
              <w:t xml:space="preserve">SDBIP </w:t>
            </w:r>
            <w:r>
              <w:rPr>
                <w:spacing w:val="-52"/>
                <w:sz w:val="20"/>
              </w:rPr>
              <w:t xml:space="preserve"> </w:t>
            </w:r>
            <w:r>
              <w:rPr>
                <w:sz w:val="20"/>
              </w:rPr>
              <w:t>submitted</w:t>
            </w:r>
            <w:proofErr w:type="gramEnd"/>
          </w:p>
        </w:tc>
        <w:tc>
          <w:tcPr>
            <w:tcW w:w="2876" w:type="dxa"/>
            <w:gridSpan w:val="4"/>
            <w:tcBorders>
              <w:top w:val="single" w:sz="4" w:space="0" w:color="FFFFFF" w:themeColor="background1"/>
              <w:bottom w:val="single" w:sz="4" w:space="0" w:color="FFFFFF" w:themeColor="background1"/>
            </w:tcBorders>
            <w:shd w:val="clear" w:color="auto" w:fill="EDEBE0"/>
          </w:tcPr>
          <w:p w14:paraId="189BDDD5" w14:textId="26FFB5BE" w:rsidR="00EA1DB8" w:rsidRDefault="00EA1DB8" w:rsidP="00E30A5B">
            <w:pPr>
              <w:pStyle w:val="TableParagraph"/>
              <w:spacing w:before="86"/>
              <w:ind w:left="125"/>
              <w:rPr>
                <w:sz w:val="20"/>
              </w:rPr>
            </w:pPr>
            <w:r>
              <w:rPr>
                <w:sz w:val="20"/>
              </w:rPr>
              <w:t>MFMA</w:t>
            </w:r>
            <w:r>
              <w:rPr>
                <w:sz w:val="20"/>
              </w:rPr>
              <w:tab/>
              <w:t>Section</w:t>
            </w:r>
            <w:r>
              <w:rPr>
                <w:sz w:val="20"/>
              </w:rPr>
              <w:tab/>
              <w:t>22(b)</w:t>
            </w:r>
            <w:r>
              <w:rPr>
                <w:spacing w:val="-53"/>
                <w:sz w:val="20"/>
              </w:rPr>
              <w:t xml:space="preserve"> </w:t>
            </w:r>
            <w:r>
              <w:rPr>
                <w:sz w:val="20"/>
              </w:rPr>
              <w:t>MBRR</w:t>
            </w:r>
            <w:r>
              <w:rPr>
                <w:spacing w:val="1"/>
                <w:sz w:val="20"/>
              </w:rPr>
              <w:t xml:space="preserve"> </w:t>
            </w:r>
            <w:r>
              <w:rPr>
                <w:sz w:val="20"/>
              </w:rPr>
              <w:t>15</w:t>
            </w:r>
            <w:r>
              <w:rPr>
                <w:spacing w:val="-2"/>
                <w:sz w:val="20"/>
              </w:rPr>
              <w:t xml:space="preserve"> </w:t>
            </w:r>
            <w:r>
              <w:rPr>
                <w:sz w:val="20"/>
              </w:rPr>
              <w:t>(3)</w:t>
            </w:r>
            <w:r>
              <w:rPr>
                <w:spacing w:val="-1"/>
                <w:sz w:val="20"/>
              </w:rPr>
              <w:t xml:space="preserve"> </w:t>
            </w:r>
            <w:r>
              <w:rPr>
                <w:sz w:val="20"/>
              </w:rPr>
              <w:t>(b)</w:t>
            </w:r>
            <w:r>
              <w:rPr>
                <w:spacing w:val="-2"/>
                <w:sz w:val="20"/>
              </w:rPr>
              <w:t xml:space="preserve"> </w:t>
            </w:r>
            <w:r>
              <w:rPr>
                <w:sz w:val="20"/>
              </w:rPr>
              <w:t>&amp;</w:t>
            </w:r>
            <w:r>
              <w:rPr>
                <w:spacing w:val="-1"/>
                <w:sz w:val="20"/>
              </w:rPr>
              <w:t xml:space="preserve"> </w:t>
            </w:r>
            <w:r>
              <w:rPr>
                <w:sz w:val="20"/>
              </w:rPr>
              <w:t>15(1)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E9A0527" w14:textId="3AEBF7FD" w:rsidR="00EA1DB8" w:rsidRDefault="00EA1DB8" w:rsidP="00E30A5B">
            <w:pPr>
              <w:pStyle w:val="TableParagraph"/>
              <w:spacing w:before="12"/>
              <w:ind w:left="76" w:right="45"/>
              <w:rPr>
                <w:sz w:val="20"/>
              </w:rPr>
            </w:pPr>
            <w:r>
              <w:rPr>
                <w:sz w:val="20"/>
              </w:rPr>
              <w:t>Immediately</w:t>
            </w:r>
            <w:r>
              <w:rPr>
                <w:spacing w:val="-54"/>
                <w:sz w:val="20"/>
              </w:rPr>
              <w:t xml:space="preserve"> </w:t>
            </w:r>
            <w:r>
              <w:rPr>
                <w:spacing w:val="-1"/>
                <w:sz w:val="20"/>
              </w:rPr>
              <w:t xml:space="preserve">after </w:t>
            </w:r>
            <w:r>
              <w:rPr>
                <w:sz w:val="20"/>
              </w:rPr>
              <w:t>Tabling</w:t>
            </w:r>
            <w:r>
              <w:rPr>
                <w:spacing w:val="-53"/>
                <w:sz w:val="20"/>
              </w:rPr>
              <w:t xml:space="preserve"> </w:t>
            </w:r>
            <w:r>
              <w:rPr>
                <w:sz w:val="20"/>
              </w:rPr>
              <w:t>to</w:t>
            </w:r>
            <w:r>
              <w:rPr>
                <w:spacing w:val="-2"/>
                <w:sz w:val="20"/>
              </w:rPr>
              <w:t xml:space="preserve"> </w:t>
            </w:r>
            <w:r>
              <w:rPr>
                <w:sz w:val="20"/>
              </w:rPr>
              <w:t>Council</w:t>
            </w:r>
          </w:p>
        </w:tc>
      </w:tr>
      <w:tr w:rsidR="00EA1DB8" w14:paraId="60EDD57F"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6E7C581A" w14:textId="50D9FF4A" w:rsidR="00EA1DB8" w:rsidRPr="00DD30D0" w:rsidRDefault="00EA1DB8" w:rsidP="00E30A5B">
            <w:pPr>
              <w:pStyle w:val="TableParagraph"/>
              <w:spacing w:before="136"/>
              <w:ind w:left="125"/>
              <w:rPr>
                <w:rFonts w:ascii="Arial"/>
                <w:b/>
                <w:sz w:val="20"/>
              </w:rPr>
            </w:pPr>
            <w:r w:rsidRPr="00DD30D0">
              <w:rPr>
                <w:rFonts w:ascii="Arial"/>
                <w:b/>
                <w:sz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34CE07F" w14:textId="697DE883"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r w:rsidRPr="003A5BDA">
              <w:rPr>
                <w:sz w:val="20"/>
              </w:rPr>
              <w:t>Consult</w:t>
            </w:r>
            <w:r w:rsidRPr="003A5BDA">
              <w:rPr>
                <w:spacing w:val="-7"/>
                <w:sz w:val="20"/>
              </w:rPr>
              <w:t xml:space="preserve"> </w:t>
            </w:r>
            <w:r w:rsidRPr="003A5BDA">
              <w:rPr>
                <w:sz w:val="20"/>
              </w:rPr>
              <w:t>Ward</w:t>
            </w:r>
            <w:r w:rsidRPr="003A5BDA">
              <w:rPr>
                <w:spacing w:val="-2"/>
                <w:sz w:val="20"/>
              </w:rPr>
              <w:t xml:space="preserve"> </w:t>
            </w:r>
            <w:r w:rsidRPr="003A5BDA">
              <w:rPr>
                <w:sz w:val="20"/>
              </w:rPr>
              <w:t>Committees</w:t>
            </w:r>
            <w:r w:rsidRPr="003A5BDA">
              <w:rPr>
                <w:spacing w:val="-1"/>
                <w:sz w:val="20"/>
              </w:rPr>
              <w:t xml:space="preserve"> </w:t>
            </w:r>
            <w:r w:rsidRPr="003A5BDA">
              <w:rPr>
                <w:sz w:val="20"/>
              </w:rPr>
              <w:t>on</w:t>
            </w:r>
            <w:r w:rsidRPr="003A5BDA">
              <w:rPr>
                <w:spacing w:val="-1"/>
                <w:sz w:val="20"/>
              </w:rPr>
              <w:t xml:space="preserve"> </w:t>
            </w:r>
            <w:r w:rsidRPr="003A5BDA">
              <w:rPr>
                <w:sz w:val="20"/>
              </w:rPr>
              <w:t>5-year</w:t>
            </w:r>
            <w:r w:rsidRPr="003A5BDA">
              <w:rPr>
                <w:spacing w:val="-1"/>
                <w:sz w:val="20"/>
              </w:rPr>
              <w:t xml:space="preserve"> </w:t>
            </w:r>
            <w:r w:rsidRPr="003A5BDA">
              <w:rPr>
                <w:sz w:val="20"/>
              </w:rPr>
              <w:t>Draft</w:t>
            </w:r>
            <w:r w:rsidRPr="003A5BDA">
              <w:rPr>
                <w:spacing w:val="-2"/>
                <w:sz w:val="20"/>
              </w:rPr>
              <w:t xml:space="preserve"> </w:t>
            </w:r>
            <w:r w:rsidRPr="003A5BDA">
              <w:rPr>
                <w:sz w:val="20"/>
              </w:rPr>
              <w:t>IDP</w:t>
            </w:r>
            <w:r w:rsidRPr="003A5BDA">
              <w:rPr>
                <w:spacing w:val="-3"/>
                <w:sz w:val="20"/>
              </w:rPr>
              <w:t xml:space="preserve"> </w:t>
            </w:r>
            <w:r w:rsidRPr="003A5BDA">
              <w:rPr>
                <w:sz w:val="20"/>
              </w:rPr>
              <w:t>and</w:t>
            </w:r>
            <w:r w:rsidRPr="003A5BDA">
              <w:rPr>
                <w:spacing w:val="1"/>
                <w:sz w:val="20"/>
              </w:rPr>
              <w:t xml:space="preserve"> </w:t>
            </w:r>
            <w:r w:rsidRPr="003A5BDA">
              <w:rPr>
                <w:sz w:val="20"/>
              </w:rPr>
              <w:t>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74D3624" w14:textId="2955424E" w:rsidR="00EA1DB8" w:rsidRDefault="00EA1DB8" w:rsidP="00E30A5B">
            <w:pPr>
              <w:pStyle w:val="TableParagraph"/>
              <w:spacing w:before="12"/>
              <w:ind w:left="76" w:right="45"/>
              <w:rPr>
                <w:b/>
                <w:bCs/>
                <w:sz w:val="20"/>
              </w:rPr>
            </w:pPr>
            <w:r>
              <w:rPr>
                <w:sz w:val="20"/>
              </w:rPr>
              <w:t>IDP</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822B9ED" w14:textId="161F6FEE" w:rsidR="00EA1DB8" w:rsidRDefault="00EA1DB8" w:rsidP="00E30A5B">
            <w:pPr>
              <w:pStyle w:val="TableParagraph"/>
              <w:spacing w:before="12"/>
              <w:ind w:left="76" w:right="45"/>
              <w:rPr>
                <w:sz w:val="20"/>
              </w:rPr>
            </w:pPr>
            <w:r>
              <w:rPr>
                <w:sz w:val="20"/>
              </w:rPr>
              <w:t>Obtain input/comment from ward committees of Draft IDP and Budget</w:t>
            </w:r>
          </w:p>
        </w:tc>
        <w:tc>
          <w:tcPr>
            <w:tcW w:w="2876" w:type="dxa"/>
            <w:gridSpan w:val="4"/>
            <w:tcBorders>
              <w:top w:val="single" w:sz="4" w:space="0" w:color="FFFFFF" w:themeColor="background1"/>
              <w:bottom w:val="single" w:sz="4" w:space="0" w:color="FFFFFF" w:themeColor="background1"/>
            </w:tcBorders>
            <w:shd w:val="clear" w:color="auto" w:fill="EDEBE0"/>
          </w:tcPr>
          <w:p w14:paraId="47439170" w14:textId="28FD7C82" w:rsidR="00EA1DB8" w:rsidRDefault="00EA1DB8" w:rsidP="00E30A5B">
            <w:pPr>
              <w:pStyle w:val="TableParagraph"/>
              <w:spacing w:before="86"/>
              <w:ind w:left="125"/>
              <w:rPr>
                <w:sz w:val="20"/>
              </w:rPr>
            </w:pPr>
            <w:r w:rsidRPr="00462EB9">
              <w:rPr>
                <w:sz w:val="20"/>
              </w:rPr>
              <w:t>MFMA</w:t>
            </w:r>
            <w:r w:rsidRPr="00462EB9">
              <w:rPr>
                <w:spacing w:val="-1"/>
                <w:sz w:val="20"/>
              </w:rPr>
              <w:t xml:space="preserve"> </w:t>
            </w:r>
            <w:r w:rsidRPr="00462EB9">
              <w:rPr>
                <w:sz w:val="20"/>
              </w:rPr>
              <w:t>Section</w:t>
            </w:r>
            <w:r w:rsidRPr="00462EB9">
              <w:rPr>
                <w:spacing w:val="-1"/>
                <w:sz w:val="20"/>
              </w:rPr>
              <w:t xml:space="preserve"> </w:t>
            </w:r>
            <w:r w:rsidRPr="00462EB9">
              <w:rPr>
                <w:sz w:val="20"/>
              </w:rPr>
              <w:t>22</w:t>
            </w:r>
            <w:r w:rsidRPr="00462EB9">
              <w:rPr>
                <w:spacing w:val="-1"/>
                <w:sz w:val="20"/>
              </w:rPr>
              <w:t xml:space="preserve"> </w:t>
            </w:r>
            <w:r w:rsidRPr="00462EB9">
              <w:rPr>
                <w:sz w:val="20"/>
              </w:rPr>
              <w:t>&amp;</w:t>
            </w:r>
            <w:r w:rsidRPr="00462EB9">
              <w:rPr>
                <w:spacing w:val="-1"/>
                <w:sz w:val="20"/>
              </w:rPr>
              <w:t xml:space="preserve"> </w:t>
            </w:r>
            <w:r w:rsidRPr="00462EB9">
              <w:rPr>
                <w:sz w:val="20"/>
              </w:rPr>
              <w:t>23</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387EFE8" w14:textId="77777777" w:rsidR="00EA1DB8" w:rsidRDefault="00EA1DB8" w:rsidP="00E30A5B">
            <w:pPr>
              <w:pStyle w:val="TableParagraph"/>
              <w:ind w:left="465"/>
              <w:rPr>
                <w:sz w:val="20"/>
              </w:rPr>
            </w:pPr>
            <w:r>
              <w:rPr>
                <w:sz w:val="20"/>
              </w:rPr>
              <w:t>4</w:t>
            </w:r>
            <w:r>
              <w:rPr>
                <w:spacing w:val="-2"/>
                <w:sz w:val="20"/>
              </w:rPr>
              <w:t xml:space="preserve"> </w:t>
            </w:r>
            <w:r>
              <w:rPr>
                <w:sz w:val="20"/>
              </w:rPr>
              <w:t>-</w:t>
            </w:r>
            <w:r>
              <w:rPr>
                <w:spacing w:val="-1"/>
                <w:sz w:val="20"/>
              </w:rPr>
              <w:t xml:space="preserve"> </w:t>
            </w:r>
            <w:r>
              <w:rPr>
                <w:sz w:val="20"/>
              </w:rPr>
              <w:t>14</w:t>
            </w:r>
          </w:p>
          <w:p w14:paraId="062F5573" w14:textId="04C8ED22" w:rsidR="00EA1DB8" w:rsidRDefault="00EA1DB8" w:rsidP="00E30A5B">
            <w:pPr>
              <w:pStyle w:val="TableParagraph"/>
              <w:spacing w:before="12"/>
              <w:ind w:left="76" w:right="45"/>
              <w:rPr>
                <w:sz w:val="20"/>
              </w:rPr>
            </w:pPr>
            <w:r>
              <w:rPr>
                <w:sz w:val="20"/>
              </w:rPr>
              <w:t>April</w:t>
            </w:r>
            <w:r>
              <w:rPr>
                <w:spacing w:val="-5"/>
                <w:sz w:val="20"/>
              </w:rPr>
              <w:t xml:space="preserve"> </w:t>
            </w:r>
            <w:r>
              <w:rPr>
                <w:sz w:val="20"/>
              </w:rPr>
              <w:t>'2</w:t>
            </w:r>
            <w:r w:rsidR="004217BF">
              <w:rPr>
                <w:sz w:val="20"/>
              </w:rPr>
              <w:t>3</w:t>
            </w:r>
          </w:p>
        </w:tc>
      </w:tr>
      <w:tr w:rsidR="00EA1DB8" w14:paraId="1DE8CCB8"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407FB15C" w14:textId="2CF57CBE" w:rsidR="00EA1DB8" w:rsidRDefault="00EA1DB8" w:rsidP="00E30A5B">
            <w:pPr>
              <w:pStyle w:val="TableParagraph"/>
              <w:spacing w:before="136"/>
              <w:ind w:left="125"/>
              <w:rPr>
                <w:rFonts w:ascii="Arial"/>
                <w:b/>
                <w:sz w:val="20"/>
              </w:rPr>
            </w:pPr>
            <w:r>
              <w:rPr>
                <w:rFonts w:ascii="Arial"/>
                <w:b/>
                <w:sz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DC3E372" w14:textId="1E4DC741"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r w:rsidRPr="003A5BDA">
              <w:rPr>
                <w:sz w:val="20"/>
              </w:rPr>
              <w:t>Consult</w:t>
            </w:r>
            <w:r w:rsidRPr="003A5BDA">
              <w:rPr>
                <w:spacing w:val="31"/>
                <w:sz w:val="20"/>
              </w:rPr>
              <w:t xml:space="preserve"> </w:t>
            </w:r>
            <w:r w:rsidRPr="003A5BDA">
              <w:rPr>
                <w:sz w:val="20"/>
              </w:rPr>
              <w:t>public</w:t>
            </w:r>
            <w:r w:rsidRPr="003A5BDA">
              <w:rPr>
                <w:spacing w:val="33"/>
                <w:sz w:val="20"/>
              </w:rPr>
              <w:t xml:space="preserve"> </w:t>
            </w:r>
            <w:r w:rsidRPr="003A5BDA">
              <w:rPr>
                <w:sz w:val="20"/>
              </w:rPr>
              <w:t>on</w:t>
            </w:r>
            <w:r w:rsidRPr="003A5BDA">
              <w:rPr>
                <w:spacing w:val="32"/>
                <w:sz w:val="20"/>
              </w:rPr>
              <w:t xml:space="preserve"> </w:t>
            </w:r>
            <w:r w:rsidRPr="003A5BDA">
              <w:rPr>
                <w:sz w:val="20"/>
              </w:rPr>
              <w:t>Draft</w:t>
            </w:r>
            <w:r w:rsidRPr="003A5BDA">
              <w:rPr>
                <w:spacing w:val="32"/>
                <w:sz w:val="20"/>
              </w:rPr>
              <w:t xml:space="preserve"> </w:t>
            </w:r>
            <w:r w:rsidRPr="003A5BDA">
              <w:rPr>
                <w:sz w:val="20"/>
              </w:rPr>
              <w:t>IDP</w:t>
            </w:r>
            <w:r w:rsidRPr="003A5BDA">
              <w:rPr>
                <w:spacing w:val="32"/>
                <w:sz w:val="20"/>
              </w:rPr>
              <w:t xml:space="preserve"> </w:t>
            </w:r>
            <w:r w:rsidRPr="003A5BDA">
              <w:rPr>
                <w:sz w:val="20"/>
              </w:rPr>
              <w:t>and</w:t>
            </w:r>
            <w:r w:rsidRPr="003A5BDA">
              <w:rPr>
                <w:spacing w:val="34"/>
                <w:sz w:val="20"/>
              </w:rPr>
              <w:t xml:space="preserve"> </w:t>
            </w:r>
            <w:r w:rsidRPr="003A5BDA">
              <w:rPr>
                <w:sz w:val="20"/>
              </w:rPr>
              <w:t>Budget.</w:t>
            </w:r>
            <w:r w:rsidRPr="003A5BDA">
              <w:rPr>
                <w:spacing w:val="32"/>
                <w:sz w:val="20"/>
              </w:rPr>
              <w:t xml:space="preserve"> </w:t>
            </w:r>
            <w:r w:rsidRPr="003A5BDA">
              <w:rPr>
                <w:sz w:val="20"/>
              </w:rPr>
              <w:t>Public</w:t>
            </w:r>
            <w:r w:rsidRPr="003A5BDA">
              <w:rPr>
                <w:spacing w:val="32"/>
                <w:sz w:val="20"/>
              </w:rPr>
              <w:t xml:space="preserve"> </w:t>
            </w:r>
            <w:r w:rsidRPr="003A5BDA">
              <w:rPr>
                <w:sz w:val="20"/>
              </w:rPr>
              <w:t>Participation</w:t>
            </w:r>
            <w:r w:rsidRPr="003A5BDA">
              <w:rPr>
                <w:spacing w:val="-52"/>
                <w:sz w:val="20"/>
              </w:rPr>
              <w:t xml:space="preserve"> </w:t>
            </w:r>
            <w:r w:rsidRPr="003A5BDA">
              <w:rPr>
                <w:sz w:val="20"/>
              </w:rPr>
              <w:t>meetings</w:t>
            </w:r>
            <w:r w:rsidRPr="003A5BDA">
              <w:rPr>
                <w:spacing w:val="-1"/>
                <w:sz w:val="20"/>
              </w:rPr>
              <w:t xml:space="preserve"> </w:t>
            </w:r>
            <w:r w:rsidRPr="003A5BDA">
              <w:rPr>
                <w:sz w:val="20"/>
              </w:rPr>
              <w:t>in</w:t>
            </w:r>
            <w:r w:rsidRPr="003A5BDA">
              <w:rPr>
                <w:spacing w:val="1"/>
                <w:sz w:val="20"/>
              </w:rPr>
              <w:t xml:space="preserve"> </w:t>
            </w:r>
            <w:r w:rsidRPr="003A5BDA">
              <w:rPr>
                <w:sz w:val="20"/>
              </w:rPr>
              <w:t>all wards.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EF99921" w14:textId="46DD708B" w:rsidR="00EA1DB8" w:rsidRDefault="00EA1DB8" w:rsidP="00E30A5B">
            <w:pPr>
              <w:pStyle w:val="TableParagraph"/>
              <w:spacing w:before="12"/>
              <w:ind w:left="76" w:right="45"/>
              <w:rPr>
                <w:b/>
                <w:bCs/>
                <w:sz w:val="20"/>
              </w:rPr>
            </w:pPr>
            <w:r>
              <w:rPr>
                <w:sz w:val="20"/>
              </w:rPr>
              <w:t>IDP</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87465A0" w14:textId="3F10B2FA" w:rsidR="00EA1DB8" w:rsidRDefault="00EA1DB8" w:rsidP="00E30A5B">
            <w:pPr>
              <w:pStyle w:val="TableParagraph"/>
              <w:spacing w:before="12"/>
              <w:ind w:left="76" w:right="45"/>
              <w:rPr>
                <w:sz w:val="20"/>
              </w:rPr>
            </w:pPr>
            <w:r>
              <w:rPr>
                <w:sz w:val="20"/>
              </w:rPr>
              <w:t>Inform</w:t>
            </w:r>
            <w:r>
              <w:rPr>
                <w:spacing w:val="38"/>
                <w:sz w:val="20"/>
              </w:rPr>
              <w:t xml:space="preserve"> </w:t>
            </w:r>
            <w:r>
              <w:rPr>
                <w:sz w:val="20"/>
              </w:rPr>
              <w:t>and</w:t>
            </w:r>
            <w:r>
              <w:rPr>
                <w:spacing w:val="37"/>
                <w:sz w:val="20"/>
              </w:rPr>
              <w:t xml:space="preserve"> </w:t>
            </w:r>
            <w:r>
              <w:rPr>
                <w:sz w:val="20"/>
              </w:rPr>
              <w:t>obtain</w:t>
            </w:r>
            <w:r>
              <w:rPr>
                <w:spacing w:val="36"/>
                <w:sz w:val="20"/>
              </w:rPr>
              <w:t xml:space="preserve"> </w:t>
            </w:r>
            <w:r>
              <w:rPr>
                <w:sz w:val="20"/>
              </w:rPr>
              <w:t>public</w:t>
            </w:r>
            <w:r>
              <w:rPr>
                <w:spacing w:val="38"/>
                <w:sz w:val="20"/>
              </w:rPr>
              <w:t xml:space="preserve"> </w:t>
            </w:r>
            <w:r>
              <w:rPr>
                <w:sz w:val="20"/>
              </w:rPr>
              <w:t>input/comment</w:t>
            </w:r>
            <w:r>
              <w:rPr>
                <w:spacing w:val="-53"/>
                <w:sz w:val="20"/>
              </w:rPr>
              <w:t xml:space="preserve"> </w:t>
            </w:r>
            <w:r>
              <w:rPr>
                <w:sz w:val="20"/>
              </w:rPr>
              <w:t>on</w:t>
            </w:r>
            <w:r>
              <w:rPr>
                <w:spacing w:val="-2"/>
                <w:sz w:val="20"/>
              </w:rPr>
              <w:t xml:space="preserve"> </w:t>
            </w:r>
            <w:r>
              <w:rPr>
                <w:sz w:val="20"/>
              </w:rPr>
              <w:t>draft</w:t>
            </w:r>
            <w:r>
              <w:rPr>
                <w:spacing w:val="-1"/>
                <w:sz w:val="20"/>
              </w:rPr>
              <w:t xml:space="preserve"> </w:t>
            </w:r>
            <w:r>
              <w:rPr>
                <w:sz w:val="20"/>
              </w:rPr>
              <w:t>IDP, Budget</w:t>
            </w:r>
            <w:r>
              <w:rPr>
                <w:spacing w:val="1"/>
                <w:sz w:val="20"/>
              </w:rPr>
              <w:t xml:space="preserve"> </w:t>
            </w:r>
            <w:r>
              <w:rPr>
                <w:sz w:val="20"/>
              </w:rPr>
              <w:t>and</w:t>
            </w:r>
            <w:r>
              <w:rPr>
                <w:spacing w:val="1"/>
                <w:sz w:val="20"/>
              </w:rPr>
              <w:t xml:space="preserve"> </w:t>
            </w:r>
            <w:r>
              <w:rPr>
                <w:sz w:val="20"/>
              </w:rPr>
              <w:t>tariffs.</w:t>
            </w:r>
          </w:p>
        </w:tc>
        <w:tc>
          <w:tcPr>
            <w:tcW w:w="2876" w:type="dxa"/>
            <w:gridSpan w:val="4"/>
            <w:tcBorders>
              <w:top w:val="single" w:sz="4" w:space="0" w:color="FFFFFF" w:themeColor="background1"/>
              <w:bottom w:val="single" w:sz="4" w:space="0" w:color="FFFFFF" w:themeColor="background1"/>
            </w:tcBorders>
            <w:shd w:val="clear" w:color="auto" w:fill="EDEBE0"/>
          </w:tcPr>
          <w:p w14:paraId="146B6E6A" w14:textId="0C6715E0" w:rsidR="00EA1DB8" w:rsidRDefault="00EA1DB8" w:rsidP="00E30A5B">
            <w:pPr>
              <w:pStyle w:val="TableParagraph"/>
              <w:spacing w:before="86"/>
              <w:ind w:left="125"/>
              <w:rPr>
                <w:sz w:val="20"/>
              </w:rPr>
            </w:pPr>
            <w:r w:rsidRPr="00462EB9">
              <w:rPr>
                <w:sz w:val="20"/>
              </w:rPr>
              <w:t>MFMA</w:t>
            </w:r>
            <w:r w:rsidRPr="00462EB9">
              <w:rPr>
                <w:spacing w:val="-1"/>
                <w:sz w:val="20"/>
              </w:rPr>
              <w:t xml:space="preserve"> </w:t>
            </w:r>
            <w:r w:rsidRPr="00462EB9">
              <w:rPr>
                <w:sz w:val="20"/>
              </w:rPr>
              <w:t>Section</w:t>
            </w:r>
            <w:r w:rsidRPr="00462EB9">
              <w:rPr>
                <w:spacing w:val="-1"/>
                <w:sz w:val="20"/>
              </w:rPr>
              <w:t xml:space="preserve"> </w:t>
            </w:r>
            <w:r w:rsidRPr="00462EB9">
              <w:rPr>
                <w:sz w:val="20"/>
              </w:rPr>
              <w:t>22</w:t>
            </w:r>
            <w:r w:rsidRPr="00462EB9">
              <w:rPr>
                <w:spacing w:val="-1"/>
                <w:sz w:val="20"/>
              </w:rPr>
              <w:t xml:space="preserve"> </w:t>
            </w:r>
            <w:r w:rsidRPr="00462EB9">
              <w:rPr>
                <w:sz w:val="20"/>
              </w:rPr>
              <w:t>&amp;</w:t>
            </w:r>
            <w:r w:rsidRPr="00462EB9">
              <w:rPr>
                <w:spacing w:val="-1"/>
                <w:sz w:val="20"/>
              </w:rPr>
              <w:t xml:space="preserve"> </w:t>
            </w:r>
            <w:r w:rsidRPr="00462EB9">
              <w:rPr>
                <w:sz w:val="20"/>
              </w:rPr>
              <w:t>23</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AEC12E2" w14:textId="77777777" w:rsidR="00EA1DB8" w:rsidRDefault="00EA1DB8" w:rsidP="00E30A5B">
            <w:pPr>
              <w:pStyle w:val="TableParagraph"/>
              <w:tabs>
                <w:tab w:val="left" w:pos="885"/>
                <w:tab w:val="left" w:pos="1197"/>
              </w:tabs>
              <w:spacing w:before="1"/>
              <w:ind w:left="422"/>
              <w:rPr>
                <w:sz w:val="20"/>
              </w:rPr>
            </w:pPr>
            <w:r>
              <w:rPr>
                <w:sz w:val="20"/>
              </w:rPr>
              <w:t>18</w:t>
            </w:r>
            <w:r>
              <w:rPr>
                <w:sz w:val="20"/>
              </w:rPr>
              <w:tab/>
              <w:t>-</w:t>
            </w:r>
            <w:r>
              <w:rPr>
                <w:sz w:val="20"/>
              </w:rPr>
              <w:tab/>
            </w:r>
            <w:r>
              <w:rPr>
                <w:spacing w:val="-4"/>
                <w:sz w:val="20"/>
              </w:rPr>
              <w:t>29</w:t>
            </w:r>
          </w:p>
          <w:p w14:paraId="78779054" w14:textId="032F6BC8" w:rsidR="00EA1DB8" w:rsidRDefault="00EA1DB8" w:rsidP="00E30A5B">
            <w:pPr>
              <w:pStyle w:val="TableParagraph"/>
              <w:spacing w:before="12"/>
              <w:ind w:left="76" w:right="45"/>
              <w:rPr>
                <w:sz w:val="20"/>
              </w:rPr>
            </w:pPr>
            <w:r>
              <w:rPr>
                <w:sz w:val="20"/>
              </w:rPr>
              <w:t>April</w:t>
            </w:r>
            <w:r>
              <w:rPr>
                <w:spacing w:val="-4"/>
                <w:sz w:val="20"/>
              </w:rPr>
              <w:t xml:space="preserve"> </w:t>
            </w:r>
            <w:r>
              <w:rPr>
                <w:sz w:val="20"/>
              </w:rPr>
              <w:t>‘2</w:t>
            </w:r>
            <w:r w:rsidR="004217BF">
              <w:rPr>
                <w:sz w:val="20"/>
              </w:rPr>
              <w:t>3</w:t>
            </w:r>
          </w:p>
        </w:tc>
      </w:tr>
      <w:tr w:rsidR="00EA1DB8" w14:paraId="0BC8BCB1"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42FE7E55" w14:textId="28B8552F" w:rsidR="00EA1DB8" w:rsidRDefault="00EA1DB8" w:rsidP="00E30A5B">
            <w:pPr>
              <w:pStyle w:val="TableParagraph"/>
              <w:spacing w:before="136"/>
              <w:ind w:left="125"/>
              <w:rPr>
                <w:rFonts w:ascii="Arial"/>
                <w:b/>
                <w:sz w:val="20"/>
              </w:rPr>
            </w:pPr>
            <w:r>
              <w:rPr>
                <w:rFonts w:ascii="Arial"/>
                <w:b/>
                <w:sz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841621D" w14:textId="42A5ECF8"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r>
              <w:rPr>
                <w:sz w:val="20"/>
              </w:rPr>
              <w:t xml:space="preserve"> LGMTEC 3</w:t>
            </w:r>
            <w:r>
              <w:rPr>
                <w:spacing w:val="1"/>
                <w:sz w:val="20"/>
              </w:rPr>
              <w:t xml:space="preserve"> </w:t>
            </w:r>
            <w:r>
              <w:rPr>
                <w:sz w:val="20"/>
              </w:rPr>
              <w:t>/</w:t>
            </w:r>
            <w:r>
              <w:rPr>
                <w:spacing w:val="-1"/>
                <w:sz w:val="20"/>
              </w:rPr>
              <w:t xml:space="preserve"> </w:t>
            </w:r>
            <w:r>
              <w:rPr>
                <w:sz w:val="20"/>
              </w:rPr>
              <w:t>SIME - Provincial</w:t>
            </w:r>
            <w:r>
              <w:rPr>
                <w:spacing w:val="-1"/>
                <w:sz w:val="20"/>
              </w:rPr>
              <w:t xml:space="preserve"> </w:t>
            </w:r>
            <w:r>
              <w:rPr>
                <w:sz w:val="20"/>
              </w:rPr>
              <w:t>analysis (PT</w:t>
            </w:r>
            <w:r>
              <w:rPr>
                <w:spacing w:val="3"/>
                <w:sz w:val="20"/>
              </w:rPr>
              <w:t xml:space="preserve"> </w:t>
            </w:r>
            <w:r>
              <w:rPr>
                <w:sz w:val="20"/>
              </w:rPr>
              <w:t>and</w:t>
            </w:r>
            <w:r>
              <w:rPr>
                <w:spacing w:val="-1"/>
                <w:sz w:val="20"/>
              </w:rPr>
              <w:t xml:space="preserve"> </w:t>
            </w:r>
            <w:r>
              <w:rPr>
                <w:sz w:val="20"/>
              </w:rPr>
              <w:t>DLG)</w:t>
            </w:r>
            <w:r>
              <w:rPr>
                <w:spacing w:val="1"/>
                <w:sz w:val="20"/>
              </w:rPr>
              <w:t xml:space="preserve"> </w:t>
            </w:r>
            <w:r>
              <w:rPr>
                <w:sz w:val="20"/>
              </w:rPr>
              <w:t>of</w:t>
            </w:r>
            <w:r>
              <w:rPr>
                <w:spacing w:val="1"/>
                <w:sz w:val="20"/>
              </w:rPr>
              <w:t xml:space="preserve"> </w:t>
            </w:r>
            <w:r>
              <w:rPr>
                <w:sz w:val="20"/>
              </w:rPr>
              <w:t>the 5-</w:t>
            </w:r>
            <w:r>
              <w:rPr>
                <w:spacing w:val="-53"/>
                <w:sz w:val="20"/>
              </w:rPr>
              <w:t xml:space="preserve"> </w:t>
            </w:r>
            <w:r>
              <w:rPr>
                <w:sz w:val="20"/>
              </w:rPr>
              <w:t>year</w:t>
            </w:r>
            <w:r>
              <w:rPr>
                <w:spacing w:val="1"/>
                <w:sz w:val="20"/>
              </w:rPr>
              <w:t xml:space="preserve"> </w:t>
            </w:r>
            <w:r>
              <w:rPr>
                <w:sz w:val="20"/>
              </w:rPr>
              <w:t>draft</w:t>
            </w:r>
            <w:r>
              <w:rPr>
                <w:spacing w:val="-1"/>
                <w:sz w:val="20"/>
              </w:rPr>
              <w:t xml:space="preserve"> </w:t>
            </w:r>
            <w:r>
              <w:rPr>
                <w:sz w:val="20"/>
              </w:rPr>
              <w:t>IDP &amp;</w:t>
            </w:r>
            <w:r>
              <w:rPr>
                <w:spacing w:val="1"/>
                <w:sz w:val="20"/>
              </w:rPr>
              <w:t xml:space="preserve"> </w:t>
            </w:r>
            <w:r>
              <w:rPr>
                <w:sz w:val="20"/>
              </w:rPr>
              <w:t>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F5DC734" w14:textId="383365E7" w:rsidR="00EA1DB8" w:rsidRDefault="00EA1DB8" w:rsidP="00E30A5B">
            <w:pPr>
              <w:pStyle w:val="TableParagraph"/>
              <w:spacing w:before="12"/>
              <w:ind w:left="76" w:right="45"/>
              <w:rPr>
                <w:b/>
                <w:bCs/>
                <w:sz w:val="20"/>
              </w:rPr>
            </w:pPr>
            <w:r>
              <w:rPr>
                <w:spacing w:val="-1"/>
                <w:sz w:val="20"/>
              </w:rPr>
              <w:t xml:space="preserve">Mun. </w:t>
            </w:r>
            <w:r>
              <w:rPr>
                <w:sz w:val="20"/>
              </w:rPr>
              <w:t>Manager</w:t>
            </w:r>
            <w:r>
              <w:rPr>
                <w:spacing w:val="-53"/>
                <w:sz w:val="20"/>
              </w:rPr>
              <w:t xml:space="preserve"> </w:t>
            </w:r>
            <w:r>
              <w:rPr>
                <w:sz w:val="20"/>
              </w:rPr>
              <w:t>Directors</w:t>
            </w:r>
            <w:r>
              <w:rPr>
                <w:spacing w:val="1"/>
                <w:sz w:val="20"/>
              </w:rPr>
              <w:t xml:space="preserve"> </w:t>
            </w:r>
            <w:r>
              <w:rPr>
                <w:sz w:val="20"/>
              </w:rPr>
              <w:t>Budget Office</w:t>
            </w:r>
            <w:r>
              <w:rPr>
                <w:spacing w:val="1"/>
                <w:sz w:val="20"/>
              </w:rPr>
              <w:t xml:space="preserve"> </w:t>
            </w:r>
            <w:r>
              <w:rPr>
                <w:sz w:val="20"/>
              </w:rPr>
              <w:t>IDP</w:t>
            </w:r>
            <w:r>
              <w:rPr>
                <w:spacing w:val="-1"/>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C5C379E" w14:textId="77777777" w:rsidR="00EA1DB8" w:rsidRDefault="00EA1DB8" w:rsidP="00E30A5B">
            <w:pPr>
              <w:pStyle w:val="TableParagraph"/>
              <w:spacing w:before="5"/>
              <w:rPr>
                <w:rFonts w:ascii="Tahoma"/>
                <w:sz w:val="20"/>
              </w:rPr>
            </w:pPr>
          </w:p>
          <w:p w14:paraId="0BAFF979" w14:textId="78CE9B69" w:rsidR="00EA1DB8" w:rsidRDefault="00EA1DB8" w:rsidP="00E30A5B">
            <w:pPr>
              <w:pStyle w:val="TableParagraph"/>
              <w:spacing w:before="12"/>
              <w:ind w:left="76" w:right="45"/>
              <w:rPr>
                <w:sz w:val="20"/>
              </w:rPr>
            </w:pPr>
            <w:r>
              <w:rPr>
                <w:sz w:val="20"/>
              </w:rPr>
              <w:t>Provincial</w:t>
            </w:r>
            <w:r>
              <w:rPr>
                <w:spacing w:val="-5"/>
                <w:sz w:val="20"/>
              </w:rPr>
              <w:t xml:space="preserve"> </w:t>
            </w:r>
            <w:r>
              <w:rPr>
                <w:sz w:val="20"/>
              </w:rPr>
              <w:t>Feedback</w:t>
            </w:r>
            <w:r>
              <w:rPr>
                <w:spacing w:val="1"/>
                <w:sz w:val="20"/>
              </w:rPr>
              <w:t xml:space="preserve"> </w:t>
            </w:r>
            <w:r>
              <w:rPr>
                <w:sz w:val="20"/>
              </w:rPr>
              <w:t>report</w:t>
            </w:r>
            <w:r>
              <w:rPr>
                <w:spacing w:val="-3"/>
                <w:sz w:val="20"/>
              </w:rPr>
              <w:t xml:space="preserve"> </w:t>
            </w:r>
            <w:r>
              <w:rPr>
                <w:sz w:val="20"/>
              </w:rPr>
              <w:t>on</w:t>
            </w:r>
            <w:r>
              <w:rPr>
                <w:spacing w:val="-3"/>
                <w:sz w:val="20"/>
              </w:rPr>
              <w:t xml:space="preserve"> </w:t>
            </w:r>
            <w:r>
              <w:rPr>
                <w:sz w:val="20"/>
              </w:rPr>
              <w:t>Draft</w:t>
            </w:r>
            <w:r>
              <w:rPr>
                <w:spacing w:val="-3"/>
                <w:sz w:val="20"/>
              </w:rPr>
              <w:t xml:space="preserve"> </w:t>
            </w:r>
            <w:r>
              <w:rPr>
                <w:sz w:val="20"/>
              </w:rPr>
              <w:t>IDP</w:t>
            </w:r>
            <w:r>
              <w:rPr>
                <w:spacing w:val="-53"/>
                <w:sz w:val="20"/>
              </w:rPr>
              <w:t xml:space="preserve"> </w:t>
            </w:r>
            <w:r>
              <w:rPr>
                <w:sz w:val="20"/>
              </w:rPr>
              <w:t>and Budget</w:t>
            </w:r>
          </w:p>
        </w:tc>
        <w:tc>
          <w:tcPr>
            <w:tcW w:w="2876" w:type="dxa"/>
            <w:gridSpan w:val="4"/>
            <w:tcBorders>
              <w:top w:val="single" w:sz="4" w:space="0" w:color="FFFFFF" w:themeColor="background1"/>
              <w:bottom w:val="single" w:sz="4" w:space="0" w:color="FFFFFF" w:themeColor="background1"/>
            </w:tcBorders>
            <w:shd w:val="clear" w:color="auto" w:fill="EDEBE0"/>
          </w:tcPr>
          <w:p w14:paraId="790259CA" w14:textId="6ED56A97" w:rsidR="00EA1DB8" w:rsidRDefault="00EA1DB8" w:rsidP="00E30A5B">
            <w:pPr>
              <w:pStyle w:val="TableParagraph"/>
              <w:spacing w:before="86"/>
              <w:ind w:left="125"/>
              <w:rPr>
                <w:sz w:val="20"/>
              </w:rPr>
            </w:pPr>
            <w:r>
              <w:rPr>
                <w:sz w:val="20"/>
              </w:rPr>
              <w:t>MFMA</w:t>
            </w:r>
            <w:r>
              <w:rPr>
                <w:spacing w:val="-1"/>
                <w:sz w:val="20"/>
              </w:rPr>
              <w:t xml:space="preserve"> </w:t>
            </w:r>
            <w:r>
              <w:rPr>
                <w:sz w:val="20"/>
              </w:rPr>
              <w:t>Section</w:t>
            </w:r>
            <w:r>
              <w:rPr>
                <w:spacing w:val="-1"/>
                <w:sz w:val="20"/>
              </w:rPr>
              <w:t xml:space="preserve"> </w:t>
            </w:r>
            <w:r>
              <w:rPr>
                <w:sz w:val="20"/>
              </w:rPr>
              <w:t>34</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F1DEF9A" w14:textId="77777777" w:rsidR="00EA1DB8" w:rsidRDefault="00EA1DB8" w:rsidP="00E30A5B">
            <w:pPr>
              <w:pStyle w:val="TableParagraph"/>
              <w:spacing w:before="11"/>
              <w:rPr>
                <w:rFonts w:ascii="Tahoma"/>
                <w:sz w:val="29"/>
              </w:rPr>
            </w:pPr>
          </w:p>
          <w:p w14:paraId="6A3B9B7B" w14:textId="65C7FDAA" w:rsidR="00EA1DB8" w:rsidRDefault="004217BF" w:rsidP="00E30A5B">
            <w:pPr>
              <w:pStyle w:val="TableParagraph"/>
              <w:spacing w:before="12"/>
              <w:ind w:left="76" w:right="45"/>
              <w:rPr>
                <w:sz w:val="20"/>
              </w:rPr>
            </w:pPr>
            <w:r>
              <w:rPr>
                <w:sz w:val="20"/>
              </w:rPr>
              <w:t>Jan/</w:t>
            </w:r>
            <w:r w:rsidR="00EA1DB8">
              <w:rPr>
                <w:sz w:val="20"/>
              </w:rPr>
              <w:t>April</w:t>
            </w:r>
            <w:r w:rsidR="00EA1DB8">
              <w:rPr>
                <w:spacing w:val="-5"/>
                <w:sz w:val="20"/>
              </w:rPr>
              <w:t xml:space="preserve"> </w:t>
            </w:r>
            <w:r w:rsidR="00EA1DB8">
              <w:rPr>
                <w:sz w:val="20"/>
              </w:rPr>
              <w:t>‘2</w:t>
            </w:r>
            <w:r>
              <w:rPr>
                <w:sz w:val="20"/>
              </w:rPr>
              <w:t>3</w:t>
            </w:r>
          </w:p>
        </w:tc>
      </w:tr>
      <w:tr w:rsidR="00EA1DB8" w14:paraId="77726C13"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479B4887" w14:textId="5BF79F22" w:rsidR="00EA1DB8" w:rsidRDefault="00EA1DB8" w:rsidP="00E30A5B">
            <w:pPr>
              <w:pStyle w:val="TableParagraph"/>
              <w:spacing w:before="136"/>
              <w:ind w:left="125"/>
              <w:rPr>
                <w:rFonts w:ascii="Arial"/>
                <w:b/>
                <w:sz w:val="20"/>
              </w:rPr>
            </w:pPr>
            <w:r>
              <w:rPr>
                <w:rFonts w:ascii="Arial"/>
                <w:b/>
                <w:sz w:val="20"/>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B3A4A72" w14:textId="1C8A2AA4"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proofErr w:type="gramStart"/>
            <w:r>
              <w:rPr>
                <w:sz w:val="20"/>
              </w:rPr>
              <w:t xml:space="preserve">Kannaland </w:t>
            </w:r>
            <w:r>
              <w:rPr>
                <w:spacing w:val="-6"/>
                <w:sz w:val="20"/>
              </w:rPr>
              <w:t xml:space="preserve"> </w:t>
            </w:r>
            <w:r>
              <w:rPr>
                <w:sz w:val="20"/>
              </w:rPr>
              <w:t>Development</w:t>
            </w:r>
            <w:proofErr w:type="gramEnd"/>
            <w:r>
              <w:rPr>
                <w:spacing w:val="-4"/>
                <w:sz w:val="20"/>
              </w:rPr>
              <w:t xml:space="preserve"> Association </w:t>
            </w:r>
            <w:r>
              <w:rPr>
                <w:sz w:val="20"/>
              </w:rPr>
              <w:t>Forum</w:t>
            </w:r>
            <w:r>
              <w:rPr>
                <w:spacing w:val="1"/>
                <w:sz w:val="20"/>
              </w:rPr>
              <w:t xml:space="preserve"> </w:t>
            </w:r>
            <w:r>
              <w:rPr>
                <w:sz w:val="20"/>
              </w:rPr>
              <w:t>Meeting</w:t>
            </w:r>
            <w:r>
              <w:rPr>
                <w:spacing w:val="-4"/>
                <w:sz w:val="20"/>
              </w:rPr>
              <w:t xml:space="preserve"> </w:t>
            </w:r>
            <w:r>
              <w:rPr>
                <w:sz w:val="20"/>
              </w:rPr>
              <w:t>to</w:t>
            </w:r>
            <w:r>
              <w:rPr>
                <w:spacing w:val="-3"/>
                <w:sz w:val="20"/>
              </w:rPr>
              <w:t xml:space="preserve"> </w:t>
            </w:r>
            <w:r>
              <w:rPr>
                <w:sz w:val="20"/>
              </w:rPr>
              <w:t>consult</w:t>
            </w:r>
            <w:r>
              <w:rPr>
                <w:spacing w:val="-53"/>
                <w:sz w:val="20"/>
              </w:rPr>
              <w:t xml:space="preserve"> </w:t>
            </w:r>
            <w:r>
              <w:rPr>
                <w:sz w:val="20"/>
              </w:rPr>
              <w:t>stakeholders</w:t>
            </w:r>
            <w:r>
              <w:rPr>
                <w:spacing w:val="-1"/>
                <w:sz w:val="20"/>
              </w:rPr>
              <w:t xml:space="preserve"> </w:t>
            </w:r>
            <w:r>
              <w:rPr>
                <w:sz w:val="20"/>
              </w:rPr>
              <w:t>on 5-year</w:t>
            </w:r>
            <w:r>
              <w:rPr>
                <w:spacing w:val="-1"/>
                <w:sz w:val="20"/>
              </w:rPr>
              <w:t xml:space="preserve"> </w:t>
            </w:r>
            <w:r>
              <w:rPr>
                <w:sz w:val="20"/>
              </w:rPr>
              <w:t>Draft</w:t>
            </w:r>
            <w:r>
              <w:rPr>
                <w:spacing w:val="-2"/>
                <w:sz w:val="20"/>
              </w:rPr>
              <w:t xml:space="preserve"> </w:t>
            </w:r>
            <w:r>
              <w:rPr>
                <w:sz w:val="20"/>
              </w:rPr>
              <w:t>IDP</w:t>
            </w:r>
            <w:r>
              <w:rPr>
                <w:spacing w:val="-3"/>
                <w:sz w:val="20"/>
              </w:rPr>
              <w:t xml:space="preserve"> </w:t>
            </w:r>
            <w:r>
              <w:rPr>
                <w:sz w:val="20"/>
              </w:rPr>
              <w:t>and</w:t>
            </w:r>
            <w:r>
              <w:rPr>
                <w:spacing w:val="-1"/>
                <w:sz w:val="20"/>
              </w:rPr>
              <w:t xml:space="preserve"> </w:t>
            </w:r>
            <w:r>
              <w:rPr>
                <w:sz w:val="20"/>
              </w:rPr>
              <w:t>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646C45D" w14:textId="246F4E70" w:rsidR="00EA1DB8" w:rsidRDefault="00EA1DB8" w:rsidP="00E30A5B">
            <w:pPr>
              <w:pStyle w:val="TableParagraph"/>
              <w:spacing w:before="12"/>
              <w:ind w:left="76" w:right="45"/>
              <w:rPr>
                <w:b/>
                <w:bCs/>
                <w:sz w:val="20"/>
              </w:rPr>
            </w:pPr>
            <w:r>
              <w:rPr>
                <w:spacing w:val="-1"/>
                <w:sz w:val="20"/>
              </w:rPr>
              <w:t xml:space="preserve">IDP </w:t>
            </w:r>
            <w:r>
              <w:rPr>
                <w:sz w:val="20"/>
              </w:rPr>
              <w:t>Manager</w:t>
            </w:r>
            <w:r>
              <w:rPr>
                <w:spacing w:val="-53"/>
                <w:sz w:val="20"/>
              </w:rPr>
              <w:t xml:space="preserve"> </w:t>
            </w:r>
            <w:r>
              <w:rPr>
                <w:sz w:val="20"/>
              </w:rPr>
              <w:t>LED</w:t>
            </w:r>
            <w:r>
              <w:rPr>
                <w:spacing w:val="-3"/>
                <w:sz w:val="20"/>
              </w:rPr>
              <w:t xml:space="preserve"> </w:t>
            </w:r>
            <w:r>
              <w:rPr>
                <w:sz w:val="20"/>
              </w:rPr>
              <w:t>Unit</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3E81288" w14:textId="693A142B" w:rsidR="00EA1DB8" w:rsidRDefault="00EA1DB8" w:rsidP="00E30A5B">
            <w:pPr>
              <w:pStyle w:val="TableParagraph"/>
              <w:spacing w:before="12"/>
              <w:ind w:left="76" w:right="45"/>
              <w:rPr>
                <w:sz w:val="20"/>
              </w:rPr>
            </w:pPr>
            <w:r>
              <w:rPr>
                <w:sz w:val="20"/>
              </w:rPr>
              <w:t>Consult</w:t>
            </w:r>
            <w:r>
              <w:rPr>
                <w:spacing w:val="-1"/>
                <w:sz w:val="20"/>
              </w:rPr>
              <w:t xml:space="preserve"> </w:t>
            </w:r>
            <w:r>
              <w:rPr>
                <w:sz w:val="20"/>
              </w:rPr>
              <w:t>stakeholders on</w:t>
            </w:r>
            <w:r>
              <w:rPr>
                <w:spacing w:val="1"/>
                <w:sz w:val="20"/>
              </w:rPr>
              <w:t xml:space="preserve"> </w:t>
            </w:r>
            <w:r>
              <w:rPr>
                <w:sz w:val="20"/>
              </w:rPr>
              <w:t>5-year</w:t>
            </w:r>
            <w:r>
              <w:rPr>
                <w:spacing w:val="2"/>
                <w:sz w:val="20"/>
              </w:rPr>
              <w:t xml:space="preserve"> </w:t>
            </w:r>
            <w:r>
              <w:rPr>
                <w:sz w:val="20"/>
              </w:rPr>
              <w:t>Draft</w:t>
            </w:r>
            <w:r>
              <w:rPr>
                <w:spacing w:val="-1"/>
                <w:sz w:val="20"/>
              </w:rPr>
              <w:t xml:space="preserve"> </w:t>
            </w:r>
            <w:r>
              <w:rPr>
                <w:sz w:val="20"/>
              </w:rPr>
              <w:t>IDP</w:t>
            </w:r>
            <w:r>
              <w:rPr>
                <w:spacing w:val="-53"/>
                <w:sz w:val="20"/>
              </w:rPr>
              <w:t xml:space="preserve"> </w:t>
            </w:r>
            <w:r>
              <w:rPr>
                <w:sz w:val="20"/>
              </w:rPr>
              <w:t>and Budget.</w:t>
            </w:r>
          </w:p>
        </w:tc>
        <w:tc>
          <w:tcPr>
            <w:tcW w:w="2876" w:type="dxa"/>
            <w:gridSpan w:val="4"/>
            <w:tcBorders>
              <w:top w:val="single" w:sz="4" w:space="0" w:color="FFFFFF" w:themeColor="background1"/>
              <w:bottom w:val="single" w:sz="4" w:space="0" w:color="FFFFFF" w:themeColor="background1"/>
            </w:tcBorders>
            <w:shd w:val="clear" w:color="auto" w:fill="EDEBE0"/>
          </w:tcPr>
          <w:p w14:paraId="491BB0DD" w14:textId="7424A9E8" w:rsidR="00EA1DB8" w:rsidRDefault="00EA1DB8" w:rsidP="00E30A5B">
            <w:pPr>
              <w:pStyle w:val="TableParagraph"/>
              <w:spacing w:before="86"/>
              <w:ind w:left="125"/>
              <w:rPr>
                <w:sz w:val="20"/>
              </w:rPr>
            </w:pPr>
            <w:r>
              <w:rPr>
                <w:sz w:val="20"/>
              </w:rPr>
              <w:t>Internal Planning and</w:t>
            </w:r>
            <w:r>
              <w:rPr>
                <w:spacing w:val="-53"/>
                <w:sz w:val="20"/>
              </w:rPr>
              <w:t xml:space="preserve"> </w:t>
            </w:r>
            <w:r>
              <w:rPr>
                <w:sz w:val="20"/>
              </w:rPr>
              <w:t>Management</w:t>
            </w:r>
            <w:r>
              <w:rPr>
                <w:spacing w:val="-13"/>
                <w:sz w:val="20"/>
              </w:rPr>
              <w:t xml:space="preserve"> </w:t>
            </w:r>
            <w:r>
              <w:rPr>
                <w:sz w:val="20"/>
              </w:rPr>
              <w:t>Strategy</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D9725E3" w14:textId="77777777" w:rsidR="00EA1DB8" w:rsidRDefault="00EA1DB8" w:rsidP="00E30A5B">
            <w:pPr>
              <w:pStyle w:val="TableParagraph"/>
              <w:spacing w:before="7"/>
              <w:rPr>
                <w:rFonts w:ascii="Tahoma"/>
                <w:sz w:val="17"/>
              </w:rPr>
            </w:pPr>
          </w:p>
          <w:p w14:paraId="465CF6BC" w14:textId="00271219" w:rsidR="00EA1DB8" w:rsidRDefault="00EA1DB8" w:rsidP="00E30A5B">
            <w:pPr>
              <w:pStyle w:val="TableParagraph"/>
              <w:spacing w:before="12"/>
              <w:ind w:left="76" w:right="45"/>
              <w:rPr>
                <w:sz w:val="20"/>
              </w:rPr>
            </w:pPr>
            <w:r>
              <w:rPr>
                <w:sz w:val="20"/>
              </w:rPr>
              <w:t>25</w:t>
            </w:r>
            <w:r>
              <w:rPr>
                <w:spacing w:val="-3"/>
                <w:sz w:val="20"/>
              </w:rPr>
              <w:t xml:space="preserve"> </w:t>
            </w:r>
            <w:r>
              <w:rPr>
                <w:sz w:val="20"/>
              </w:rPr>
              <w:t>April</w:t>
            </w:r>
            <w:r>
              <w:rPr>
                <w:spacing w:val="-3"/>
                <w:sz w:val="20"/>
              </w:rPr>
              <w:t xml:space="preserve"> </w:t>
            </w:r>
            <w:r>
              <w:rPr>
                <w:sz w:val="20"/>
              </w:rPr>
              <w:t>'2</w:t>
            </w:r>
            <w:r w:rsidR="004217BF">
              <w:rPr>
                <w:sz w:val="20"/>
              </w:rPr>
              <w:t>3</w:t>
            </w:r>
          </w:p>
        </w:tc>
      </w:tr>
      <w:tr w:rsidR="00EA1DB8" w14:paraId="7BB41979"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3AD7A27F" w14:textId="41CCA50B" w:rsidR="00EA1DB8" w:rsidRDefault="00EA1DB8" w:rsidP="00E30A5B">
            <w:pPr>
              <w:pStyle w:val="TableParagraph"/>
              <w:spacing w:before="136"/>
              <w:ind w:left="125"/>
              <w:rPr>
                <w:rFonts w:ascii="Arial"/>
                <w:b/>
                <w:sz w:val="20"/>
              </w:rPr>
            </w:pPr>
            <w:r>
              <w:rPr>
                <w:rFonts w:ascii="Arial"/>
                <w:b/>
                <w:sz w:val="20"/>
              </w:rPr>
              <w:t>g)</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D81AFE9" w14:textId="1D8C8D4C" w:rsidR="00EA1DB8" w:rsidRDefault="00EA1DB8" w:rsidP="00E30A5B">
            <w:pPr>
              <w:widowControl w:val="0"/>
              <w:tabs>
                <w:tab w:val="left" w:pos="406"/>
              </w:tabs>
              <w:autoSpaceDE w:val="0"/>
              <w:autoSpaceDN w:val="0"/>
              <w:spacing w:after="0" w:line="240" w:lineRule="auto"/>
              <w:ind w:right="-29"/>
              <w:rPr>
                <w:rFonts w:ascii="Tahoma"/>
                <w:b/>
                <w:color w:val="FFFFFF"/>
                <w:w w:val="90"/>
                <w:sz w:val="20"/>
              </w:rPr>
            </w:pPr>
            <w:r>
              <w:rPr>
                <w:sz w:val="20"/>
              </w:rPr>
              <w:t>Deadline</w:t>
            </w:r>
            <w:r>
              <w:rPr>
                <w:spacing w:val="-3"/>
                <w:sz w:val="20"/>
              </w:rPr>
              <w:t xml:space="preserve"> </w:t>
            </w:r>
            <w:r>
              <w:rPr>
                <w:sz w:val="20"/>
              </w:rPr>
              <w:t>for</w:t>
            </w:r>
            <w:r>
              <w:rPr>
                <w:spacing w:val="-2"/>
                <w:sz w:val="20"/>
              </w:rPr>
              <w:t xml:space="preserve"> </w:t>
            </w:r>
            <w:r>
              <w:rPr>
                <w:sz w:val="20"/>
              </w:rPr>
              <w:t>Public inputs</w:t>
            </w:r>
            <w:r>
              <w:rPr>
                <w:spacing w:val="1"/>
                <w:sz w:val="20"/>
              </w:rPr>
              <w:t xml:space="preserve"> </w:t>
            </w:r>
            <w:r>
              <w:rPr>
                <w:sz w:val="20"/>
              </w:rPr>
              <w:t>on</w:t>
            </w:r>
            <w:r>
              <w:rPr>
                <w:spacing w:val="-3"/>
                <w:sz w:val="20"/>
              </w:rPr>
              <w:t xml:space="preserve"> </w:t>
            </w:r>
            <w:r>
              <w:rPr>
                <w:sz w:val="20"/>
              </w:rPr>
              <w:t>IDP and</w:t>
            </w:r>
            <w:r>
              <w:rPr>
                <w:spacing w:val="-3"/>
                <w:sz w:val="20"/>
              </w:rPr>
              <w:t xml:space="preserve"> </w:t>
            </w:r>
            <w:r>
              <w:rPr>
                <w:sz w:val="20"/>
              </w:rPr>
              <w:t>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3466C50" w14:textId="5D20D1F0" w:rsidR="00EA1DB8" w:rsidRDefault="00EA1DB8" w:rsidP="00E30A5B">
            <w:pPr>
              <w:pStyle w:val="TableParagraph"/>
              <w:spacing w:before="12"/>
              <w:ind w:left="76" w:right="45"/>
              <w:rPr>
                <w:b/>
                <w:bCs/>
                <w:sz w:val="20"/>
              </w:rPr>
            </w:pPr>
            <w:r>
              <w:rPr>
                <w:sz w:val="20"/>
              </w:rPr>
              <w:t>IDP</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FB61DD7" w14:textId="7D77B059" w:rsidR="00EA1DB8" w:rsidRDefault="00EA1DB8" w:rsidP="00E30A5B">
            <w:pPr>
              <w:pStyle w:val="TableParagraph"/>
              <w:spacing w:before="12"/>
              <w:ind w:left="76" w:right="45"/>
              <w:rPr>
                <w:sz w:val="20"/>
              </w:rPr>
            </w:pPr>
            <w:r>
              <w:rPr>
                <w:sz w:val="20"/>
              </w:rPr>
              <w:t>Consult</w:t>
            </w:r>
            <w:r>
              <w:rPr>
                <w:spacing w:val="11"/>
                <w:sz w:val="20"/>
              </w:rPr>
              <w:t xml:space="preserve"> </w:t>
            </w:r>
            <w:r>
              <w:rPr>
                <w:sz w:val="20"/>
              </w:rPr>
              <w:t>stakeholders</w:t>
            </w:r>
            <w:r>
              <w:rPr>
                <w:spacing w:val="12"/>
                <w:sz w:val="20"/>
              </w:rPr>
              <w:t xml:space="preserve"> </w:t>
            </w:r>
            <w:r>
              <w:rPr>
                <w:sz w:val="20"/>
              </w:rPr>
              <w:t>on</w:t>
            </w:r>
            <w:r>
              <w:rPr>
                <w:spacing w:val="13"/>
                <w:sz w:val="20"/>
              </w:rPr>
              <w:t xml:space="preserve"> </w:t>
            </w:r>
            <w:r>
              <w:rPr>
                <w:sz w:val="20"/>
              </w:rPr>
              <w:t>draft</w:t>
            </w:r>
            <w:r>
              <w:rPr>
                <w:spacing w:val="11"/>
                <w:sz w:val="20"/>
              </w:rPr>
              <w:t xml:space="preserve"> </w:t>
            </w:r>
            <w:r>
              <w:rPr>
                <w:sz w:val="20"/>
              </w:rPr>
              <w:t>2022/23</w:t>
            </w:r>
            <w:r>
              <w:rPr>
                <w:spacing w:val="-53"/>
                <w:sz w:val="20"/>
              </w:rPr>
              <w:t xml:space="preserve"> </w:t>
            </w:r>
            <w:r>
              <w:rPr>
                <w:sz w:val="20"/>
              </w:rPr>
              <w:t>revised</w:t>
            </w:r>
            <w:r>
              <w:rPr>
                <w:spacing w:val="-2"/>
                <w:sz w:val="20"/>
              </w:rPr>
              <w:t xml:space="preserve"> </w:t>
            </w:r>
            <w:r>
              <w:rPr>
                <w:sz w:val="20"/>
              </w:rPr>
              <w:t>IDP</w:t>
            </w:r>
            <w:r>
              <w:rPr>
                <w:spacing w:val="-1"/>
                <w:sz w:val="20"/>
              </w:rPr>
              <w:t xml:space="preserve"> </w:t>
            </w:r>
            <w:r>
              <w:rPr>
                <w:sz w:val="20"/>
              </w:rPr>
              <w:t>and</w:t>
            </w:r>
            <w:r>
              <w:rPr>
                <w:spacing w:val="1"/>
                <w:sz w:val="20"/>
              </w:rPr>
              <w:t xml:space="preserve"> </w:t>
            </w:r>
            <w:r>
              <w:rPr>
                <w:sz w:val="20"/>
              </w:rPr>
              <w:t>Budget.</w:t>
            </w:r>
          </w:p>
        </w:tc>
        <w:tc>
          <w:tcPr>
            <w:tcW w:w="2876" w:type="dxa"/>
            <w:gridSpan w:val="4"/>
            <w:tcBorders>
              <w:top w:val="single" w:sz="4" w:space="0" w:color="FFFFFF" w:themeColor="background1"/>
              <w:bottom w:val="single" w:sz="4" w:space="0" w:color="FFFFFF" w:themeColor="background1"/>
            </w:tcBorders>
            <w:shd w:val="clear" w:color="auto" w:fill="EDEBE0"/>
          </w:tcPr>
          <w:p w14:paraId="38A3A6C9" w14:textId="73B54B2D" w:rsidR="00EA1DB8" w:rsidRDefault="00EA1DB8" w:rsidP="00E30A5B">
            <w:pPr>
              <w:pStyle w:val="TableParagraph"/>
              <w:spacing w:before="86"/>
              <w:ind w:left="125"/>
              <w:rPr>
                <w:sz w:val="20"/>
              </w:rPr>
            </w:pPr>
            <w:r>
              <w:rPr>
                <w:sz w:val="20"/>
              </w:rPr>
              <w:t>MSA</w:t>
            </w:r>
            <w:r>
              <w:rPr>
                <w:spacing w:val="-3"/>
                <w:sz w:val="20"/>
              </w:rPr>
              <w:t xml:space="preserve"> </w:t>
            </w:r>
            <w:r>
              <w:rPr>
                <w:sz w:val="20"/>
              </w:rPr>
              <w:t>Section</w:t>
            </w:r>
            <w:r>
              <w:rPr>
                <w:spacing w:val="-2"/>
                <w:sz w:val="20"/>
              </w:rPr>
              <w:t xml:space="preserve"> </w:t>
            </w:r>
            <w:r>
              <w:rPr>
                <w:sz w:val="20"/>
              </w:rPr>
              <w:t>21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D11FF80" w14:textId="77777777" w:rsidR="00EA1DB8" w:rsidRDefault="00EA1DB8" w:rsidP="00E30A5B">
            <w:pPr>
              <w:pStyle w:val="TableParagraph"/>
              <w:spacing w:before="8"/>
              <w:rPr>
                <w:rFonts w:ascii="Tahoma"/>
                <w:sz w:val="17"/>
              </w:rPr>
            </w:pPr>
          </w:p>
          <w:p w14:paraId="79423339" w14:textId="432A6C36" w:rsidR="00EA1DB8" w:rsidRDefault="00EA1DB8" w:rsidP="00E30A5B">
            <w:pPr>
              <w:pStyle w:val="TableParagraph"/>
              <w:spacing w:before="12"/>
              <w:ind w:left="76" w:right="45"/>
              <w:rPr>
                <w:sz w:val="20"/>
              </w:rPr>
            </w:pPr>
            <w:r>
              <w:rPr>
                <w:sz w:val="20"/>
              </w:rPr>
              <w:t>Apr</w:t>
            </w:r>
            <w:r>
              <w:rPr>
                <w:spacing w:val="51"/>
                <w:sz w:val="20"/>
              </w:rPr>
              <w:t xml:space="preserve"> </w:t>
            </w:r>
            <w:r>
              <w:rPr>
                <w:sz w:val="20"/>
              </w:rPr>
              <w:t>‘2</w:t>
            </w:r>
            <w:r w:rsidR="004217BF">
              <w:rPr>
                <w:sz w:val="20"/>
              </w:rPr>
              <w:t>3</w:t>
            </w:r>
          </w:p>
        </w:tc>
      </w:tr>
      <w:tr w:rsidR="00EA1DB8" w14:paraId="272D7163"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6C9836E5" w14:textId="6DC73612" w:rsidR="00EA1DB8" w:rsidRDefault="00EA1DB8" w:rsidP="00E30A5B">
            <w:pPr>
              <w:pStyle w:val="TableParagraph"/>
              <w:spacing w:before="136"/>
              <w:ind w:left="125"/>
              <w:rPr>
                <w:rFonts w:ascii="Arial"/>
                <w:b/>
                <w:sz w:val="20"/>
              </w:rPr>
            </w:pPr>
            <w:r>
              <w:rPr>
                <w:rFonts w:ascii="Arial"/>
                <w:b/>
                <w:sz w:val="20"/>
              </w:rPr>
              <w:t>h)</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67ED0AD" w14:textId="341552EF" w:rsidR="00EA1DB8" w:rsidRDefault="00EA1DB8" w:rsidP="00E30A5B">
            <w:pPr>
              <w:widowControl w:val="0"/>
              <w:tabs>
                <w:tab w:val="left" w:pos="406"/>
              </w:tabs>
              <w:autoSpaceDE w:val="0"/>
              <w:autoSpaceDN w:val="0"/>
              <w:spacing w:after="0" w:line="240" w:lineRule="auto"/>
              <w:ind w:right="-29"/>
              <w:rPr>
                <w:sz w:val="20"/>
              </w:rPr>
            </w:pPr>
            <w:r>
              <w:rPr>
                <w:spacing w:val="-1"/>
                <w:sz w:val="20"/>
              </w:rPr>
              <w:t>Executive</w:t>
            </w:r>
            <w:r>
              <w:rPr>
                <w:spacing w:val="-12"/>
                <w:sz w:val="20"/>
              </w:rPr>
              <w:t xml:space="preserve"> </w:t>
            </w:r>
            <w:r>
              <w:rPr>
                <w:sz w:val="20"/>
              </w:rPr>
              <w:t>Management</w:t>
            </w:r>
            <w:r>
              <w:rPr>
                <w:spacing w:val="-14"/>
                <w:sz w:val="20"/>
              </w:rPr>
              <w:t xml:space="preserve"> </w:t>
            </w:r>
            <w:r>
              <w:rPr>
                <w:sz w:val="20"/>
              </w:rPr>
              <w:t>analyse</w:t>
            </w:r>
            <w:r>
              <w:rPr>
                <w:spacing w:val="-12"/>
                <w:sz w:val="20"/>
              </w:rPr>
              <w:t xml:space="preserve"> </w:t>
            </w:r>
            <w:r>
              <w:rPr>
                <w:sz w:val="20"/>
              </w:rPr>
              <w:t>public</w:t>
            </w:r>
            <w:r>
              <w:rPr>
                <w:spacing w:val="-9"/>
                <w:sz w:val="20"/>
              </w:rPr>
              <w:t xml:space="preserve"> </w:t>
            </w:r>
            <w:r>
              <w:rPr>
                <w:sz w:val="20"/>
              </w:rPr>
              <w:t>comments</w:t>
            </w:r>
            <w:r>
              <w:rPr>
                <w:spacing w:val="-13"/>
                <w:sz w:val="20"/>
              </w:rPr>
              <w:t xml:space="preserve"> </w:t>
            </w:r>
            <w:r>
              <w:rPr>
                <w:sz w:val="20"/>
              </w:rPr>
              <w:t>on</w:t>
            </w:r>
            <w:r>
              <w:rPr>
                <w:spacing w:val="-12"/>
                <w:sz w:val="20"/>
              </w:rPr>
              <w:t xml:space="preserve"> </w:t>
            </w:r>
            <w:r>
              <w:rPr>
                <w:sz w:val="20"/>
              </w:rPr>
              <w:t>Draft</w:t>
            </w:r>
            <w:r>
              <w:rPr>
                <w:spacing w:val="-14"/>
                <w:sz w:val="20"/>
              </w:rPr>
              <w:t xml:space="preserve"> </w:t>
            </w:r>
            <w:r>
              <w:rPr>
                <w:sz w:val="20"/>
              </w:rPr>
              <w:t>IDP</w:t>
            </w:r>
            <w:r>
              <w:rPr>
                <w:spacing w:val="-53"/>
                <w:sz w:val="20"/>
              </w:rPr>
              <w:t xml:space="preserve"> </w:t>
            </w:r>
            <w:r>
              <w:rPr>
                <w:sz w:val="20"/>
              </w:rPr>
              <w:t>and</w:t>
            </w:r>
            <w:r>
              <w:rPr>
                <w:spacing w:val="1"/>
                <w:sz w:val="20"/>
              </w:rPr>
              <w:t xml:space="preserve"> </w:t>
            </w:r>
            <w:r>
              <w:rPr>
                <w:sz w:val="20"/>
              </w:rPr>
              <w:t>Budget and</w:t>
            </w:r>
            <w:r>
              <w:rPr>
                <w:spacing w:val="1"/>
                <w:sz w:val="20"/>
              </w:rPr>
              <w:t xml:space="preserve"> </w:t>
            </w:r>
            <w:r>
              <w:rPr>
                <w:sz w:val="20"/>
              </w:rPr>
              <w:t>prepare</w:t>
            </w:r>
            <w:r>
              <w:rPr>
                <w:spacing w:val="1"/>
                <w:sz w:val="20"/>
              </w:rPr>
              <w:t xml:space="preserve"> </w:t>
            </w:r>
            <w:r>
              <w:rPr>
                <w:sz w:val="20"/>
              </w:rPr>
              <w:t>report</w:t>
            </w:r>
            <w:r>
              <w:rPr>
                <w:spacing w:val="1"/>
                <w:sz w:val="20"/>
              </w:rPr>
              <w:t xml:space="preserve"> </w:t>
            </w:r>
            <w:r>
              <w:rPr>
                <w:sz w:val="20"/>
              </w:rPr>
              <w:t>with</w:t>
            </w:r>
            <w:r>
              <w:rPr>
                <w:spacing w:val="1"/>
                <w:sz w:val="20"/>
              </w:rPr>
              <w:t xml:space="preserve"> </w:t>
            </w:r>
            <w:r>
              <w:rPr>
                <w:sz w:val="20"/>
              </w:rPr>
              <w:t>recommendations</w:t>
            </w:r>
            <w:r>
              <w:rPr>
                <w:spacing w:val="1"/>
                <w:sz w:val="20"/>
              </w:rPr>
              <w:t xml:space="preserve"> </w:t>
            </w:r>
            <w:r>
              <w:rPr>
                <w:sz w:val="20"/>
              </w:rPr>
              <w:t>for</w:t>
            </w:r>
            <w:r>
              <w:rPr>
                <w:spacing w:val="-53"/>
                <w:sz w:val="20"/>
              </w:rPr>
              <w:t xml:space="preserve"> </w:t>
            </w:r>
            <w:r>
              <w:rPr>
                <w:sz w:val="20"/>
              </w:rPr>
              <w:t>Council’s</w:t>
            </w:r>
            <w:r>
              <w:rPr>
                <w:spacing w:val="1"/>
                <w:sz w:val="20"/>
              </w:rPr>
              <w:t xml:space="preserve"> </w:t>
            </w:r>
            <w:r>
              <w:rPr>
                <w:sz w:val="20"/>
              </w:rPr>
              <w:t>perusal.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F22C751" w14:textId="77777777" w:rsidR="00EA1DB8" w:rsidRDefault="00EA1DB8" w:rsidP="00E30A5B">
            <w:pPr>
              <w:pStyle w:val="TableParagraph"/>
              <w:spacing w:before="14"/>
              <w:ind w:left="86" w:right="18"/>
              <w:jc w:val="center"/>
              <w:rPr>
                <w:sz w:val="20"/>
              </w:rPr>
            </w:pPr>
            <w:r>
              <w:rPr>
                <w:spacing w:val="-1"/>
                <w:sz w:val="20"/>
              </w:rPr>
              <w:t xml:space="preserve">IDP </w:t>
            </w:r>
            <w:r>
              <w:rPr>
                <w:sz w:val="20"/>
              </w:rPr>
              <w:t>Manager</w:t>
            </w:r>
            <w:r>
              <w:rPr>
                <w:spacing w:val="-53"/>
                <w:sz w:val="20"/>
              </w:rPr>
              <w:t xml:space="preserve"> </w:t>
            </w:r>
            <w:r>
              <w:rPr>
                <w:sz w:val="20"/>
              </w:rPr>
              <w:t>CFO</w:t>
            </w:r>
          </w:p>
          <w:p w14:paraId="6A183C76" w14:textId="0445542F" w:rsidR="00EA1DB8" w:rsidRDefault="00EA1DB8" w:rsidP="00E30A5B">
            <w:pPr>
              <w:pStyle w:val="TableParagraph"/>
              <w:spacing w:before="12"/>
              <w:ind w:left="76" w:right="45"/>
              <w:rPr>
                <w:b/>
                <w:bCs/>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ED45CE0" w14:textId="01825A9D" w:rsidR="00EA1DB8" w:rsidRDefault="00EA1DB8" w:rsidP="00E30A5B">
            <w:pPr>
              <w:pStyle w:val="TableParagraph"/>
              <w:spacing w:before="12"/>
              <w:ind w:left="76" w:right="45"/>
              <w:rPr>
                <w:sz w:val="20"/>
              </w:rPr>
            </w:pPr>
            <w:r>
              <w:rPr>
                <w:sz w:val="20"/>
              </w:rPr>
              <w:t>Report</w:t>
            </w:r>
            <w:r>
              <w:rPr>
                <w:spacing w:val="36"/>
                <w:sz w:val="20"/>
              </w:rPr>
              <w:t xml:space="preserve"> </w:t>
            </w:r>
            <w:r>
              <w:rPr>
                <w:sz w:val="20"/>
              </w:rPr>
              <w:t>with</w:t>
            </w:r>
            <w:r>
              <w:rPr>
                <w:spacing w:val="31"/>
                <w:sz w:val="20"/>
              </w:rPr>
              <w:t xml:space="preserve"> </w:t>
            </w:r>
            <w:r>
              <w:rPr>
                <w:sz w:val="20"/>
              </w:rPr>
              <w:t>recommendations</w:t>
            </w:r>
            <w:r>
              <w:rPr>
                <w:spacing w:val="32"/>
                <w:sz w:val="20"/>
              </w:rPr>
              <w:t xml:space="preserve"> </w:t>
            </w:r>
            <w:r>
              <w:rPr>
                <w:sz w:val="20"/>
              </w:rPr>
              <w:t>on</w:t>
            </w:r>
            <w:r>
              <w:rPr>
                <w:spacing w:val="34"/>
                <w:sz w:val="20"/>
              </w:rPr>
              <w:t xml:space="preserve"> </w:t>
            </w:r>
            <w:r>
              <w:rPr>
                <w:sz w:val="20"/>
              </w:rPr>
              <w:t>public</w:t>
            </w:r>
            <w:r>
              <w:rPr>
                <w:spacing w:val="-53"/>
                <w:sz w:val="20"/>
              </w:rPr>
              <w:t xml:space="preserve"> </w:t>
            </w:r>
            <w:r>
              <w:rPr>
                <w:sz w:val="20"/>
              </w:rPr>
              <w:t>comments</w:t>
            </w:r>
            <w:r>
              <w:rPr>
                <w:spacing w:val="-1"/>
                <w:sz w:val="20"/>
              </w:rPr>
              <w:t xml:space="preserve"> </w:t>
            </w:r>
            <w:r>
              <w:rPr>
                <w:sz w:val="20"/>
              </w:rPr>
              <w:t>on</w:t>
            </w:r>
            <w:r>
              <w:rPr>
                <w:spacing w:val="-1"/>
                <w:sz w:val="20"/>
              </w:rPr>
              <w:t xml:space="preserve"> </w:t>
            </w:r>
            <w:r>
              <w:rPr>
                <w:sz w:val="20"/>
              </w:rPr>
              <w:t>Agenda</w:t>
            </w:r>
          </w:p>
        </w:tc>
        <w:tc>
          <w:tcPr>
            <w:tcW w:w="2876" w:type="dxa"/>
            <w:gridSpan w:val="4"/>
            <w:tcBorders>
              <w:top w:val="single" w:sz="4" w:space="0" w:color="FFFFFF" w:themeColor="background1"/>
              <w:bottom w:val="single" w:sz="4" w:space="0" w:color="FFFFFF" w:themeColor="background1"/>
            </w:tcBorders>
            <w:shd w:val="clear" w:color="auto" w:fill="EDEBE0"/>
          </w:tcPr>
          <w:p w14:paraId="73FBC754" w14:textId="00DAE685" w:rsidR="00EA1DB8" w:rsidRDefault="00EA1DB8" w:rsidP="00E30A5B">
            <w:pPr>
              <w:pStyle w:val="TableParagraph"/>
              <w:spacing w:before="86"/>
              <w:ind w:left="125"/>
              <w:rPr>
                <w:sz w:val="20"/>
              </w:rPr>
            </w:pPr>
            <w:r>
              <w:rPr>
                <w:sz w:val="20"/>
              </w:rPr>
              <w:t>MFMA</w:t>
            </w:r>
            <w:r>
              <w:rPr>
                <w:sz w:val="20"/>
              </w:rPr>
              <w:tab/>
              <w:t>Section</w:t>
            </w:r>
            <w:r>
              <w:rPr>
                <w:sz w:val="20"/>
              </w:rPr>
              <w:tab/>
              <w:t>22(a);</w:t>
            </w:r>
            <w:r>
              <w:rPr>
                <w:spacing w:val="-53"/>
                <w:sz w:val="20"/>
              </w:rPr>
              <w:t xml:space="preserve"> </w:t>
            </w:r>
            <w:r>
              <w:rPr>
                <w:sz w:val="20"/>
              </w:rPr>
              <w:t>MSA</w:t>
            </w:r>
            <w:r>
              <w:rPr>
                <w:spacing w:val="-2"/>
                <w:sz w:val="20"/>
              </w:rPr>
              <w:t xml:space="preserve"> </w:t>
            </w:r>
            <w:r>
              <w:rPr>
                <w:sz w:val="20"/>
              </w:rPr>
              <w:t>Section</w:t>
            </w:r>
            <w:r>
              <w:rPr>
                <w:spacing w:val="-1"/>
                <w:sz w:val="20"/>
              </w:rPr>
              <w:t xml:space="preserve"> </w:t>
            </w:r>
            <w:r>
              <w:rPr>
                <w:sz w:val="20"/>
              </w:rPr>
              <w:t>21A</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8CA399B" w14:textId="77777777" w:rsidR="00EA1DB8" w:rsidRDefault="00EA1DB8" w:rsidP="00E30A5B">
            <w:pPr>
              <w:pStyle w:val="TableParagraph"/>
              <w:spacing w:before="9"/>
              <w:rPr>
                <w:rFonts w:ascii="Tahoma"/>
                <w:sz w:val="23"/>
              </w:rPr>
            </w:pPr>
          </w:p>
          <w:p w14:paraId="1D1AC612" w14:textId="3208D677" w:rsidR="00EA1DB8" w:rsidRDefault="00EA1DB8" w:rsidP="00E30A5B">
            <w:pPr>
              <w:pStyle w:val="TableParagraph"/>
              <w:spacing w:before="12"/>
              <w:ind w:left="76" w:right="45"/>
              <w:rPr>
                <w:sz w:val="20"/>
              </w:rPr>
            </w:pPr>
            <w:r>
              <w:rPr>
                <w:sz w:val="20"/>
              </w:rPr>
              <w:t>2</w:t>
            </w:r>
            <w:r>
              <w:rPr>
                <w:spacing w:val="-2"/>
                <w:sz w:val="20"/>
              </w:rPr>
              <w:t xml:space="preserve"> </w:t>
            </w:r>
            <w:r>
              <w:rPr>
                <w:sz w:val="20"/>
              </w:rPr>
              <w:t>-</w:t>
            </w:r>
            <w:r>
              <w:rPr>
                <w:spacing w:val="-1"/>
                <w:sz w:val="20"/>
              </w:rPr>
              <w:t xml:space="preserve"> </w:t>
            </w:r>
            <w:r>
              <w:rPr>
                <w:sz w:val="20"/>
              </w:rPr>
              <w:t>11 May</w:t>
            </w:r>
            <w:r>
              <w:rPr>
                <w:spacing w:val="-5"/>
                <w:sz w:val="20"/>
              </w:rPr>
              <w:t xml:space="preserve"> </w:t>
            </w:r>
            <w:r>
              <w:rPr>
                <w:sz w:val="20"/>
              </w:rPr>
              <w:t>‘2</w:t>
            </w:r>
            <w:r w:rsidR="004217BF">
              <w:rPr>
                <w:sz w:val="20"/>
              </w:rPr>
              <w:t>3</w:t>
            </w:r>
          </w:p>
        </w:tc>
      </w:tr>
      <w:tr w:rsidR="00EA1DB8" w14:paraId="7B0F7893"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1F4E79" w:themeFill="accent5" w:themeFillShade="80"/>
            <w:vAlign w:val="center"/>
          </w:tcPr>
          <w:p w14:paraId="7D30D2F6" w14:textId="0DC3863B" w:rsidR="00EA1DB8" w:rsidRPr="00501ABC" w:rsidRDefault="00EA1DB8" w:rsidP="00E30A5B">
            <w:pPr>
              <w:pStyle w:val="TableParagraph"/>
              <w:rPr>
                <w:rFonts w:ascii="Tahoma" w:hAnsi="Tahoma" w:cs="Tahoma"/>
                <w:b/>
                <w:color w:val="FFFFFF" w:themeColor="background1"/>
              </w:rPr>
            </w:pPr>
            <w:r w:rsidRPr="00501ABC">
              <w:rPr>
                <w:rFonts w:ascii="Tahoma" w:hAnsi="Tahoma" w:cs="Tahoma"/>
                <w:b/>
                <w:color w:val="FFFFFF" w:themeColor="background1"/>
              </w:rPr>
              <w:t>16</w:t>
            </w:r>
            <w:r w:rsidR="00501ABC">
              <w:rPr>
                <w:rFonts w:ascii="Tahoma" w:hAnsi="Tahoma" w:cs="Tahoma"/>
                <w:b/>
                <w:color w:val="FFFFFF" w:themeColor="background1"/>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E79" w:themeFill="accent5" w:themeFillShade="80"/>
            <w:vAlign w:val="center"/>
          </w:tcPr>
          <w:p w14:paraId="551A161C" w14:textId="2A97A5EE" w:rsidR="00EA1DB8" w:rsidRPr="00501ABC" w:rsidRDefault="00EA1DB8" w:rsidP="00E30A5B">
            <w:pPr>
              <w:widowControl w:val="0"/>
              <w:tabs>
                <w:tab w:val="left" w:pos="406"/>
              </w:tabs>
              <w:autoSpaceDE w:val="0"/>
              <w:autoSpaceDN w:val="0"/>
              <w:spacing w:after="0" w:line="240" w:lineRule="auto"/>
              <w:ind w:right="-29"/>
              <w:rPr>
                <w:rFonts w:ascii="Tahoma" w:hAnsi="Tahoma" w:cs="Tahoma"/>
                <w:color w:val="FFFFFF" w:themeColor="background1"/>
                <w:spacing w:val="-1"/>
                <w:sz w:val="22"/>
                <w:szCs w:val="22"/>
              </w:rPr>
            </w:pPr>
            <w:r w:rsidRPr="00501ABC">
              <w:rPr>
                <w:rFonts w:ascii="Tahoma" w:hAnsi="Tahoma" w:cs="Tahoma"/>
                <w:b/>
                <w:color w:val="FFFFFF" w:themeColor="background1"/>
                <w:spacing w:val="4"/>
                <w:w w:val="90"/>
                <w:sz w:val="22"/>
                <w:szCs w:val="22"/>
              </w:rPr>
              <w:t xml:space="preserve"> </w:t>
            </w:r>
            <w:r w:rsidRPr="00501ABC">
              <w:rPr>
                <w:rFonts w:ascii="Tahoma" w:hAnsi="Tahoma" w:cs="Tahoma"/>
                <w:b/>
                <w:color w:val="FFFFFF" w:themeColor="background1"/>
                <w:w w:val="90"/>
                <w:sz w:val="22"/>
                <w:szCs w:val="22"/>
              </w:rPr>
              <w:t>3RD</w:t>
            </w:r>
            <w:r w:rsidRPr="00501ABC">
              <w:rPr>
                <w:rFonts w:ascii="Tahoma" w:hAnsi="Tahoma" w:cs="Tahoma"/>
                <w:b/>
                <w:color w:val="FFFFFF" w:themeColor="background1"/>
                <w:spacing w:val="6"/>
                <w:w w:val="90"/>
                <w:sz w:val="22"/>
                <w:szCs w:val="22"/>
              </w:rPr>
              <w:t xml:space="preserve"> </w:t>
            </w:r>
            <w:r w:rsidRPr="00501ABC">
              <w:rPr>
                <w:rFonts w:ascii="Tahoma" w:hAnsi="Tahoma" w:cs="Tahoma"/>
                <w:b/>
                <w:color w:val="FFFFFF" w:themeColor="background1"/>
                <w:w w:val="90"/>
                <w:sz w:val="22"/>
                <w:szCs w:val="22"/>
              </w:rPr>
              <w:t>QUARTER</w:t>
            </w:r>
            <w:r w:rsidRPr="00501ABC">
              <w:rPr>
                <w:rFonts w:ascii="Tahoma" w:hAnsi="Tahoma" w:cs="Tahoma"/>
                <w:b/>
                <w:color w:val="FFFFFF" w:themeColor="background1"/>
                <w:spacing w:val="4"/>
                <w:w w:val="90"/>
                <w:sz w:val="22"/>
                <w:szCs w:val="22"/>
              </w:rPr>
              <w:t xml:space="preserve"> </w:t>
            </w:r>
            <w:r w:rsidRPr="00501ABC">
              <w:rPr>
                <w:rFonts w:ascii="Tahoma" w:hAnsi="Tahoma" w:cs="Tahoma"/>
                <w:b/>
                <w:color w:val="FFFFFF" w:themeColor="background1"/>
                <w:w w:val="90"/>
                <w:sz w:val="22"/>
                <w:szCs w:val="22"/>
              </w:rPr>
              <w:t>CORPORATE</w:t>
            </w:r>
            <w:r w:rsidRPr="00501ABC">
              <w:rPr>
                <w:rFonts w:ascii="Tahoma" w:hAnsi="Tahoma" w:cs="Tahoma"/>
                <w:b/>
                <w:color w:val="FFFFFF" w:themeColor="background1"/>
                <w:spacing w:val="7"/>
                <w:w w:val="90"/>
                <w:sz w:val="22"/>
                <w:szCs w:val="22"/>
              </w:rPr>
              <w:t xml:space="preserve"> </w:t>
            </w:r>
            <w:r w:rsidRPr="00501ABC">
              <w:rPr>
                <w:rFonts w:ascii="Tahoma" w:hAnsi="Tahoma" w:cs="Tahoma"/>
                <w:b/>
                <w:color w:val="FFFFFF" w:themeColor="background1"/>
                <w:w w:val="90"/>
                <w:sz w:val="22"/>
                <w:szCs w:val="22"/>
              </w:rPr>
              <w:t>PERFORMANCE</w:t>
            </w:r>
            <w:r w:rsidRPr="00501ABC">
              <w:rPr>
                <w:rFonts w:ascii="Tahoma" w:hAnsi="Tahoma" w:cs="Tahoma"/>
                <w:b/>
                <w:color w:val="FFFFFF" w:themeColor="background1"/>
                <w:spacing w:val="6"/>
                <w:w w:val="90"/>
                <w:sz w:val="22"/>
                <w:szCs w:val="22"/>
              </w:rPr>
              <w:t xml:space="preserve"> </w:t>
            </w:r>
            <w:r w:rsidRPr="00501ABC">
              <w:rPr>
                <w:rFonts w:ascii="Tahoma" w:hAnsi="Tahoma" w:cs="Tahoma"/>
                <w:b/>
                <w:color w:val="FFFFFF" w:themeColor="background1"/>
                <w:w w:val="90"/>
                <w:sz w:val="22"/>
                <w:szCs w:val="22"/>
              </w:rPr>
              <w:t>REPORT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4CF1BFE" w14:textId="77777777" w:rsidR="00EA1DB8" w:rsidRDefault="00EA1DB8" w:rsidP="00E30A5B">
            <w:pPr>
              <w:pStyle w:val="TableParagraph"/>
              <w:ind w:left="86" w:right="18"/>
              <w:jc w:val="center"/>
              <w:rPr>
                <w:spacing w:val="-1"/>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871C7B8" w14:textId="77777777" w:rsidR="00EA1DB8" w:rsidRDefault="00EA1DB8" w:rsidP="00E30A5B">
            <w:pPr>
              <w:pStyle w:val="TableParagraph"/>
              <w:ind w:left="76" w:right="45"/>
              <w:rPr>
                <w:sz w:val="20"/>
              </w:rPr>
            </w:pP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4007E5FD" w14:textId="77777777" w:rsidR="00EA1DB8" w:rsidRDefault="00EA1DB8" w:rsidP="00E30A5B">
            <w:pPr>
              <w:pStyle w:val="TableParagraph"/>
              <w:ind w:left="125"/>
              <w:rPr>
                <w:sz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A0EF667" w14:textId="77777777" w:rsidR="00EA1DB8" w:rsidRDefault="00EA1DB8" w:rsidP="00E30A5B">
            <w:pPr>
              <w:pStyle w:val="TableParagraph"/>
              <w:rPr>
                <w:rFonts w:ascii="Tahoma"/>
                <w:sz w:val="23"/>
              </w:rPr>
            </w:pPr>
          </w:p>
        </w:tc>
      </w:tr>
      <w:tr w:rsidR="00EA1DB8" w14:paraId="34E3642F"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716B3A3" w14:textId="76FAA70C" w:rsidR="00EA1DB8" w:rsidRDefault="00DD30D0" w:rsidP="00E30A5B">
            <w:pPr>
              <w:pStyle w:val="TableParagraph"/>
              <w:spacing w:before="136"/>
              <w:ind w:left="125"/>
              <w:rPr>
                <w:rFonts w:ascii="Arial"/>
                <w:b/>
                <w:sz w:val="20"/>
              </w:rPr>
            </w:pPr>
            <w:r>
              <w:rPr>
                <w:rFonts w:ascii="Arial"/>
                <w:b/>
                <w:sz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CF6290A" w14:textId="0F29FBA1" w:rsidR="00EA1DB8" w:rsidRDefault="00EA1DB8" w:rsidP="00E30A5B">
            <w:pPr>
              <w:widowControl w:val="0"/>
              <w:tabs>
                <w:tab w:val="left" w:pos="406"/>
              </w:tabs>
              <w:autoSpaceDE w:val="0"/>
              <w:autoSpaceDN w:val="0"/>
              <w:spacing w:after="0" w:line="240" w:lineRule="auto"/>
              <w:ind w:right="-29"/>
              <w:rPr>
                <w:spacing w:val="-1"/>
                <w:sz w:val="20"/>
              </w:rPr>
            </w:pPr>
            <w:r>
              <w:rPr>
                <w:sz w:val="20"/>
              </w:rPr>
              <w:t>Prepare</w:t>
            </w:r>
            <w:r>
              <w:rPr>
                <w:spacing w:val="28"/>
                <w:sz w:val="20"/>
              </w:rPr>
              <w:t xml:space="preserve"> </w:t>
            </w:r>
            <w:r>
              <w:rPr>
                <w:sz w:val="20"/>
              </w:rPr>
              <w:t>and</w:t>
            </w:r>
            <w:r>
              <w:rPr>
                <w:spacing w:val="27"/>
                <w:sz w:val="20"/>
              </w:rPr>
              <w:t xml:space="preserve"> </w:t>
            </w:r>
            <w:r>
              <w:rPr>
                <w:sz w:val="20"/>
              </w:rPr>
              <w:t>Submit</w:t>
            </w:r>
            <w:r>
              <w:rPr>
                <w:spacing w:val="25"/>
                <w:sz w:val="20"/>
              </w:rPr>
              <w:t xml:space="preserve"> </w:t>
            </w:r>
            <w:r>
              <w:rPr>
                <w:sz w:val="20"/>
              </w:rPr>
              <w:t>202</w:t>
            </w:r>
            <w:r w:rsidR="004217BF">
              <w:rPr>
                <w:sz w:val="20"/>
              </w:rPr>
              <w:t>2</w:t>
            </w:r>
            <w:r>
              <w:rPr>
                <w:sz w:val="20"/>
              </w:rPr>
              <w:t>/2</w:t>
            </w:r>
            <w:r w:rsidR="004217BF">
              <w:rPr>
                <w:sz w:val="20"/>
              </w:rPr>
              <w:t>3</w:t>
            </w:r>
            <w:r>
              <w:rPr>
                <w:spacing w:val="25"/>
                <w:sz w:val="20"/>
              </w:rPr>
              <w:t xml:space="preserve"> </w:t>
            </w:r>
            <w:r>
              <w:rPr>
                <w:sz w:val="20"/>
              </w:rPr>
              <w:t>Third</w:t>
            </w:r>
            <w:r>
              <w:rPr>
                <w:spacing w:val="25"/>
                <w:sz w:val="20"/>
              </w:rPr>
              <w:t xml:space="preserve"> </w:t>
            </w:r>
            <w:r>
              <w:rPr>
                <w:sz w:val="20"/>
              </w:rPr>
              <w:t>Quarter</w:t>
            </w:r>
            <w:r>
              <w:rPr>
                <w:spacing w:val="28"/>
                <w:sz w:val="20"/>
              </w:rPr>
              <w:t xml:space="preserve"> </w:t>
            </w:r>
            <w:r>
              <w:rPr>
                <w:sz w:val="20"/>
              </w:rPr>
              <w:t>Corporate</w:t>
            </w:r>
            <w:r>
              <w:rPr>
                <w:spacing w:val="-53"/>
                <w:sz w:val="20"/>
              </w:rPr>
              <w:t xml:space="preserve"> </w:t>
            </w:r>
            <w:r>
              <w:rPr>
                <w:sz w:val="20"/>
              </w:rPr>
              <w:t>Performance</w:t>
            </w:r>
            <w:r>
              <w:rPr>
                <w:spacing w:val="-2"/>
                <w:sz w:val="20"/>
              </w:rPr>
              <w:t xml:space="preserve"> </w:t>
            </w:r>
            <w:r>
              <w:rPr>
                <w:sz w:val="20"/>
              </w:rPr>
              <w:t>Report</w:t>
            </w:r>
            <w:r>
              <w:rPr>
                <w:spacing w:val="1"/>
                <w:sz w:val="20"/>
              </w:rPr>
              <w:t xml:space="preserve"> </w:t>
            </w:r>
            <w:r>
              <w:rPr>
                <w:sz w:val="20"/>
              </w:rPr>
              <w:t>to Executive</w:t>
            </w:r>
            <w:r>
              <w:rPr>
                <w:spacing w:val="-1"/>
                <w:sz w:val="20"/>
              </w:rPr>
              <w:t xml:space="preserve"> </w:t>
            </w:r>
            <w:r>
              <w:rPr>
                <w:sz w:val="20"/>
              </w:rPr>
              <w:t>Management.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A9140A4" w14:textId="4DC10B77" w:rsidR="00EA1DB8" w:rsidRDefault="00EA1DB8" w:rsidP="00E30A5B">
            <w:pPr>
              <w:pStyle w:val="TableParagraph"/>
              <w:spacing w:before="14"/>
              <w:ind w:left="86" w:right="18"/>
              <w:jc w:val="center"/>
              <w:rPr>
                <w:spacing w:val="-1"/>
                <w:sz w:val="20"/>
              </w:rPr>
            </w:pPr>
            <w:r>
              <w:rPr>
                <w:sz w:val="20"/>
              </w:rPr>
              <w:t>Performance &amp;</w:t>
            </w:r>
            <w:r>
              <w:rPr>
                <w:spacing w:val="-54"/>
                <w:sz w:val="20"/>
              </w:rPr>
              <w:t xml:space="preserve"> </w:t>
            </w:r>
            <w:r>
              <w:rPr>
                <w:sz w:val="20"/>
              </w:rPr>
              <w:t>Risk</w:t>
            </w:r>
            <w:r>
              <w:rPr>
                <w:spacing w:val="2"/>
                <w:sz w:val="20"/>
              </w:rPr>
              <w:t xml:space="preserve"> </w:t>
            </w:r>
            <w:r>
              <w:rPr>
                <w:sz w:val="20"/>
              </w:rPr>
              <w:t>Officer</w:t>
            </w:r>
            <w:r>
              <w:rPr>
                <w:spacing w:val="1"/>
                <w:sz w:val="20"/>
              </w:rPr>
              <w:t xml:space="preserve"> </w:t>
            </w:r>
            <w:r>
              <w:rPr>
                <w:sz w:val="20"/>
              </w:rPr>
              <w:t>Mun. Manager</w:t>
            </w:r>
            <w:r>
              <w:rPr>
                <w:spacing w:val="-53"/>
                <w:sz w:val="20"/>
              </w:rPr>
              <w:t xml:space="preserve"> </w:t>
            </w:r>
            <w:r>
              <w:rPr>
                <w:sz w:val="20"/>
              </w:rPr>
              <w:t>Budget</w:t>
            </w:r>
            <w:r>
              <w:rPr>
                <w:spacing w:val="-2"/>
                <w:sz w:val="20"/>
              </w:rPr>
              <w:t xml:space="preserve"> </w:t>
            </w:r>
            <w:r>
              <w:rPr>
                <w:sz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72EF85D" w14:textId="77777777" w:rsidR="00EA1DB8" w:rsidRDefault="00EA1DB8" w:rsidP="00E30A5B">
            <w:pPr>
              <w:pStyle w:val="TableParagraph"/>
              <w:spacing w:before="5"/>
              <w:rPr>
                <w:rFonts w:ascii="Tahoma"/>
              </w:rPr>
            </w:pPr>
          </w:p>
          <w:p w14:paraId="6169D5E0" w14:textId="4FFAC99C" w:rsidR="00EA1DB8" w:rsidRDefault="00EA1DB8" w:rsidP="00E30A5B">
            <w:pPr>
              <w:pStyle w:val="TableParagraph"/>
              <w:spacing w:before="12"/>
              <w:ind w:left="76" w:right="45"/>
              <w:rPr>
                <w:sz w:val="20"/>
              </w:rPr>
            </w:pPr>
            <w:proofErr w:type="spellStart"/>
            <w:r>
              <w:rPr>
                <w:sz w:val="20"/>
              </w:rPr>
              <w:t>Finalise</w:t>
            </w:r>
            <w:proofErr w:type="spellEnd"/>
            <w:r>
              <w:rPr>
                <w:spacing w:val="26"/>
                <w:sz w:val="20"/>
              </w:rPr>
              <w:t xml:space="preserve"> </w:t>
            </w:r>
            <w:r>
              <w:rPr>
                <w:sz w:val="20"/>
              </w:rPr>
              <w:t>Quarter</w:t>
            </w:r>
            <w:r>
              <w:rPr>
                <w:spacing w:val="27"/>
                <w:sz w:val="20"/>
              </w:rPr>
              <w:t xml:space="preserve"> </w:t>
            </w:r>
            <w:r>
              <w:rPr>
                <w:sz w:val="20"/>
              </w:rPr>
              <w:t>Corporate</w:t>
            </w:r>
            <w:r>
              <w:rPr>
                <w:spacing w:val="28"/>
                <w:sz w:val="20"/>
              </w:rPr>
              <w:t xml:space="preserve"> </w:t>
            </w:r>
            <w:r>
              <w:rPr>
                <w:sz w:val="20"/>
              </w:rPr>
              <w:t>Performance</w:t>
            </w:r>
            <w:r>
              <w:rPr>
                <w:spacing w:val="-53"/>
                <w:sz w:val="20"/>
              </w:rPr>
              <w:t xml:space="preserve"> </w:t>
            </w:r>
            <w:r>
              <w:rPr>
                <w:sz w:val="20"/>
              </w:rPr>
              <w:t>Report</w:t>
            </w:r>
            <w:r>
              <w:rPr>
                <w:spacing w:val="-3"/>
                <w:sz w:val="20"/>
              </w:rPr>
              <w:t xml:space="preserve"> </w:t>
            </w:r>
            <w:r>
              <w:rPr>
                <w:sz w:val="20"/>
              </w:rPr>
              <w:t>for</w:t>
            </w:r>
            <w:r>
              <w:rPr>
                <w:spacing w:val="-2"/>
                <w:sz w:val="20"/>
              </w:rPr>
              <w:t xml:space="preserve"> </w:t>
            </w:r>
            <w:r>
              <w:rPr>
                <w:sz w:val="20"/>
              </w:rPr>
              <w:t>inclusion</w:t>
            </w:r>
            <w:r>
              <w:rPr>
                <w:spacing w:val="-2"/>
                <w:sz w:val="20"/>
              </w:rPr>
              <w:t xml:space="preserve"> </w:t>
            </w:r>
            <w:r>
              <w:rPr>
                <w:sz w:val="20"/>
              </w:rPr>
              <w:t>on</w:t>
            </w:r>
            <w:r>
              <w:rPr>
                <w:spacing w:val="-2"/>
                <w:sz w:val="20"/>
              </w:rPr>
              <w:t xml:space="preserve"> </w:t>
            </w:r>
            <w:r>
              <w:rPr>
                <w:sz w:val="20"/>
              </w:rPr>
              <w:t>Council</w:t>
            </w:r>
            <w:r>
              <w:rPr>
                <w:spacing w:val="-1"/>
                <w:sz w:val="20"/>
              </w:rPr>
              <w:t xml:space="preserve"> </w:t>
            </w:r>
            <w:r>
              <w:rPr>
                <w:sz w:val="20"/>
              </w:rPr>
              <w:t>Agenda</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468FC6EA" w14:textId="77777777" w:rsidR="00EA1DB8" w:rsidRDefault="00EA1DB8" w:rsidP="00E30A5B">
            <w:pPr>
              <w:pStyle w:val="TableParagraph"/>
              <w:spacing w:before="5"/>
              <w:rPr>
                <w:rFonts w:ascii="Tahoma"/>
              </w:rPr>
            </w:pPr>
          </w:p>
          <w:p w14:paraId="343EEDB5" w14:textId="14CEE5AA" w:rsidR="00EA1DB8" w:rsidRDefault="00EA1DB8" w:rsidP="00E30A5B">
            <w:pPr>
              <w:pStyle w:val="TableParagraph"/>
              <w:spacing w:before="86"/>
              <w:ind w:left="125"/>
              <w:rPr>
                <w:sz w:val="20"/>
              </w:rPr>
            </w:pPr>
            <w:r>
              <w:rPr>
                <w:sz w:val="20"/>
              </w:rPr>
              <w:t>MPPMR</w:t>
            </w:r>
            <w:r>
              <w:rPr>
                <w:spacing w:val="-6"/>
                <w:sz w:val="20"/>
              </w:rPr>
              <w:t xml:space="preserve"> </w:t>
            </w:r>
            <w:r>
              <w:rPr>
                <w:sz w:val="20"/>
              </w:rPr>
              <w:t>-</w:t>
            </w:r>
            <w:r>
              <w:rPr>
                <w:spacing w:val="-4"/>
                <w:sz w:val="20"/>
              </w:rPr>
              <w:t xml:space="preserve"> </w:t>
            </w:r>
            <w:r>
              <w:rPr>
                <w:sz w:val="20"/>
              </w:rPr>
              <w:t>Section</w:t>
            </w:r>
            <w:r>
              <w:rPr>
                <w:spacing w:val="-4"/>
                <w:sz w:val="20"/>
              </w:rPr>
              <w:t xml:space="preserve"> </w:t>
            </w:r>
            <w:r>
              <w:rPr>
                <w:sz w:val="20"/>
              </w:rPr>
              <w:t>13</w:t>
            </w:r>
            <w:r>
              <w:rPr>
                <w:spacing w:val="-5"/>
                <w:sz w:val="20"/>
              </w:rPr>
              <w:t xml:space="preserve"> </w:t>
            </w:r>
            <w:r>
              <w:rPr>
                <w:sz w:val="20"/>
              </w:rPr>
              <w:t>(2)</w:t>
            </w:r>
            <w:r>
              <w:rPr>
                <w:spacing w:val="-53"/>
                <w:sz w:val="20"/>
              </w:rPr>
              <w:t xml:space="preserve"> </w:t>
            </w:r>
            <w:r>
              <w:rPr>
                <w:sz w:val="20"/>
              </w:rPr>
              <w:t>PMS</w:t>
            </w:r>
            <w:r>
              <w:rPr>
                <w:spacing w:val="-2"/>
                <w:sz w:val="20"/>
              </w:rPr>
              <w:t xml:space="preserve"> </w:t>
            </w:r>
            <w:r>
              <w:rPr>
                <w:sz w:val="20"/>
              </w:rPr>
              <w:t>Framework</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04D5863" w14:textId="77777777" w:rsidR="00EA1DB8" w:rsidRDefault="00EA1DB8" w:rsidP="00E30A5B">
            <w:pPr>
              <w:pStyle w:val="TableParagraph"/>
              <w:rPr>
                <w:rFonts w:ascii="Tahoma"/>
              </w:rPr>
            </w:pPr>
          </w:p>
          <w:p w14:paraId="1244BF8F" w14:textId="77777777" w:rsidR="00EA1DB8" w:rsidRDefault="00EA1DB8" w:rsidP="00E30A5B">
            <w:pPr>
              <w:pStyle w:val="TableParagraph"/>
              <w:spacing w:before="1"/>
              <w:rPr>
                <w:rFonts w:ascii="Tahoma"/>
                <w:sz w:val="21"/>
              </w:rPr>
            </w:pPr>
          </w:p>
          <w:p w14:paraId="6D3211D7" w14:textId="1B5761D3" w:rsidR="00EA1DB8" w:rsidRDefault="00EA1DB8" w:rsidP="00E30A5B">
            <w:pPr>
              <w:pStyle w:val="TableParagraph"/>
              <w:spacing w:before="9"/>
              <w:rPr>
                <w:rFonts w:ascii="Tahoma"/>
                <w:sz w:val="23"/>
              </w:rPr>
            </w:pPr>
            <w:r>
              <w:rPr>
                <w:sz w:val="20"/>
              </w:rPr>
              <w:t>April</w:t>
            </w:r>
            <w:r>
              <w:rPr>
                <w:spacing w:val="-2"/>
                <w:sz w:val="20"/>
              </w:rPr>
              <w:t xml:space="preserve"> </w:t>
            </w:r>
            <w:r>
              <w:rPr>
                <w:sz w:val="20"/>
              </w:rPr>
              <w:t>'2</w:t>
            </w:r>
            <w:r w:rsidR="004217BF">
              <w:rPr>
                <w:sz w:val="20"/>
              </w:rPr>
              <w:t>3</w:t>
            </w:r>
          </w:p>
        </w:tc>
      </w:tr>
      <w:tr w:rsidR="00EA1DB8" w14:paraId="235E07EA"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56FBC31" w14:textId="344FB0B6" w:rsidR="00EA1DB8" w:rsidRDefault="00DD30D0" w:rsidP="00E30A5B">
            <w:pPr>
              <w:pStyle w:val="TableParagraph"/>
              <w:spacing w:before="136"/>
              <w:ind w:left="125"/>
              <w:rPr>
                <w:rFonts w:ascii="Arial"/>
                <w:b/>
                <w:sz w:val="20"/>
              </w:rPr>
            </w:pPr>
            <w:r>
              <w:rPr>
                <w:rFonts w:ascii="Arial"/>
                <w:b/>
                <w:sz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A936BF4" w14:textId="02FA9FEE" w:rsidR="00EA1DB8" w:rsidRDefault="00EA1DB8" w:rsidP="00E30A5B">
            <w:pPr>
              <w:widowControl w:val="0"/>
              <w:tabs>
                <w:tab w:val="left" w:pos="406"/>
              </w:tabs>
              <w:autoSpaceDE w:val="0"/>
              <w:autoSpaceDN w:val="0"/>
              <w:spacing w:after="0" w:line="240" w:lineRule="auto"/>
              <w:ind w:right="-29"/>
              <w:rPr>
                <w:spacing w:val="-1"/>
                <w:sz w:val="20"/>
              </w:rPr>
            </w:pPr>
            <w:r>
              <w:rPr>
                <w:sz w:val="20"/>
              </w:rPr>
              <w:t>Submit</w:t>
            </w:r>
            <w:r>
              <w:rPr>
                <w:spacing w:val="-3"/>
                <w:sz w:val="20"/>
              </w:rPr>
              <w:t xml:space="preserve"> </w:t>
            </w:r>
            <w:r>
              <w:rPr>
                <w:sz w:val="20"/>
              </w:rPr>
              <w:t>202</w:t>
            </w:r>
            <w:r w:rsidR="004217BF">
              <w:rPr>
                <w:sz w:val="20"/>
              </w:rPr>
              <w:t>2</w:t>
            </w:r>
            <w:r>
              <w:rPr>
                <w:sz w:val="20"/>
              </w:rPr>
              <w:t>/2</w:t>
            </w:r>
            <w:r w:rsidR="004217BF">
              <w:rPr>
                <w:sz w:val="20"/>
              </w:rPr>
              <w:t>3</w:t>
            </w:r>
            <w:r>
              <w:rPr>
                <w:spacing w:val="-3"/>
                <w:sz w:val="20"/>
              </w:rPr>
              <w:t xml:space="preserve"> </w:t>
            </w:r>
            <w:r>
              <w:rPr>
                <w:sz w:val="20"/>
              </w:rPr>
              <w:t>Third</w:t>
            </w:r>
            <w:r>
              <w:rPr>
                <w:spacing w:val="-3"/>
                <w:sz w:val="20"/>
              </w:rPr>
              <w:t xml:space="preserve"> </w:t>
            </w:r>
            <w:r>
              <w:rPr>
                <w:sz w:val="20"/>
              </w:rPr>
              <w:t>Quarter</w:t>
            </w:r>
            <w:r>
              <w:rPr>
                <w:spacing w:val="-2"/>
                <w:sz w:val="20"/>
              </w:rPr>
              <w:t xml:space="preserve"> </w:t>
            </w:r>
            <w:r>
              <w:rPr>
                <w:sz w:val="20"/>
              </w:rPr>
              <w:t>Performance</w:t>
            </w:r>
            <w:r>
              <w:rPr>
                <w:spacing w:val="-3"/>
                <w:sz w:val="20"/>
              </w:rPr>
              <w:t xml:space="preserve"> </w:t>
            </w:r>
            <w:r>
              <w:rPr>
                <w:sz w:val="20"/>
              </w:rPr>
              <w:t>Report</w:t>
            </w:r>
            <w:r>
              <w:rPr>
                <w:spacing w:val="-3"/>
                <w:sz w:val="20"/>
              </w:rPr>
              <w:t xml:space="preserve"> </w:t>
            </w:r>
            <w:r>
              <w:rPr>
                <w:sz w:val="20"/>
              </w:rPr>
              <w:t>to</w:t>
            </w:r>
            <w:r>
              <w:rPr>
                <w:spacing w:val="3"/>
                <w:sz w:val="20"/>
              </w:rPr>
              <w:t xml:space="preserve"> </w:t>
            </w:r>
            <w:r>
              <w:rPr>
                <w:sz w:val="20"/>
              </w:rPr>
              <w:t>MPAC</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4A16CC6" w14:textId="047E2B7E" w:rsidR="00EA1DB8" w:rsidRDefault="00EA1DB8" w:rsidP="00E30A5B">
            <w:pPr>
              <w:pStyle w:val="TableParagraph"/>
              <w:spacing w:before="14"/>
              <w:ind w:left="86" w:right="18"/>
              <w:jc w:val="center"/>
              <w:rPr>
                <w:spacing w:val="-1"/>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FD6A872" w14:textId="63E1CAAE" w:rsidR="00EA1DB8" w:rsidRDefault="00EA1DB8" w:rsidP="00E30A5B">
            <w:pPr>
              <w:pStyle w:val="TableParagraph"/>
              <w:spacing w:before="12"/>
              <w:ind w:left="76" w:right="45"/>
              <w:rPr>
                <w:sz w:val="20"/>
              </w:rPr>
            </w:pPr>
            <w:r>
              <w:rPr>
                <w:sz w:val="20"/>
              </w:rPr>
              <w:t>To</w:t>
            </w:r>
            <w:r>
              <w:rPr>
                <w:sz w:val="20"/>
              </w:rPr>
              <w:tab/>
              <w:t>provide</w:t>
            </w:r>
            <w:r>
              <w:rPr>
                <w:sz w:val="20"/>
              </w:rPr>
              <w:tab/>
              <w:t>oversight</w:t>
            </w:r>
            <w:r>
              <w:rPr>
                <w:sz w:val="20"/>
              </w:rPr>
              <w:tab/>
              <w:t>and</w:t>
            </w:r>
            <w:r>
              <w:rPr>
                <w:sz w:val="20"/>
              </w:rPr>
              <w:tab/>
            </w:r>
            <w:r>
              <w:rPr>
                <w:spacing w:val="-1"/>
                <w:sz w:val="20"/>
              </w:rPr>
              <w:t>in-year</w:t>
            </w:r>
            <w:r>
              <w:rPr>
                <w:spacing w:val="-53"/>
                <w:sz w:val="20"/>
              </w:rPr>
              <w:t xml:space="preserve"> </w:t>
            </w:r>
            <w:r>
              <w:rPr>
                <w:sz w:val="20"/>
              </w:rPr>
              <w:t>performance</w:t>
            </w:r>
            <w:r>
              <w:rPr>
                <w:spacing w:val="-5"/>
                <w:sz w:val="20"/>
              </w:rPr>
              <w:t xml:space="preserve"> </w:t>
            </w:r>
            <w:r>
              <w:rPr>
                <w:sz w:val="20"/>
              </w:rPr>
              <w:t>monitoring</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5908DFF3" w14:textId="3E12A879" w:rsidR="00EA1DB8" w:rsidRDefault="00EA1DB8" w:rsidP="00E30A5B">
            <w:pPr>
              <w:pStyle w:val="TableParagraph"/>
              <w:spacing w:before="86"/>
              <w:ind w:left="125"/>
              <w:rPr>
                <w:sz w:val="20"/>
              </w:rPr>
            </w:pPr>
            <w:r>
              <w:rPr>
                <w:sz w:val="20"/>
              </w:rPr>
              <w:t>Section</w:t>
            </w:r>
            <w:r>
              <w:rPr>
                <w:spacing w:val="-7"/>
                <w:sz w:val="20"/>
              </w:rPr>
              <w:t xml:space="preserve"> </w:t>
            </w:r>
            <w:r>
              <w:rPr>
                <w:sz w:val="20"/>
              </w:rPr>
              <w:t>79</w:t>
            </w:r>
            <w:r>
              <w:rPr>
                <w:spacing w:val="-6"/>
                <w:sz w:val="20"/>
              </w:rPr>
              <w:t xml:space="preserve"> </w:t>
            </w:r>
            <w:r>
              <w:rPr>
                <w:sz w:val="20"/>
              </w:rPr>
              <w:t>of</w:t>
            </w:r>
            <w:r>
              <w:rPr>
                <w:spacing w:val="-4"/>
                <w:sz w:val="20"/>
              </w:rPr>
              <w:t xml:space="preserve"> </w:t>
            </w:r>
            <w:r>
              <w:rPr>
                <w:sz w:val="20"/>
              </w:rPr>
              <w:t>Municipal</w:t>
            </w:r>
            <w:r>
              <w:rPr>
                <w:spacing w:val="-53"/>
                <w:sz w:val="20"/>
              </w:rPr>
              <w:t xml:space="preserve"> </w:t>
            </w:r>
            <w:r>
              <w:rPr>
                <w:sz w:val="20"/>
              </w:rPr>
              <w:t>Structures</w:t>
            </w:r>
            <w:r>
              <w:rPr>
                <w:spacing w:val="1"/>
                <w:sz w:val="20"/>
              </w:rPr>
              <w:t xml:space="preserve"> </w:t>
            </w:r>
            <w:r>
              <w:rPr>
                <w:sz w:val="20"/>
              </w:rPr>
              <w:t>Act</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4845281" w14:textId="2A35D7CB" w:rsidR="00EA1DB8" w:rsidRDefault="00EA1DB8" w:rsidP="00E30A5B">
            <w:pPr>
              <w:pStyle w:val="TableParagraph"/>
              <w:spacing w:before="9"/>
              <w:rPr>
                <w:rFonts w:ascii="Tahoma"/>
                <w:sz w:val="23"/>
              </w:rPr>
            </w:pPr>
            <w:r>
              <w:rPr>
                <w:sz w:val="20"/>
              </w:rPr>
              <w:t>18</w:t>
            </w:r>
            <w:r>
              <w:rPr>
                <w:spacing w:val="-3"/>
                <w:sz w:val="20"/>
              </w:rPr>
              <w:t xml:space="preserve"> </w:t>
            </w:r>
            <w:r>
              <w:rPr>
                <w:sz w:val="20"/>
              </w:rPr>
              <w:t>April</w:t>
            </w:r>
            <w:r>
              <w:rPr>
                <w:spacing w:val="-3"/>
                <w:sz w:val="20"/>
              </w:rPr>
              <w:t xml:space="preserve"> </w:t>
            </w:r>
            <w:r>
              <w:rPr>
                <w:sz w:val="20"/>
              </w:rPr>
              <w:t>'2</w:t>
            </w:r>
            <w:r w:rsidR="004217BF">
              <w:rPr>
                <w:sz w:val="20"/>
              </w:rPr>
              <w:t>3</w:t>
            </w:r>
          </w:p>
        </w:tc>
      </w:tr>
      <w:tr w:rsidR="00EA1DB8" w14:paraId="14599294"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565F9A7" w14:textId="2333AEF3" w:rsidR="00EA1DB8" w:rsidRDefault="00DD30D0" w:rsidP="00E30A5B">
            <w:pPr>
              <w:pStyle w:val="TableParagraph"/>
              <w:spacing w:before="136"/>
              <w:ind w:left="125"/>
              <w:rPr>
                <w:rFonts w:ascii="Arial"/>
                <w:b/>
                <w:sz w:val="20"/>
              </w:rPr>
            </w:pPr>
            <w:r>
              <w:rPr>
                <w:rFonts w:ascii="Arial"/>
                <w:b/>
                <w:sz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4276E29" w14:textId="346D87D3" w:rsidR="00EA1DB8" w:rsidRDefault="00EA1DB8" w:rsidP="00E30A5B">
            <w:pPr>
              <w:widowControl w:val="0"/>
              <w:tabs>
                <w:tab w:val="left" w:pos="406"/>
              </w:tabs>
              <w:autoSpaceDE w:val="0"/>
              <w:autoSpaceDN w:val="0"/>
              <w:spacing w:after="0" w:line="240" w:lineRule="auto"/>
              <w:ind w:right="-29"/>
              <w:rPr>
                <w:spacing w:val="-1"/>
                <w:sz w:val="20"/>
              </w:rPr>
            </w:pPr>
            <w:r>
              <w:rPr>
                <w:sz w:val="20"/>
              </w:rPr>
              <w:t>Third</w:t>
            </w:r>
            <w:r>
              <w:rPr>
                <w:spacing w:val="-2"/>
                <w:sz w:val="20"/>
              </w:rPr>
              <w:t xml:space="preserve"> </w:t>
            </w:r>
            <w:r>
              <w:rPr>
                <w:sz w:val="20"/>
              </w:rPr>
              <w:t>informal</w:t>
            </w:r>
            <w:r>
              <w:rPr>
                <w:spacing w:val="-3"/>
                <w:sz w:val="20"/>
              </w:rPr>
              <w:t xml:space="preserve"> </w:t>
            </w:r>
            <w:r>
              <w:rPr>
                <w:sz w:val="20"/>
              </w:rPr>
              <w:t>quarterly</w:t>
            </w:r>
            <w:r>
              <w:rPr>
                <w:spacing w:val="-5"/>
                <w:sz w:val="20"/>
              </w:rPr>
              <w:t xml:space="preserve"> </w:t>
            </w:r>
            <w:r>
              <w:rPr>
                <w:sz w:val="20"/>
              </w:rPr>
              <w:t>performance</w:t>
            </w:r>
            <w:r>
              <w:rPr>
                <w:spacing w:val="-2"/>
                <w:sz w:val="20"/>
              </w:rPr>
              <w:t xml:space="preserve"> </w:t>
            </w:r>
            <w:r>
              <w:rPr>
                <w:sz w:val="20"/>
              </w:rPr>
              <w:t>assessments</w:t>
            </w:r>
            <w:r>
              <w:rPr>
                <w:spacing w:val="-2"/>
                <w:sz w:val="20"/>
              </w:rPr>
              <w:t xml:space="preserve"> </w:t>
            </w:r>
            <w:r>
              <w:rPr>
                <w:sz w:val="20"/>
              </w:rPr>
              <w:t>of</w:t>
            </w:r>
            <w:r>
              <w:rPr>
                <w:spacing w:val="-3"/>
                <w:sz w:val="20"/>
              </w:rPr>
              <w:t xml:space="preserve"> </w:t>
            </w:r>
            <w:r>
              <w:rPr>
                <w:sz w:val="20"/>
              </w:rPr>
              <w:t>Section</w:t>
            </w:r>
            <w:r>
              <w:rPr>
                <w:spacing w:val="-53"/>
                <w:sz w:val="20"/>
              </w:rPr>
              <w:t xml:space="preserve"> </w:t>
            </w:r>
            <w:r>
              <w:rPr>
                <w:sz w:val="20"/>
              </w:rPr>
              <w:t>57</w:t>
            </w:r>
            <w:r>
              <w:rPr>
                <w:spacing w:val="-2"/>
                <w:sz w:val="20"/>
              </w:rPr>
              <w:t xml:space="preserve"> </w:t>
            </w:r>
            <w:r>
              <w:rPr>
                <w:sz w:val="20"/>
              </w:rPr>
              <w:t>managers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7B9E35A" w14:textId="775725DC" w:rsidR="00EA1DB8" w:rsidRDefault="00EA1DB8" w:rsidP="00E30A5B">
            <w:pPr>
              <w:pStyle w:val="TableParagraph"/>
              <w:spacing w:before="14"/>
              <w:ind w:left="86" w:right="18"/>
              <w:jc w:val="center"/>
              <w:rPr>
                <w:spacing w:val="-1"/>
                <w:sz w:val="20"/>
              </w:rPr>
            </w:pPr>
            <w:r>
              <w:rPr>
                <w:sz w:val="20"/>
              </w:rPr>
              <w:t>Mun.</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153BFF9" w14:textId="682950B2" w:rsidR="00EA1DB8" w:rsidRDefault="00EA1DB8" w:rsidP="00E30A5B">
            <w:pPr>
              <w:pStyle w:val="TableParagraph"/>
              <w:spacing w:before="12"/>
              <w:ind w:left="76" w:right="45"/>
              <w:rPr>
                <w:sz w:val="20"/>
              </w:rPr>
            </w:pPr>
            <w:r>
              <w:rPr>
                <w:sz w:val="20"/>
              </w:rPr>
              <w:t>To</w:t>
            </w:r>
            <w:r>
              <w:rPr>
                <w:spacing w:val="-4"/>
                <w:sz w:val="20"/>
              </w:rPr>
              <w:t xml:space="preserve"> </w:t>
            </w:r>
            <w:r>
              <w:rPr>
                <w:sz w:val="20"/>
              </w:rPr>
              <w:t>assess</w:t>
            </w:r>
            <w:r>
              <w:rPr>
                <w:spacing w:val="-2"/>
                <w:sz w:val="20"/>
              </w:rPr>
              <w:t xml:space="preserve"> </w:t>
            </w:r>
            <w:r>
              <w:rPr>
                <w:sz w:val="20"/>
              </w:rPr>
              <w:t>performance</w:t>
            </w:r>
            <w:r>
              <w:rPr>
                <w:spacing w:val="-3"/>
                <w:sz w:val="20"/>
              </w:rPr>
              <w:t xml:space="preserve"> </w:t>
            </w:r>
            <w:r>
              <w:rPr>
                <w:sz w:val="20"/>
              </w:rPr>
              <w:t>against</w:t>
            </w:r>
            <w:r>
              <w:rPr>
                <w:spacing w:val="-3"/>
                <w:sz w:val="20"/>
              </w:rPr>
              <w:t xml:space="preserve"> </w:t>
            </w:r>
            <w:r>
              <w:rPr>
                <w:sz w:val="20"/>
              </w:rPr>
              <w:t>targets</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44F889D9" w14:textId="6CD6127B" w:rsidR="00EA1DB8" w:rsidRDefault="00EA1DB8" w:rsidP="00E30A5B">
            <w:pPr>
              <w:pStyle w:val="TableParagraph"/>
              <w:spacing w:before="86"/>
              <w:ind w:left="125"/>
              <w:rPr>
                <w:sz w:val="20"/>
              </w:rPr>
            </w:pPr>
            <w:r>
              <w:rPr>
                <w:sz w:val="20"/>
              </w:rPr>
              <w:t>PMS</w:t>
            </w:r>
            <w:r>
              <w:rPr>
                <w:spacing w:val="-4"/>
                <w:sz w:val="20"/>
              </w:rPr>
              <w:t xml:space="preserve"> </w:t>
            </w:r>
            <w:r>
              <w:rPr>
                <w:sz w:val="20"/>
              </w:rPr>
              <w:t>Framework</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DCD343C" w14:textId="2FB3335A" w:rsidR="00EA1DB8" w:rsidRDefault="00EA1DB8" w:rsidP="00E30A5B">
            <w:pPr>
              <w:pStyle w:val="TableParagraph"/>
              <w:spacing w:before="9"/>
              <w:rPr>
                <w:rFonts w:ascii="Tahoma"/>
                <w:sz w:val="23"/>
              </w:rPr>
            </w:pPr>
            <w:r>
              <w:rPr>
                <w:sz w:val="20"/>
              </w:rPr>
              <w:t>25</w:t>
            </w:r>
            <w:r>
              <w:rPr>
                <w:spacing w:val="-3"/>
                <w:sz w:val="20"/>
              </w:rPr>
              <w:t xml:space="preserve"> </w:t>
            </w:r>
            <w:r>
              <w:rPr>
                <w:sz w:val="20"/>
              </w:rPr>
              <w:t>April</w:t>
            </w:r>
            <w:r>
              <w:rPr>
                <w:spacing w:val="-4"/>
                <w:sz w:val="20"/>
              </w:rPr>
              <w:t xml:space="preserve"> </w:t>
            </w:r>
            <w:r>
              <w:rPr>
                <w:sz w:val="20"/>
              </w:rPr>
              <w:t>‘2</w:t>
            </w:r>
            <w:r w:rsidR="004217BF">
              <w:rPr>
                <w:sz w:val="20"/>
              </w:rPr>
              <w:t>3</w:t>
            </w:r>
          </w:p>
        </w:tc>
      </w:tr>
      <w:tr w:rsidR="00EA1DB8" w14:paraId="23E177F3"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525B4EA" w14:textId="6353250B" w:rsidR="00EA1DB8" w:rsidRDefault="00DD30D0" w:rsidP="00E30A5B">
            <w:pPr>
              <w:pStyle w:val="TableParagraph"/>
              <w:spacing w:before="136"/>
              <w:ind w:left="125"/>
              <w:rPr>
                <w:rFonts w:ascii="Arial"/>
                <w:b/>
                <w:sz w:val="20"/>
              </w:rPr>
            </w:pPr>
            <w:r>
              <w:rPr>
                <w:rFonts w:ascii="Arial"/>
                <w:b/>
                <w:sz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29A64BA" w14:textId="10AEA76D" w:rsidR="00EA1DB8" w:rsidRDefault="00EA1DB8" w:rsidP="00E30A5B">
            <w:pPr>
              <w:widowControl w:val="0"/>
              <w:tabs>
                <w:tab w:val="left" w:pos="406"/>
              </w:tabs>
              <w:autoSpaceDE w:val="0"/>
              <w:autoSpaceDN w:val="0"/>
              <w:spacing w:after="0" w:line="240" w:lineRule="auto"/>
              <w:ind w:right="-29"/>
              <w:rPr>
                <w:spacing w:val="-1"/>
                <w:sz w:val="20"/>
              </w:rPr>
            </w:pPr>
            <w:r>
              <w:rPr>
                <w:sz w:val="20"/>
              </w:rPr>
              <w:t>Table</w:t>
            </w:r>
            <w:r>
              <w:rPr>
                <w:spacing w:val="-4"/>
                <w:sz w:val="20"/>
              </w:rPr>
              <w:t xml:space="preserve"> </w:t>
            </w:r>
            <w:r>
              <w:rPr>
                <w:sz w:val="20"/>
              </w:rPr>
              <w:t>202</w:t>
            </w:r>
            <w:r w:rsidR="004217BF">
              <w:rPr>
                <w:sz w:val="20"/>
              </w:rPr>
              <w:t>2</w:t>
            </w:r>
            <w:r>
              <w:rPr>
                <w:sz w:val="20"/>
              </w:rPr>
              <w:t>/2</w:t>
            </w:r>
            <w:r w:rsidR="004217BF">
              <w:rPr>
                <w:sz w:val="20"/>
              </w:rPr>
              <w:t>3</w:t>
            </w:r>
            <w:r>
              <w:rPr>
                <w:spacing w:val="-3"/>
                <w:sz w:val="20"/>
              </w:rPr>
              <w:t xml:space="preserve"> </w:t>
            </w:r>
            <w:r>
              <w:rPr>
                <w:sz w:val="20"/>
              </w:rPr>
              <w:t>Third</w:t>
            </w:r>
            <w:r>
              <w:rPr>
                <w:spacing w:val="-3"/>
                <w:sz w:val="20"/>
              </w:rPr>
              <w:t xml:space="preserve"> </w:t>
            </w:r>
            <w:r>
              <w:rPr>
                <w:sz w:val="20"/>
              </w:rPr>
              <w:t>Quarter</w:t>
            </w:r>
            <w:r>
              <w:rPr>
                <w:spacing w:val="-2"/>
                <w:sz w:val="20"/>
              </w:rPr>
              <w:t xml:space="preserve"> </w:t>
            </w:r>
            <w:r>
              <w:rPr>
                <w:sz w:val="20"/>
              </w:rPr>
              <w:t>Corporate</w:t>
            </w:r>
            <w:r>
              <w:rPr>
                <w:spacing w:val="-2"/>
                <w:sz w:val="20"/>
              </w:rPr>
              <w:t xml:space="preserve"> </w:t>
            </w:r>
            <w:r>
              <w:rPr>
                <w:sz w:val="20"/>
              </w:rPr>
              <w:t>Performance</w:t>
            </w:r>
            <w:r>
              <w:rPr>
                <w:spacing w:val="-3"/>
                <w:sz w:val="20"/>
              </w:rPr>
              <w:t xml:space="preserve"> </w:t>
            </w:r>
            <w:r>
              <w:rPr>
                <w:sz w:val="20"/>
              </w:rPr>
              <w:t>Report</w:t>
            </w:r>
            <w:r>
              <w:rPr>
                <w:spacing w:val="-3"/>
                <w:sz w:val="20"/>
              </w:rPr>
              <w:t xml:space="preserve"> </w:t>
            </w:r>
            <w:r>
              <w:rPr>
                <w:sz w:val="20"/>
              </w:rPr>
              <w:t>to</w:t>
            </w:r>
            <w:r>
              <w:rPr>
                <w:spacing w:val="-53"/>
                <w:sz w:val="20"/>
              </w:rPr>
              <w:t xml:space="preserve"> </w:t>
            </w:r>
            <w:r>
              <w:rPr>
                <w:sz w:val="20"/>
              </w:rPr>
              <w:t>Council.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81706D1" w14:textId="655465C0" w:rsidR="00EA1DB8" w:rsidRDefault="00EA1DB8" w:rsidP="00E30A5B">
            <w:pPr>
              <w:pStyle w:val="TableParagraph"/>
              <w:spacing w:before="14"/>
              <w:ind w:left="86" w:right="18"/>
              <w:jc w:val="center"/>
              <w:rPr>
                <w:spacing w:val="-1"/>
                <w:sz w:val="20"/>
              </w:rPr>
            </w:pPr>
            <w:r>
              <w:rPr>
                <w:spacing w:val="-1"/>
                <w:sz w:val="20"/>
              </w:rPr>
              <w:t xml:space="preserve">Mun. </w:t>
            </w:r>
            <w:r>
              <w:rPr>
                <w:sz w:val="20"/>
              </w:rPr>
              <w:t>Manager</w:t>
            </w:r>
            <w:r>
              <w:rPr>
                <w:spacing w:val="-53"/>
                <w:sz w:val="20"/>
              </w:rPr>
              <w:t xml:space="preserve"> </w:t>
            </w:r>
            <w:r>
              <w:rPr>
                <w:sz w:val="20"/>
              </w:rPr>
              <w:t>CFO</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66D5232" w14:textId="1409B48D" w:rsidR="00EA1DB8" w:rsidRDefault="00EA1DB8" w:rsidP="00E30A5B">
            <w:pPr>
              <w:pStyle w:val="TableParagraph"/>
              <w:spacing w:before="12"/>
              <w:ind w:left="76" w:right="45"/>
              <w:rPr>
                <w:sz w:val="20"/>
              </w:rPr>
            </w:pPr>
            <w:r>
              <w:rPr>
                <w:sz w:val="20"/>
              </w:rPr>
              <w:t>Third</w:t>
            </w:r>
            <w:r>
              <w:rPr>
                <w:spacing w:val="48"/>
                <w:sz w:val="20"/>
              </w:rPr>
              <w:t xml:space="preserve"> </w:t>
            </w:r>
            <w:r>
              <w:rPr>
                <w:sz w:val="20"/>
              </w:rPr>
              <w:t>Quarter</w:t>
            </w:r>
            <w:r>
              <w:rPr>
                <w:spacing w:val="49"/>
                <w:sz w:val="20"/>
              </w:rPr>
              <w:t xml:space="preserve"> </w:t>
            </w:r>
            <w:r>
              <w:rPr>
                <w:sz w:val="20"/>
              </w:rPr>
              <w:t>Corporate</w:t>
            </w:r>
            <w:r>
              <w:rPr>
                <w:spacing w:val="51"/>
                <w:sz w:val="20"/>
              </w:rPr>
              <w:t xml:space="preserve"> </w:t>
            </w:r>
            <w:r>
              <w:rPr>
                <w:sz w:val="20"/>
              </w:rPr>
              <w:t>Performance</w:t>
            </w:r>
            <w:r>
              <w:rPr>
                <w:spacing w:val="-53"/>
                <w:sz w:val="20"/>
              </w:rPr>
              <w:t xml:space="preserve"> </w:t>
            </w:r>
            <w:r>
              <w:rPr>
                <w:sz w:val="20"/>
              </w:rPr>
              <w:t>Report</w:t>
            </w:r>
            <w:r>
              <w:rPr>
                <w:spacing w:val="-2"/>
                <w:sz w:val="20"/>
              </w:rPr>
              <w:t xml:space="preserve"> </w:t>
            </w:r>
            <w:r>
              <w:rPr>
                <w:sz w:val="20"/>
              </w:rPr>
              <w:t>considered</w:t>
            </w:r>
            <w:r>
              <w:rPr>
                <w:spacing w:val="1"/>
                <w:sz w:val="20"/>
              </w:rPr>
              <w:t xml:space="preserve"> </w:t>
            </w:r>
            <w:r>
              <w:rPr>
                <w:sz w:val="20"/>
              </w:rPr>
              <w:t>by</w:t>
            </w:r>
            <w:r>
              <w:rPr>
                <w:spacing w:val="-2"/>
                <w:sz w:val="20"/>
              </w:rPr>
              <w:t xml:space="preserve"> </w:t>
            </w:r>
            <w:r>
              <w:rPr>
                <w:sz w:val="20"/>
              </w:rPr>
              <w:t>Council</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0AF732F1" w14:textId="6B8FE16E" w:rsidR="00EA1DB8" w:rsidRDefault="00EA1DB8" w:rsidP="00E30A5B">
            <w:pPr>
              <w:pStyle w:val="TableParagraph"/>
              <w:spacing w:before="86"/>
              <w:ind w:left="125"/>
              <w:rPr>
                <w:sz w:val="20"/>
              </w:rPr>
            </w:pPr>
            <w:r>
              <w:rPr>
                <w:sz w:val="20"/>
              </w:rPr>
              <w:t>MPPMR Section 13</w:t>
            </w:r>
            <w:r>
              <w:rPr>
                <w:spacing w:val="1"/>
                <w:sz w:val="20"/>
              </w:rPr>
              <w:t xml:space="preserve"> </w:t>
            </w:r>
            <w:r>
              <w:rPr>
                <w:sz w:val="20"/>
              </w:rPr>
              <w:t>MFMA</w:t>
            </w:r>
            <w:r>
              <w:rPr>
                <w:spacing w:val="-5"/>
                <w:sz w:val="20"/>
              </w:rPr>
              <w:t xml:space="preserve"> </w:t>
            </w:r>
            <w:r>
              <w:rPr>
                <w:sz w:val="20"/>
              </w:rPr>
              <w:t>Section</w:t>
            </w:r>
            <w:r>
              <w:rPr>
                <w:spacing w:val="-6"/>
                <w:sz w:val="20"/>
              </w:rPr>
              <w:t xml:space="preserve"> </w:t>
            </w:r>
            <w:r>
              <w:rPr>
                <w:sz w:val="20"/>
              </w:rPr>
              <w:t>52</w:t>
            </w:r>
            <w:r>
              <w:rPr>
                <w:spacing w:val="-6"/>
                <w:sz w:val="20"/>
              </w:rPr>
              <w:t xml:space="preserve"> </w:t>
            </w:r>
            <w:r>
              <w:rPr>
                <w:sz w:val="20"/>
              </w:rPr>
              <w:t>(d)</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869F4CF" w14:textId="6912FAEA" w:rsidR="00EA1DB8" w:rsidRDefault="00EA1DB8" w:rsidP="00E30A5B">
            <w:pPr>
              <w:pStyle w:val="TableParagraph"/>
              <w:spacing w:before="9"/>
              <w:rPr>
                <w:rFonts w:ascii="Tahoma"/>
                <w:sz w:val="23"/>
              </w:rPr>
            </w:pPr>
            <w:r>
              <w:rPr>
                <w:sz w:val="20"/>
              </w:rPr>
              <w:t>26</w:t>
            </w:r>
            <w:r>
              <w:rPr>
                <w:spacing w:val="-3"/>
                <w:sz w:val="20"/>
              </w:rPr>
              <w:t xml:space="preserve"> </w:t>
            </w:r>
            <w:r>
              <w:rPr>
                <w:sz w:val="20"/>
              </w:rPr>
              <w:t>April</w:t>
            </w:r>
            <w:r>
              <w:rPr>
                <w:spacing w:val="-3"/>
                <w:sz w:val="20"/>
              </w:rPr>
              <w:t xml:space="preserve"> </w:t>
            </w:r>
            <w:r>
              <w:rPr>
                <w:sz w:val="20"/>
              </w:rPr>
              <w:t>'2</w:t>
            </w:r>
            <w:r w:rsidR="004217BF">
              <w:rPr>
                <w:sz w:val="20"/>
              </w:rPr>
              <w:t>3</w:t>
            </w:r>
          </w:p>
        </w:tc>
      </w:tr>
      <w:tr w:rsidR="00EA1DB8" w14:paraId="3364E377"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CD00AAF" w14:textId="110F05F8" w:rsidR="00EA1DB8" w:rsidRDefault="00DD30D0" w:rsidP="00E30A5B">
            <w:pPr>
              <w:pStyle w:val="TableParagraph"/>
              <w:spacing w:before="136"/>
              <w:ind w:left="125"/>
              <w:rPr>
                <w:rFonts w:ascii="Arial"/>
                <w:b/>
                <w:sz w:val="20"/>
              </w:rPr>
            </w:pPr>
            <w:r>
              <w:rPr>
                <w:rFonts w:ascii="Arial"/>
                <w:b/>
                <w:sz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436A381" w14:textId="10475860" w:rsidR="00EA1DB8" w:rsidRDefault="00EA1DB8" w:rsidP="00E30A5B">
            <w:pPr>
              <w:widowControl w:val="0"/>
              <w:tabs>
                <w:tab w:val="left" w:pos="406"/>
              </w:tabs>
              <w:autoSpaceDE w:val="0"/>
              <w:autoSpaceDN w:val="0"/>
              <w:spacing w:after="0" w:line="240" w:lineRule="auto"/>
              <w:ind w:right="-29"/>
              <w:rPr>
                <w:spacing w:val="-1"/>
                <w:sz w:val="20"/>
              </w:rPr>
            </w:pPr>
            <w:r>
              <w:rPr>
                <w:sz w:val="20"/>
              </w:rPr>
              <w:t>Place 202</w:t>
            </w:r>
            <w:r w:rsidR="004217BF">
              <w:rPr>
                <w:sz w:val="20"/>
              </w:rPr>
              <w:t>2</w:t>
            </w:r>
            <w:r>
              <w:rPr>
                <w:sz w:val="20"/>
              </w:rPr>
              <w:t>/2</w:t>
            </w:r>
            <w:r w:rsidR="004217BF">
              <w:rPr>
                <w:sz w:val="20"/>
              </w:rPr>
              <w:t>3</w:t>
            </w:r>
            <w:r>
              <w:rPr>
                <w:sz w:val="20"/>
              </w:rPr>
              <w:t xml:space="preserve"> Third Quarter Corporate Performance Report</w:t>
            </w:r>
            <w:r>
              <w:rPr>
                <w:spacing w:val="1"/>
                <w:sz w:val="20"/>
              </w:rPr>
              <w:t xml:space="preserve"> </w:t>
            </w:r>
            <w:r>
              <w:rPr>
                <w:sz w:val="20"/>
              </w:rPr>
              <w:t>on website and make available to Provincial and National</w:t>
            </w:r>
            <w:r>
              <w:rPr>
                <w:spacing w:val="1"/>
                <w:sz w:val="20"/>
              </w:rPr>
              <w:t xml:space="preserve"> </w:t>
            </w:r>
            <w:r>
              <w:rPr>
                <w:sz w:val="20"/>
              </w:rPr>
              <w:t>Treasury.</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F2B7416" w14:textId="71D06843" w:rsidR="00EA1DB8" w:rsidRDefault="00EA1DB8" w:rsidP="00E30A5B">
            <w:pPr>
              <w:pStyle w:val="TableParagraph"/>
              <w:spacing w:before="14"/>
              <w:ind w:left="86" w:right="18"/>
              <w:jc w:val="center"/>
              <w:rPr>
                <w:spacing w:val="-1"/>
                <w:sz w:val="20"/>
              </w:rPr>
            </w:pPr>
            <w:r>
              <w:rPr>
                <w:sz w:val="20"/>
              </w:rPr>
              <w:t>Performance &amp;</w:t>
            </w:r>
            <w:r>
              <w:rPr>
                <w:spacing w:val="-54"/>
                <w:sz w:val="20"/>
              </w:rPr>
              <w:t xml:space="preserve"> </w:t>
            </w:r>
            <w:r>
              <w:rPr>
                <w:sz w:val="20"/>
              </w:rPr>
              <w:t>Risk</w:t>
            </w:r>
            <w:r>
              <w:rPr>
                <w:spacing w:val="2"/>
                <w:sz w:val="20"/>
              </w:rPr>
              <w:t xml:space="preserve"> </w:t>
            </w:r>
            <w:r>
              <w:rPr>
                <w:sz w:val="20"/>
              </w:rPr>
              <w:t>Officer</w:t>
            </w:r>
            <w:r>
              <w:rPr>
                <w:spacing w:val="1"/>
                <w:sz w:val="20"/>
              </w:rPr>
              <w:t xml:space="preserve"> </w:t>
            </w:r>
            <w:r>
              <w:rPr>
                <w:sz w:val="20"/>
              </w:rPr>
              <w:t>Budget</w:t>
            </w:r>
            <w:r>
              <w:rPr>
                <w:spacing w:val="-2"/>
                <w:sz w:val="20"/>
              </w:rPr>
              <w:t xml:space="preserve"> </w:t>
            </w:r>
            <w:r>
              <w:rPr>
                <w:sz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36050AD" w14:textId="77777777" w:rsidR="00EA1DB8" w:rsidRDefault="00EA1DB8" w:rsidP="00E30A5B">
            <w:pPr>
              <w:pStyle w:val="TableParagraph"/>
              <w:spacing w:before="5"/>
              <w:rPr>
                <w:rFonts w:ascii="Tahoma"/>
                <w:sz w:val="17"/>
              </w:rPr>
            </w:pPr>
          </w:p>
          <w:p w14:paraId="7111634E" w14:textId="3103D351" w:rsidR="00EA1DB8" w:rsidRDefault="00EA1DB8" w:rsidP="00E30A5B">
            <w:pPr>
              <w:pStyle w:val="TableParagraph"/>
              <w:spacing w:before="12"/>
              <w:ind w:left="76" w:right="45"/>
              <w:rPr>
                <w:sz w:val="20"/>
              </w:rPr>
            </w:pPr>
            <w:r>
              <w:rPr>
                <w:sz w:val="20"/>
              </w:rPr>
              <w:t>Third</w:t>
            </w:r>
            <w:r>
              <w:rPr>
                <w:spacing w:val="48"/>
                <w:sz w:val="20"/>
              </w:rPr>
              <w:t xml:space="preserve"> </w:t>
            </w:r>
            <w:r>
              <w:rPr>
                <w:sz w:val="20"/>
              </w:rPr>
              <w:t>Quarter</w:t>
            </w:r>
            <w:r>
              <w:rPr>
                <w:spacing w:val="49"/>
                <w:sz w:val="20"/>
              </w:rPr>
              <w:t xml:space="preserve"> </w:t>
            </w:r>
            <w:r>
              <w:rPr>
                <w:sz w:val="20"/>
              </w:rPr>
              <w:t>Corporate</w:t>
            </w:r>
            <w:r>
              <w:rPr>
                <w:spacing w:val="51"/>
                <w:sz w:val="20"/>
              </w:rPr>
              <w:t xml:space="preserve"> </w:t>
            </w:r>
            <w:r>
              <w:rPr>
                <w:sz w:val="20"/>
              </w:rPr>
              <w:t>Performance</w:t>
            </w:r>
            <w:r>
              <w:rPr>
                <w:spacing w:val="-53"/>
                <w:sz w:val="20"/>
              </w:rPr>
              <w:t xml:space="preserve"> </w:t>
            </w:r>
            <w:r>
              <w:rPr>
                <w:sz w:val="20"/>
              </w:rPr>
              <w:t>Report published and</w:t>
            </w:r>
            <w:r>
              <w:rPr>
                <w:spacing w:val="-1"/>
                <w:sz w:val="20"/>
              </w:rPr>
              <w:t xml:space="preserve"> </w:t>
            </w:r>
            <w:r>
              <w:rPr>
                <w:sz w:val="20"/>
              </w:rPr>
              <w:t>submitted</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09C836C5" w14:textId="77777777" w:rsidR="00EA1DB8" w:rsidRDefault="00EA1DB8" w:rsidP="00E30A5B">
            <w:pPr>
              <w:pStyle w:val="TableParagraph"/>
              <w:spacing w:before="14"/>
              <w:ind w:left="329" w:right="320"/>
              <w:jc w:val="center"/>
              <w:rPr>
                <w:sz w:val="20"/>
              </w:rPr>
            </w:pPr>
            <w:r>
              <w:rPr>
                <w:sz w:val="20"/>
              </w:rPr>
              <w:t>MFMA</w:t>
            </w:r>
            <w:r>
              <w:rPr>
                <w:spacing w:val="-5"/>
                <w:sz w:val="20"/>
              </w:rPr>
              <w:t xml:space="preserve"> </w:t>
            </w:r>
            <w:r>
              <w:rPr>
                <w:sz w:val="20"/>
              </w:rPr>
              <w:t>Section</w:t>
            </w:r>
            <w:r>
              <w:rPr>
                <w:spacing w:val="-6"/>
                <w:sz w:val="20"/>
              </w:rPr>
              <w:t xml:space="preserve"> </w:t>
            </w:r>
            <w:r>
              <w:rPr>
                <w:sz w:val="20"/>
              </w:rPr>
              <w:t>75</w:t>
            </w:r>
            <w:r>
              <w:rPr>
                <w:spacing w:val="-6"/>
                <w:sz w:val="20"/>
              </w:rPr>
              <w:t xml:space="preserve"> </w:t>
            </w:r>
            <w:r>
              <w:rPr>
                <w:sz w:val="20"/>
              </w:rPr>
              <w:t>(2)</w:t>
            </w:r>
            <w:r>
              <w:rPr>
                <w:spacing w:val="-53"/>
                <w:sz w:val="20"/>
              </w:rPr>
              <w:t xml:space="preserve"> </w:t>
            </w:r>
            <w:r>
              <w:rPr>
                <w:sz w:val="20"/>
              </w:rPr>
              <w:t>MSA</w:t>
            </w:r>
            <w:r>
              <w:rPr>
                <w:spacing w:val="-2"/>
                <w:sz w:val="20"/>
              </w:rPr>
              <w:t xml:space="preserve"> </w:t>
            </w:r>
            <w:r>
              <w:rPr>
                <w:sz w:val="20"/>
              </w:rPr>
              <w:t>21(b)</w:t>
            </w:r>
          </w:p>
          <w:p w14:paraId="431B9628" w14:textId="60E9D624" w:rsidR="00EA1DB8" w:rsidRDefault="00EA1DB8" w:rsidP="00E30A5B">
            <w:pPr>
              <w:pStyle w:val="TableParagraph"/>
              <w:spacing w:before="86"/>
              <w:ind w:left="125"/>
              <w:rPr>
                <w:sz w:val="20"/>
              </w:rPr>
            </w:pPr>
            <w:r>
              <w:rPr>
                <w:sz w:val="20"/>
              </w:rPr>
              <w:t>MBRR</w:t>
            </w:r>
            <w:r>
              <w:rPr>
                <w:spacing w:val="-1"/>
                <w:sz w:val="20"/>
              </w:rPr>
              <w:t xml:space="preserve"> </w:t>
            </w:r>
            <w:r>
              <w:rPr>
                <w:sz w:val="20"/>
              </w:rPr>
              <w:t>Section</w:t>
            </w:r>
            <w:r>
              <w:rPr>
                <w:spacing w:val="-4"/>
                <w:sz w:val="20"/>
              </w:rPr>
              <w:t xml:space="preserve"> </w:t>
            </w:r>
            <w:r>
              <w:rPr>
                <w:sz w:val="20"/>
              </w:rPr>
              <w:t>31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45C48E3" w14:textId="188B1D2E" w:rsidR="00EA1DB8" w:rsidRDefault="00EA1DB8" w:rsidP="00E30A5B">
            <w:pPr>
              <w:pStyle w:val="TableParagraph"/>
              <w:spacing w:before="9"/>
              <w:rPr>
                <w:rFonts w:ascii="Tahoma"/>
                <w:sz w:val="23"/>
              </w:rPr>
            </w:pPr>
            <w:r>
              <w:rPr>
                <w:sz w:val="20"/>
              </w:rPr>
              <w:t>5/10</w:t>
            </w:r>
            <w:r>
              <w:rPr>
                <w:spacing w:val="-9"/>
                <w:sz w:val="20"/>
              </w:rPr>
              <w:t xml:space="preserve"> </w:t>
            </w:r>
            <w:r>
              <w:rPr>
                <w:sz w:val="20"/>
              </w:rPr>
              <w:t>days</w:t>
            </w:r>
            <w:r>
              <w:rPr>
                <w:spacing w:val="-7"/>
                <w:sz w:val="20"/>
              </w:rPr>
              <w:t xml:space="preserve"> </w:t>
            </w:r>
            <w:r>
              <w:rPr>
                <w:sz w:val="20"/>
              </w:rPr>
              <w:t>after</w:t>
            </w:r>
            <w:r>
              <w:rPr>
                <w:spacing w:val="-53"/>
                <w:sz w:val="20"/>
              </w:rPr>
              <w:t xml:space="preserve"> </w:t>
            </w:r>
            <w:r>
              <w:rPr>
                <w:sz w:val="20"/>
              </w:rPr>
              <w:t>Council</w:t>
            </w:r>
            <w:r>
              <w:rPr>
                <w:spacing w:val="1"/>
                <w:sz w:val="20"/>
              </w:rPr>
              <w:t xml:space="preserve"> </w:t>
            </w:r>
            <w:r>
              <w:rPr>
                <w:sz w:val="20"/>
              </w:rPr>
              <w:t>Meeting</w:t>
            </w:r>
          </w:p>
        </w:tc>
      </w:tr>
      <w:tr w:rsidR="00EA1DB8" w14:paraId="2C7BEAFF"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BB58A6F" w14:textId="187BB4DF" w:rsidR="00EA1DB8" w:rsidRPr="00DD30D0" w:rsidRDefault="00DD30D0" w:rsidP="00E30A5B">
            <w:pPr>
              <w:pStyle w:val="TableParagraph"/>
              <w:spacing w:before="136"/>
              <w:ind w:left="125"/>
              <w:rPr>
                <w:rFonts w:ascii="Arial"/>
                <w:b/>
                <w:sz w:val="20"/>
              </w:rPr>
            </w:pPr>
            <w:r w:rsidRPr="00DD30D0">
              <w:rPr>
                <w:rFonts w:ascii="Arial"/>
                <w:b/>
                <w:sz w:val="20"/>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E8C8D61" w14:textId="3DDA4793" w:rsidR="00EA1DB8" w:rsidRDefault="00EA1DB8" w:rsidP="00E30A5B">
            <w:pPr>
              <w:widowControl w:val="0"/>
              <w:tabs>
                <w:tab w:val="left" w:pos="406"/>
              </w:tabs>
              <w:autoSpaceDE w:val="0"/>
              <w:autoSpaceDN w:val="0"/>
              <w:spacing w:after="0" w:line="240" w:lineRule="auto"/>
              <w:ind w:right="-29"/>
              <w:rPr>
                <w:spacing w:val="-1"/>
                <w:sz w:val="20"/>
              </w:rPr>
            </w:pPr>
            <w:r>
              <w:rPr>
                <w:sz w:val="20"/>
              </w:rPr>
              <w:t>Submit</w:t>
            </w:r>
            <w:r>
              <w:rPr>
                <w:spacing w:val="45"/>
                <w:sz w:val="20"/>
              </w:rPr>
              <w:t xml:space="preserve"> </w:t>
            </w:r>
            <w:r>
              <w:rPr>
                <w:sz w:val="20"/>
              </w:rPr>
              <w:t>quarterly</w:t>
            </w:r>
            <w:r>
              <w:rPr>
                <w:spacing w:val="41"/>
                <w:sz w:val="20"/>
              </w:rPr>
              <w:t xml:space="preserve"> </w:t>
            </w:r>
            <w:r>
              <w:rPr>
                <w:sz w:val="20"/>
              </w:rPr>
              <w:t>status</w:t>
            </w:r>
            <w:r>
              <w:rPr>
                <w:spacing w:val="46"/>
                <w:sz w:val="20"/>
              </w:rPr>
              <w:t xml:space="preserve"> </w:t>
            </w:r>
            <w:r>
              <w:rPr>
                <w:sz w:val="20"/>
              </w:rPr>
              <w:t>report</w:t>
            </w:r>
            <w:r>
              <w:rPr>
                <w:spacing w:val="45"/>
                <w:sz w:val="20"/>
              </w:rPr>
              <w:t xml:space="preserve"> </w:t>
            </w:r>
            <w:r>
              <w:rPr>
                <w:sz w:val="20"/>
              </w:rPr>
              <w:t>on</w:t>
            </w:r>
            <w:r>
              <w:rPr>
                <w:spacing w:val="44"/>
                <w:sz w:val="20"/>
              </w:rPr>
              <w:t xml:space="preserve"> </w:t>
            </w:r>
            <w:r>
              <w:rPr>
                <w:sz w:val="20"/>
              </w:rPr>
              <w:t>the</w:t>
            </w:r>
            <w:r>
              <w:rPr>
                <w:spacing w:val="45"/>
                <w:sz w:val="20"/>
              </w:rPr>
              <w:t xml:space="preserve"> </w:t>
            </w:r>
            <w:r>
              <w:rPr>
                <w:sz w:val="20"/>
              </w:rPr>
              <w:t>implementation</w:t>
            </w:r>
            <w:r>
              <w:rPr>
                <w:spacing w:val="45"/>
                <w:sz w:val="20"/>
              </w:rPr>
              <w:t xml:space="preserve"> </w:t>
            </w:r>
            <w:r>
              <w:rPr>
                <w:sz w:val="20"/>
              </w:rPr>
              <w:t>of</w:t>
            </w:r>
            <w:r>
              <w:rPr>
                <w:spacing w:val="-53"/>
                <w:sz w:val="20"/>
              </w:rPr>
              <w:t xml:space="preserve"> </w:t>
            </w:r>
            <w:r>
              <w:rPr>
                <w:sz w:val="20"/>
              </w:rPr>
              <w:t>Performance</w:t>
            </w:r>
            <w:r>
              <w:rPr>
                <w:spacing w:val="-2"/>
                <w:sz w:val="20"/>
              </w:rPr>
              <w:t xml:space="preserve"> </w:t>
            </w:r>
            <w:r>
              <w:rPr>
                <w:sz w:val="20"/>
              </w:rPr>
              <w:t>Management to</w:t>
            </w:r>
            <w:r>
              <w:rPr>
                <w:spacing w:val="-2"/>
                <w:sz w:val="20"/>
              </w:rPr>
              <w:t xml:space="preserve"> </w:t>
            </w:r>
            <w:r>
              <w:rPr>
                <w:sz w:val="20"/>
              </w:rPr>
              <w:t>Performance</w:t>
            </w:r>
            <w:r>
              <w:rPr>
                <w:spacing w:val="-2"/>
                <w:sz w:val="20"/>
              </w:rPr>
              <w:t xml:space="preserve"> </w:t>
            </w:r>
            <w:r>
              <w:rPr>
                <w:sz w:val="20"/>
              </w:rPr>
              <w:t>Audit</w:t>
            </w:r>
            <w:r>
              <w:rPr>
                <w:spacing w:val="-2"/>
                <w:sz w:val="20"/>
              </w:rPr>
              <w:t xml:space="preserve"> </w:t>
            </w:r>
            <w:r>
              <w:rPr>
                <w:sz w:val="20"/>
              </w:rPr>
              <w:t>Committee</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1189FE7" w14:textId="633CD9A9" w:rsidR="00EA1DB8" w:rsidRDefault="00EA1DB8" w:rsidP="00E30A5B">
            <w:pPr>
              <w:pStyle w:val="TableParagraph"/>
              <w:spacing w:before="14"/>
              <w:ind w:left="86" w:right="18"/>
              <w:jc w:val="center"/>
              <w:rPr>
                <w:spacing w:val="-1"/>
                <w:sz w:val="20"/>
              </w:rPr>
            </w:pPr>
            <w:r>
              <w:rPr>
                <w:sz w:val="20"/>
              </w:rPr>
              <w:t>Performance</w:t>
            </w:r>
            <w:r>
              <w:rPr>
                <w:spacing w:val="1"/>
                <w:sz w:val="20"/>
              </w:rPr>
              <w:t xml:space="preserve"> </w:t>
            </w:r>
            <w:r>
              <w:rPr>
                <w:sz w:val="20"/>
              </w:rPr>
              <w:t>&amp;</w:t>
            </w:r>
            <w:r>
              <w:rPr>
                <w:spacing w:val="-9"/>
                <w:sz w:val="20"/>
              </w:rPr>
              <w:t xml:space="preserve"> </w:t>
            </w:r>
            <w:r>
              <w:rPr>
                <w:sz w:val="20"/>
              </w:rPr>
              <w:t>Risk</w:t>
            </w:r>
            <w:r>
              <w:rPr>
                <w:spacing w:val="-6"/>
                <w:sz w:val="20"/>
              </w:rPr>
              <w:t xml:space="preserve"> </w:t>
            </w:r>
            <w:r>
              <w:rPr>
                <w:sz w:val="20"/>
              </w:rPr>
              <w:t>Officer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8BB1658" w14:textId="7ACE956D" w:rsidR="00EA1DB8" w:rsidRDefault="00EA1DB8" w:rsidP="00E30A5B">
            <w:pPr>
              <w:pStyle w:val="TableParagraph"/>
              <w:spacing w:before="12"/>
              <w:ind w:left="76" w:right="45"/>
              <w:rPr>
                <w:sz w:val="20"/>
              </w:rPr>
            </w:pPr>
            <w:r>
              <w:rPr>
                <w:sz w:val="20"/>
              </w:rPr>
              <w:t>Report</w:t>
            </w:r>
            <w:r>
              <w:rPr>
                <w:spacing w:val="-1"/>
                <w:sz w:val="20"/>
              </w:rPr>
              <w:t xml:space="preserve"> </w:t>
            </w:r>
            <w:r>
              <w:rPr>
                <w:sz w:val="20"/>
              </w:rPr>
              <w:t>on</w:t>
            </w:r>
            <w:r>
              <w:rPr>
                <w:spacing w:val="-1"/>
                <w:sz w:val="20"/>
              </w:rPr>
              <w:t xml:space="preserve"> </w:t>
            </w:r>
            <w:r>
              <w:rPr>
                <w:sz w:val="20"/>
              </w:rPr>
              <w:t>PAC</w:t>
            </w:r>
            <w:r>
              <w:rPr>
                <w:spacing w:val="-3"/>
                <w:sz w:val="20"/>
              </w:rPr>
              <w:t xml:space="preserve"> </w:t>
            </w:r>
            <w:r>
              <w:rPr>
                <w:sz w:val="20"/>
              </w:rPr>
              <w:t>Agenda</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05C91439" w14:textId="77777777" w:rsidR="00EA1DB8" w:rsidRDefault="00EA1DB8" w:rsidP="00E30A5B">
            <w:pPr>
              <w:pStyle w:val="TableParagraph"/>
              <w:spacing w:before="14"/>
              <w:ind w:left="352" w:right="290"/>
              <w:jc w:val="center"/>
              <w:rPr>
                <w:sz w:val="20"/>
              </w:rPr>
            </w:pPr>
            <w:r>
              <w:rPr>
                <w:sz w:val="20"/>
              </w:rPr>
              <w:t>MFMA</w:t>
            </w:r>
            <w:r>
              <w:rPr>
                <w:spacing w:val="-1"/>
                <w:sz w:val="20"/>
              </w:rPr>
              <w:t xml:space="preserve"> </w:t>
            </w:r>
            <w:r>
              <w:rPr>
                <w:sz w:val="20"/>
              </w:rPr>
              <w:t>Section</w:t>
            </w:r>
            <w:r>
              <w:rPr>
                <w:spacing w:val="-1"/>
                <w:sz w:val="20"/>
              </w:rPr>
              <w:t xml:space="preserve"> </w:t>
            </w:r>
            <w:r>
              <w:rPr>
                <w:sz w:val="20"/>
              </w:rPr>
              <w:t>166</w:t>
            </w:r>
          </w:p>
          <w:p w14:paraId="2C54F501" w14:textId="0E198CD3" w:rsidR="00EA1DB8" w:rsidRDefault="00EA1DB8" w:rsidP="00E30A5B">
            <w:pPr>
              <w:pStyle w:val="TableParagraph"/>
              <w:spacing w:before="86"/>
              <w:ind w:left="125"/>
              <w:rPr>
                <w:sz w:val="20"/>
              </w:rPr>
            </w:pPr>
            <w:r>
              <w:rPr>
                <w:sz w:val="20"/>
              </w:rPr>
              <w:t>MPPMR</w:t>
            </w:r>
            <w:r>
              <w:rPr>
                <w:spacing w:val="-2"/>
                <w:sz w:val="20"/>
              </w:rPr>
              <w:t xml:space="preserve"> </w:t>
            </w:r>
            <w:r>
              <w:rPr>
                <w:sz w:val="20"/>
              </w:rPr>
              <w:t>Regulation</w:t>
            </w:r>
            <w:r>
              <w:rPr>
                <w:spacing w:val="-4"/>
                <w:sz w:val="20"/>
              </w:rPr>
              <w:t xml:space="preserve"> </w:t>
            </w:r>
            <w:r>
              <w:rPr>
                <w:sz w:val="20"/>
              </w:rPr>
              <w:t>14</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247EDD5" w14:textId="18AC7C47" w:rsidR="00EA1DB8" w:rsidRDefault="00EA1DB8" w:rsidP="00E30A5B">
            <w:pPr>
              <w:pStyle w:val="TableParagraph"/>
              <w:spacing w:before="9"/>
              <w:rPr>
                <w:rFonts w:ascii="Tahoma"/>
                <w:sz w:val="23"/>
              </w:rPr>
            </w:pPr>
            <w:r>
              <w:rPr>
                <w:sz w:val="20"/>
              </w:rPr>
              <w:t>19</w:t>
            </w:r>
            <w:r>
              <w:rPr>
                <w:spacing w:val="-2"/>
                <w:sz w:val="20"/>
              </w:rPr>
              <w:t xml:space="preserve"> </w:t>
            </w:r>
            <w:r>
              <w:rPr>
                <w:sz w:val="20"/>
              </w:rPr>
              <w:t>May</w:t>
            </w:r>
            <w:r>
              <w:rPr>
                <w:spacing w:val="-2"/>
                <w:sz w:val="20"/>
              </w:rPr>
              <w:t xml:space="preserve"> </w:t>
            </w:r>
            <w:r>
              <w:rPr>
                <w:sz w:val="20"/>
              </w:rPr>
              <w:t>‘2</w:t>
            </w:r>
            <w:r w:rsidR="004217BF">
              <w:rPr>
                <w:sz w:val="20"/>
              </w:rPr>
              <w:t>3</w:t>
            </w:r>
          </w:p>
        </w:tc>
      </w:tr>
      <w:tr w:rsidR="00EA1DB8" w14:paraId="742BEAB0"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3C59655A" w14:textId="171AC9FC" w:rsidR="00EA1DB8" w:rsidRPr="00DD30D0" w:rsidRDefault="00781EBE" w:rsidP="00E30A5B">
            <w:pPr>
              <w:pStyle w:val="TableParagraph"/>
              <w:spacing w:before="136"/>
              <w:ind w:left="125"/>
              <w:rPr>
                <w:rFonts w:ascii="Arial"/>
                <w:b/>
                <w:sz w:val="20"/>
              </w:rPr>
            </w:pPr>
            <w:r>
              <w:rPr>
                <w:rFonts w:ascii="Arial"/>
                <w:b/>
                <w:sz w:val="20"/>
              </w:rPr>
              <w:t>g</w:t>
            </w:r>
            <w:r w:rsidR="00DD30D0" w:rsidRPr="00DD30D0">
              <w:rPr>
                <w:rFonts w:ascii="Arial"/>
                <w:b/>
                <w:sz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C920BA8" w14:textId="79F89C94" w:rsidR="00EA1DB8" w:rsidRDefault="00EA1DB8" w:rsidP="00E30A5B">
            <w:pPr>
              <w:widowControl w:val="0"/>
              <w:tabs>
                <w:tab w:val="left" w:pos="406"/>
              </w:tabs>
              <w:autoSpaceDE w:val="0"/>
              <w:autoSpaceDN w:val="0"/>
              <w:spacing w:after="0" w:line="240" w:lineRule="auto"/>
              <w:ind w:right="-29"/>
              <w:rPr>
                <w:spacing w:val="-1"/>
                <w:sz w:val="20"/>
              </w:rPr>
            </w:pPr>
            <w:r>
              <w:rPr>
                <w:sz w:val="20"/>
              </w:rPr>
              <w:t xml:space="preserve">Table Bi- Annual Report </w:t>
            </w:r>
            <w:r>
              <w:rPr>
                <w:rFonts w:ascii="Arial"/>
                <w:b/>
                <w:sz w:val="20"/>
              </w:rPr>
              <w:t xml:space="preserve">(Jul-Dec) </w:t>
            </w:r>
            <w:r>
              <w:rPr>
                <w:sz w:val="20"/>
              </w:rPr>
              <w:t>of Audit and Performance</w:t>
            </w:r>
            <w:r>
              <w:rPr>
                <w:spacing w:val="-53"/>
                <w:sz w:val="20"/>
              </w:rPr>
              <w:t xml:space="preserve"> </w:t>
            </w:r>
            <w:r>
              <w:rPr>
                <w:sz w:val="20"/>
              </w:rPr>
              <w:t>Committee</w:t>
            </w:r>
            <w:r>
              <w:rPr>
                <w:spacing w:val="-2"/>
                <w:sz w:val="20"/>
              </w:rPr>
              <w:t xml:space="preserve"> </w:t>
            </w:r>
            <w:r>
              <w:rPr>
                <w:sz w:val="20"/>
              </w:rPr>
              <w:t>on</w:t>
            </w:r>
            <w:r>
              <w:rPr>
                <w:spacing w:val="-2"/>
                <w:sz w:val="20"/>
              </w:rPr>
              <w:t xml:space="preserve"> </w:t>
            </w:r>
            <w:r>
              <w:rPr>
                <w:sz w:val="20"/>
              </w:rPr>
              <w:t>Performance</w:t>
            </w:r>
            <w:r>
              <w:rPr>
                <w:spacing w:val="-1"/>
                <w:sz w:val="20"/>
              </w:rPr>
              <w:t xml:space="preserve"> </w:t>
            </w:r>
            <w:r>
              <w:rPr>
                <w:sz w:val="20"/>
              </w:rPr>
              <w:t>Management</w:t>
            </w:r>
            <w:r>
              <w:rPr>
                <w:spacing w:val="-2"/>
                <w:sz w:val="20"/>
              </w:rPr>
              <w:t xml:space="preserve"> </w:t>
            </w:r>
            <w:r>
              <w:rPr>
                <w:sz w:val="20"/>
              </w:rPr>
              <w:t>to</w:t>
            </w:r>
            <w:r>
              <w:rPr>
                <w:spacing w:val="1"/>
                <w:sz w:val="20"/>
              </w:rPr>
              <w:t xml:space="preserve"> </w:t>
            </w:r>
            <w:r>
              <w:rPr>
                <w:sz w:val="20"/>
              </w:rPr>
              <w:t>Council.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9D5FD55" w14:textId="19028199" w:rsidR="00EA1DB8" w:rsidRDefault="00EA1DB8" w:rsidP="00E30A5B">
            <w:pPr>
              <w:pStyle w:val="TableParagraph"/>
              <w:spacing w:before="14"/>
              <w:ind w:left="86" w:right="18"/>
              <w:jc w:val="center"/>
              <w:rPr>
                <w:spacing w:val="-1"/>
                <w:sz w:val="20"/>
              </w:rPr>
            </w:pPr>
            <w:r>
              <w:rPr>
                <w:spacing w:val="-1"/>
                <w:sz w:val="20"/>
              </w:rPr>
              <w:t>Mun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2476FFB" w14:textId="77777777" w:rsidR="00EA1DB8" w:rsidRDefault="00EA1DB8" w:rsidP="00E30A5B">
            <w:pPr>
              <w:pStyle w:val="TableParagraph"/>
              <w:spacing w:before="10"/>
              <w:rPr>
                <w:rFonts w:ascii="Tahoma"/>
                <w:sz w:val="21"/>
              </w:rPr>
            </w:pPr>
          </w:p>
          <w:p w14:paraId="41645C6D" w14:textId="699FD3E9" w:rsidR="00EA1DB8" w:rsidRDefault="00EA1DB8" w:rsidP="00E30A5B">
            <w:pPr>
              <w:pStyle w:val="TableParagraph"/>
              <w:spacing w:before="12"/>
              <w:ind w:left="76" w:right="45"/>
              <w:rPr>
                <w:sz w:val="20"/>
              </w:rPr>
            </w:pPr>
            <w:r>
              <w:rPr>
                <w:sz w:val="20"/>
              </w:rPr>
              <w:t>Report</w:t>
            </w:r>
            <w:r>
              <w:rPr>
                <w:spacing w:val="-1"/>
                <w:sz w:val="20"/>
              </w:rPr>
              <w:t xml:space="preserve"> </w:t>
            </w:r>
            <w:r>
              <w:rPr>
                <w:sz w:val="20"/>
              </w:rPr>
              <w:t>on</w:t>
            </w:r>
            <w:r>
              <w:rPr>
                <w:spacing w:val="-3"/>
                <w:sz w:val="20"/>
              </w:rPr>
              <w:t xml:space="preserve"> </w:t>
            </w:r>
            <w:r>
              <w:rPr>
                <w:sz w:val="20"/>
              </w:rPr>
              <w:t>Council</w:t>
            </w:r>
            <w:r>
              <w:rPr>
                <w:spacing w:val="-2"/>
                <w:sz w:val="20"/>
              </w:rPr>
              <w:t xml:space="preserve"> </w:t>
            </w:r>
            <w:r>
              <w:rPr>
                <w:sz w:val="20"/>
              </w:rPr>
              <w:t>Agenda</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053C4463" w14:textId="77777777" w:rsidR="00EA1DB8" w:rsidRDefault="00EA1DB8" w:rsidP="00E30A5B">
            <w:pPr>
              <w:pStyle w:val="TableParagraph"/>
              <w:spacing w:before="14"/>
              <w:ind w:left="324" w:right="320"/>
              <w:jc w:val="center"/>
              <w:rPr>
                <w:sz w:val="20"/>
              </w:rPr>
            </w:pPr>
            <w:r>
              <w:rPr>
                <w:sz w:val="20"/>
              </w:rPr>
              <w:t>MFMA</w:t>
            </w:r>
            <w:r>
              <w:rPr>
                <w:spacing w:val="-1"/>
                <w:sz w:val="20"/>
              </w:rPr>
              <w:t xml:space="preserve"> </w:t>
            </w:r>
            <w:r>
              <w:rPr>
                <w:sz w:val="20"/>
              </w:rPr>
              <w:t>Section</w:t>
            </w:r>
            <w:r>
              <w:rPr>
                <w:spacing w:val="-1"/>
                <w:sz w:val="20"/>
              </w:rPr>
              <w:t xml:space="preserve"> </w:t>
            </w:r>
            <w:r>
              <w:rPr>
                <w:sz w:val="20"/>
              </w:rPr>
              <w:t>166</w:t>
            </w:r>
          </w:p>
          <w:p w14:paraId="423AA46E" w14:textId="7418333F" w:rsidR="00EA1DB8" w:rsidRDefault="00EA1DB8" w:rsidP="00E30A5B">
            <w:pPr>
              <w:pStyle w:val="TableParagraph"/>
              <w:spacing w:before="86"/>
              <w:ind w:left="125"/>
              <w:rPr>
                <w:sz w:val="20"/>
              </w:rPr>
            </w:pPr>
            <w:r>
              <w:rPr>
                <w:sz w:val="20"/>
              </w:rPr>
              <w:t>MPPMR</w:t>
            </w:r>
            <w:r>
              <w:rPr>
                <w:spacing w:val="-2"/>
                <w:sz w:val="20"/>
              </w:rPr>
              <w:t xml:space="preserve"> </w:t>
            </w:r>
            <w:r>
              <w:rPr>
                <w:sz w:val="20"/>
              </w:rPr>
              <w:t>Regulation</w:t>
            </w:r>
            <w:r>
              <w:rPr>
                <w:spacing w:val="-4"/>
                <w:sz w:val="20"/>
              </w:rPr>
              <w:t xml:space="preserve"> </w:t>
            </w:r>
            <w:r>
              <w:rPr>
                <w:sz w:val="20"/>
              </w:rPr>
              <w:t>14</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97E5C6A" w14:textId="77777777" w:rsidR="00EA1DB8" w:rsidRDefault="00EA1DB8" w:rsidP="00E30A5B">
            <w:pPr>
              <w:pStyle w:val="TableParagraph"/>
              <w:spacing w:before="10"/>
              <w:rPr>
                <w:rFonts w:ascii="Tahoma"/>
                <w:sz w:val="21"/>
              </w:rPr>
            </w:pPr>
          </w:p>
          <w:p w14:paraId="5EC2D9D7" w14:textId="2868F238" w:rsidR="00EA1DB8" w:rsidRDefault="00EA1DB8" w:rsidP="00E30A5B">
            <w:pPr>
              <w:pStyle w:val="TableParagraph"/>
              <w:spacing w:before="9"/>
              <w:rPr>
                <w:rFonts w:ascii="Tahoma"/>
                <w:sz w:val="23"/>
              </w:rPr>
            </w:pPr>
            <w:r>
              <w:rPr>
                <w:sz w:val="20"/>
              </w:rPr>
              <w:t>30</w:t>
            </w:r>
            <w:r>
              <w:rPr>
                <w:spacing w:val="-3"/>
                <w:sz w:val="20"/>
              </w:rPr>
              <w:t xml:space="preserve"> </w:t>
            </w:r>
            <w:r>
              <w:rPr>
                <w:sz w:val="20"/>
              </w:rPr>
              <w:t>June</w:t>
            </w:r>
            <w:r>
              <w:rPr>
                <w:spacing w:val="-3"/>
                <w:sz w:val="20"/>
              </w:rPr>
              <w:t xml:space="preserve"> </w:t>
            </w:r>
            <w:r>
              <w:rPr>
                <w:sz w:val="20"/>
              </w:rPr>
              <w:t>'2</w:t>
            </w:r>
            <w:r w:rsidR="004217BF">
              <w:rPr>
                <w:sz w:val="20"/>
              </w:rPr>
              <w:t>3</w:t>
            </w:r>
          </w:p>
        </w:tc>
      </w:tr>
      <w:tr w:rsidR="004A3571" w14:paraId="200D962F"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C36621F" w14:textId="0CDBED32" w:rsidR="004A3571" w:rsidRDefault="005C4993" w:rsidP="004A3571">
            <w:pPr>
              <w:pStyle w:val="TableParagraph"/>
              <w:spacing w:before="136"/>
              <w:ind w:left="125"/>
              <w:rPr>
                <w:rFonts w:ascii="Arial"/>
                <w:b/>
                <w:sz w:val="20"/>
              </w:rPr>
            </w:pPr>
            <w:r>
              <w:rPr>
                <w:rFonts w:ascii="Arial"/>
                <w:b/>
                <w:sz w:val="20"/>
              </w:rPr>
              <w:t>(h)</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D5F38CB" w14:textId="09B79C8A" w:rsidR="004A3571" w:rsidRDefault="004A3571" w:rsidP="004A3571">
            <w:pPr>
              <w:widowControl w:val="0"/>
              <w:tabs>
                <w:tab w:val="left" w:pos="406"/>
              </w:tabs>
              <w:autoSpaceDE w:val="0"/>
              <w:autoSpaceDN w:val="0"/>
              <w:spacing w:after="0" w:line="240" w:lineRule="auto"/>
              <w:ind w:right="-29"/>
              <w:rPr>
                <w:sz w:val="20"/>
              </w:rPr>
            </w:pPr>
            <w:r w:rsidRPr="00BF2C93">
              <w:rPr>
                <w:rFonts w:ascii="Century Gothic" w:hAnsi="Century Gothic"/>
                <w:sz w:val="20"/>
                <w:szCs w:val="20"/>
                <w:lang w:val="en-US"/>
              </w:rPr>
              <w:t>Joint District IDP &amp; Public Managers Forum meeting to discuss the District Framework and IDP Budget &amp; PMS Process Plan</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912B590" w14:textId="4815F5E2" w:rsidR="004A3571" w:rsidRDefault="005C4993" w:rsidP="004A3571">
            <w:pPr>
              <w:pStyle w:val="TableParagraph"/>
              <w:spacing w:before="14"/>
              <w:ind w:left="86" w:right="18"/>
              <w:jc w:val="center"/>
              <w:rPr>
                <w:spacing w:val="-1"/>
                <w:sz w:val="20"/>
              </w:rPr>
            </w:pPr>
            <w:r>
              <w:rPr>
                <w:spacing w:val="-1"/>
                <w:sz w:val="20"/>
              </w:rPr>
              <w:t>IDP Manager/CFO</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DCC2BDA" w14:textId="1C1AF4F1" w:rsidR="004A3571" w:rsidRDefault="005C4993" w:rsidP="005C4993">
            <w:pPr>
              <w:pStyle w:val="TableParagraph"/>
              <w:spacing w:before="12"/>
              <w:ind w:left="76" w:right="45"/>
              <w:rPr>
                <w:rFonts w:ascii="Tahoma"/>
                <w:sz w:val="21"/>
              </w:rPr>
            </w:pPr>
            <w:r w:rsidRPr="005C4993">
              <w:rPr>
                <w:sz w:val="20"/>
              </w:rPr>
              <w:t>Discuss Process plan and time schedule</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4CBB4288" w14:textId="0A59A6D6" w:rsidR="004A3571" w:rsidRDefault="005C4993" w:rsidP="004A3571">
            <w:pPr>
              <w:pStyle w:val="TableParagraph"/>
              <w:spacing w:before="14"/>
              <w:ind w:left="324" w:right="320"/>
              <w:jc w:val="center"/>
              <w:rPr>
                <w:sz w:val="20"/>
              </w:rPr>
            </w:pPr>
            <w:r>
              <w:rPr>
                <w:sz w:val="20"/>
              </w:rPr>
              <w:t>MSA Section 25</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6F42A75" w14:textId="07E2AF9E" w:rsidR="004A3571" w:rsidRDefault="005C4993" w:rsidP="005C4993">
            <w:pPr>
              <w:pStyle w:val="TableParagraph"/>
              <w:spacing w:before="9"/>
              <w:rPr>
                <w:rFonts w:ascii="Tahoma"/>
                <w:sz w:val="21"/>
              </w:rPr>
            </w:pPr>
            <w:r w:rsidRPr="005C4993">
              <w:rPr>
                <w:sz w:val="20"/>
              </w:rPr>
              <w:t>June ‘23</w:t>
            </w:r>
          </w:p>
        </w:tc>
      </w:tr>
      <w:tr w:rsidR="005C4993" w14:paraId="607E5697"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D7F765D" w14:textId="34B40B9A" w:rsidR="005C4993" w:rsidRDefault="005C4993" w:rsidP="005C4993">
            <w:pPr>
              <w:pStyle w:val="TableParagraph"/>
              <w:spacing w:before="136"/>
              <w:ind w:left="125"/>
              <w:rPr>
                <w:rFonts w:ascii="Arial"/>
                <w:b/>
                <w:sz w:val="20"/>
              </w:rPr>
            </w:pPr>
            <w:r>
              <w:rPr>
                <w:rFonts w:ascii="Arial"/>
                <w:b/>
                <w:sz w:val="20"/>
              </w:rPr>
              <w:t>(</w:t>
            </w:r>
            <w:proofErr w:type="spellStart"/>
            <w:r>
              <w:rPr>
                <w:rFonts w:ascii="Arial"/>
                <w:b/>
                <w:sz w:val="20"/>
              </w:rPr>
              <w:t>i</w:t>
            </w:r>
            <w:proofErr w:type="spellEnd"/>
            <w:r>
              <w:rPr>
                <w:rFonts w:ascii="Arial"/>
                <w:b/>
                <w:sz w:val="20"/>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6DEC8F58" w14:textId="63FCFE52" w:rsidR="005C4993" w:rsidRDefault="005C4993" w:rsidP="005C4993">
            <w:pPr>
              <w:widowControl w:val="0"/>
              <w:tabs>
                <w:tab w:val="left" w:pos="406"/>
              </w:tabs>
              <w:autoSpaceDE w:val="0"/>
              <w:autoSpaceDN w:val="0"/>
              <w:spacing w:after="0" w:line="240" w:lineRule="auto"/>
              <w:ind w:right="-29"/>
              <w:rPr>
                <w:sz w:val="20"/>
              </w:rPr>
            </w:pPr>
            <w:r w:rsidRPr="00BF2C93">
              <w:rPr>
                <w:rFonts w:ascii="Century Gothic" w:hAnsi="Century Gothic"/>
                <w:sz w:val="20"/>
                <w:szCs w:val="20"/>
                <w:lang w:val="en-US"/>
              </w:rPr>
              <w:t>MMF &amp; DCF</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74420B3" w14:textId="03A2D08A" w:rsidR="005C4993" w:rsidRDefault="005C4993" w:rsidP="005C4993">
            <w:pPr>
              <w:pStyle w:val="TableParagraph"/>
              <w:spacing w:before="14"/>
              <w:ind w:left="86" w:right="18"/>
              <w:jc w:val="center"/>
              <w:rPr>
                <w:spacing w:val="-1"/>
                <w:sz w:val="20"/>
              </w:rPr>
            </w:pPr>
            <w:r>
              <w:rPr>
                <w:spacing w:val="-1"/>
                <w:sz w:val="20"/>
              </w:rPr>
              <w:t>MM</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BA74512" w14:textId="6660C6AC" w:rsidR="005C4993" w:rsidRPr="005C4993" w:rsidRDefault="005C4993" w:rsidP="005C4993">
            <w:pPr>
              <w:pStyle w:val="TableParagraph"/>
              <w:spacing w:before="12"/>
              <w:ind w:left="76" w:right="45"/>
              <w:rPr>
                <w:sz w:val="20"/>
              </w:rPr>
            </w:pPr>
            <w:r w:rsidRPr="005C4993">
              <w:rPr>
                <w:sz w:val="20"/>
              </w:rPr>
              <w:t>District alignment</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5B11BFC5" w14:textId="7E84B9C5" w:rsidR="005C4993" w:rsidRDefault="005C4993" w:rsidP="005C4993">
            <w:pPr>
              <w:pStyle w:val="TableParagraph"/>
              <w:spacing w:before="14"/>
              <w:ind w:left="324" w:right="320"/>
              <w:jc w:val="center"/>
              <w:rPr>
                <w:sz w:val="20"/>
              </w:rPr>
            </w:pPr>
            <w:r w:rsidRPr="00F7244B">
              <w:rPr>
                <w:sz w:val="20"/>
              </w:rPr>
              <w:t>MSA Section 25</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52F6C8B3" w14:textId="15D86FE3" w:rsidR="005C4993" w:rsidRPr="00E75B37" w:rsidRDefault="00E75B37" w:rsidP="00E75B37">
            <w:pPr>
              <w:pStyle w:val="TableParagraph"/>
              <w:spacing w:before="9"/>
              <w:rPr>
                <w:sz w:val="20"/>
              </w:rPr>
            </w:pPr>
            <w:r w:rsidRPr="00E75B37">
              <w:rPr>
                <w:sz w:val="20"/>
              </w:rPr>
              <w:t>June ‘23</w:t>
            </w:r>
          </w:p>
        </w:tc>
      </w:tr>
      <w:tr w:rsidR="005C4993" w14:paraId="5D4F6322"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F327F0C" w14:textId="19C13DA5" w:rsidR="005C4993" w:rsidRDefault="005C4993" w:rsidP="005C4993">
            <w:pPr>
              <w:pStyle w:val="TableParagraph"/>
              <w:spacing w:before="136"/>
              <w:ind w:left="125"/>
              <w:rPr>
                <w:rFonts w:ascii="Arial"/>
                <w:b/>
                <w:sz w:val="20"/>
              </w:rPr>
            </w:pPr>
            <w:r>
              <w:rPr>
                <w:rFonts w:ascii="Arial"/>
                <w:b/>
                <w:sz w:val="20"/>
              </w:rPr>
              <w:t>(j)</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4F40F0C3" w14:textId="7BB585B9" w:rsidR="005C4993" w:rsidRDefault="005C4993" w:rsidP="005C4993">
            <w:pPr>
              <w:widowControl w:val="0"/>
              <w:tabs>
                <w:tab w:val="left" w:pos="406"/>
              </w:tabs>
              <w:autoSpaceDE w:val="0"/>
              <w:autoSpaceDN w:val="0"/>
              <w:spacing w:after="0" w:line="240" w:lineRule="auto"/>
              <w:ind w:right="-29"/>
              <w:rPr>
                <w:sz w:val="20"/>
              </w:rPr>
            </w:pPr>
            <w:r w:rsidRPr="00BF2C93">
              <w:rPr>
                <w:rFonts w:ascii="Century Gothic" w:hAnsi="Century Gothic"/>
                <w:sz w:val="20"/>
                <w:szCs w:val="20"/>
                <w:lang w:val="en-US"/>
              </w:rPr>
              <w:t>Provincial IDP Managers Forum Meeting</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096136FE" w14:textId="7964749D" w:rsidR="005C4993" w:rsidRDefault="005C4993" w:rsidP="005C4993">
            <w:pPr>
              <w:pStyle w:val="TableParagraph"/>
              <w:spacing w:before="14"/>
              <w:ind w:left="86" w:right="18"/>
              <w:jc w:val="center"/>
              <w:rPr>
                <w:spacing w:val="-1"/>
                <w:sz w:val="20"/>
              </w:rPr>
            </w:pPr>
            <w:r>
              <w:rPr>
                <w:spacing w:val="-1"/>
                <w:sz w:val="20"/>
              </w:rPr>
              <w:t>IDP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7187730E" w14:textId="29B2ADDF" w:rsidR="005C4993" w:rsidRPr="005C4993" w:rsidRDefault="005C4993" w:rsidP="005C4993">
            <w:pPr>
              <w:pStyle w:val="TableParagraph"/>
              <w:spacing w:before="12"/>
              <w:ind w:left="76" w:right="45"/>
              <w:rPr>
                <w:sz w:val="20"/>
              </w:rPr>
            </w:pPr>
            <w:r w:rsidRPr="005C4993">
              <w:rPr>
                <w:sz w:val="20"/>
              </w:rPr>
              <w:t>District alignment</w:t>
            </w:r>
          </w:p>
        </w:tc>
        <w:tc>
          <w:tcPr>
            <w:tcW w:w="2876" w:type="dxa"/>
            <w:gridSpan w:val="4"/>
            <w:tcBorders>
              <w:top w:val="single" w:sz="4" w:space="0" w:color="FFFFFF" w:themeColor="background1"/>
              <w:bottom w:val="single" w:sz="4" w:space="0" w:color="FFFFFF" w:themeColor="background1"/>
            </w:tcBorders>
            <w:shd w:val="clear" w:color="auto" w:fill="D5DCE4" w:themeFill="text2" w:themeFillTint="33"/>
          </w:tcPr>
          <w:p w14:paraId="7455D68B" w14:textId="44D7A796" w:rsidR="005C4993" w:rsidRDefault="005C4993" w:rsidP="005C4993">
            <w:pPr>
              <w:pStyle w:val="TableParagraph"/>
              <w:spacing w:before="14"/>
              <w:ind w:left="324" w:right="320"/>
              <w:jc w:val="center"/>
              <w:rPr>
                <w:sz w:val="20"/>
              </w:rPr>
            </w:pPr>
            <w:r w:rsidRPr="00F7244B">
              <w:rPr>
                <w:sz w:val="20"/>
              </w:rPr>
              <w:t>MSA Section 25</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20E75473" w14:textId="77777777" w:rsidR="005C4993" w:rsidRDefault="00E75B37" w:rsidP="00E75B37">
            <w:pPr>
              <w:pStyle w:val="TableParagraph"/>
              <w:spacing w:before="9"/>
              <w:rPr>
                <w:sz w:val="20"/>
              </w:rPr>
            </w:pPr>
            <w:r w:rsidRPr="00E75B37">
              <w:rPr>
                <w:sz w:val="20"/>
              </w:rPr>
              <w:t>June ‘23</w:t>
            </w:r>
          </w:p>
          <w:p w14:paraId="353726B2" w14:textId="77777777" w:rsidR="00E75B37" w:rsidRDefault="00E75B37" w:rsidP="00E75B37">
            <w:pPr>
              <w:pStyle w:val="TableParagraph"/>
              <w:spacing w:before="9"/>
              <w:rPr>
                <w:sz w:val="20"/>
              </w:rPr>
            </w:pPr>
          </w:p>
          <w:p w14:paraId="2C9B8E7D" w14:textId="77777777" w:rsidR="00E75B37" w:rsidRDefault="00E75B37" w:rsidP="00E75B37">
            <w:pPr>
              <w:pStyle w:val="TableParagraph"/>
              <w:spacing w:before="9"/>
              <w:rPr>
                <w:sz w:val="20"/>
              </w:rPr>
            </w:pPr>
          </w:p>
          <w:p w14:paraId="74CB91BF" w14:textId="77777777" w:rsidR="00E75B37" w:rsidRDefault="00E75B37" w:rsidP="00E75B37">
            <w:pPr>
              <w:pStyle w:val="TableParagraph"/>
              <w:spacing w:before="9"/>
              <w:rPr>
                <w:sz w:val="20"/>
              </w:rPr>
            </w:pPr>
          </w:p>
          <w:p w14:paraId="1C149972" w14:textId="66B6258D" w:rsidR="00E75B37" w:rsidRPr="00E75B37" w:rsidRDefault="00E75B37" w:rsidP="00E75B37">
            <w:pPr>
              <w:pStyle w:val="TableParagraph"/>
              <w:spacing w:before="9"/>
              <w:rPr>
                <w:sz w:val="20"/>
              </w:rPr>
            </w:pPr>
          </w:p>
        </w:tc>
      </w:tr>
      <w:tr w:rsidR="00EA1DB8" w14:paraId="1EB158BF"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301C66D8" w14:textId="226E6641" w:rsidR="00EA1DB8" w:rsidRPr="00DD30D0" w:rsidRDefault="00EA1DB8" w:rsidP="00E30A5B">
            <w:pPr>
              <w:pStyle w:val="TableParagraph"/>
              <w:rPr>
                <w:rFonts w:ascii="Tahoma" w:hAnsi="Tahoma" w:cs="Tahoma"/>
                <w:b/>
                <w:color w:val="FFFFFF" w:themeColor="background1"/>
              </w:rPr>
            </w:pPr>
            <w:r w:rsidRPr="00DD30D0">
              <w:rPr>
                <w:rFonts w:ascii="Tahoma" w:hAnsi="Tahoma" w:cs="Tahoma"/>
                <w:b/>
                <w:color w:val="FFFFFF" w:themeColor="background1"/>
              </w:rPr>
              <w:t>17</w:t>
            </w:r>
            <w:r w:rsidR="00DD30D0">
              <w:rPr>
                <w:rFonts w:ascii="Tahoma" w:hAnsi="Tahoma" w:cs="Tahoma"/>
                <w:b/>
                <w:color w:val="FFFFFF" w:themeColor="background1"/>
              </w:rPr>
              <w:t>.</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4BB95"/>
            <w:vAlign w:val="center"/>
          </w:tcPr>
          <w:p w14:paraId="4CA249D4" w14:textId="742D7515" w:rsidR="00EA1DB8" w:rsidRPr="00DD30D0" w:rsidRDefault="00EA1DB8" w:rsidP="00E30A5B">
            <w:pPr>
              <w:widowControl w:val="0"/>
              <w:tabs>
                <w:tab w:val="left" w:pos="406"/>
              </w:tabs>
              <w:autoSpaceDE w:val="0"/>
              <w:autoSpaceDN w:val="0"/>
              <w:spacing w:after="0" w:line="240" w:lineRule="auto"/>
              <w:ind w:right="-29"/>
              <w:rPr>
                <w:rFonts w:ascii="Tahoma" w:hAnsi="Tahoma" w:cs="Tahoma"/>
                <w:color w:val="FFFFFF" w:themeColor="background1"/>
                <w:spacing w:val="-1"/>
                <w:sz w:val="22"/>
                <w:szCs w:val="22"/>
              </w:rPr>
            </w:pPr>
            <w:r w:rsidRPr="00DD30D0">
              <w:rPr>
                <w:rFonts w:ascii="Tahoma" w:hAnsi="Tahoma" w:cs="Tahoma"/>
                <w:b/>
                <w:color w:val="FFFFFF" w:themeColor="background1"/>
                <w:w w:val="90"/>
                <w:sz w:val="22"/>
                <w:szCs w:val="22"/>
              </w:rPr>
              <w:t>APPROVAL</w:t>
            </w:r>
            <w:r w:rsidRPr="00DD30D0">
              <w:rPr>
                <w:rFonts w:ascii="Tahoma" w:hAnsi="Tahoma" w:cs="Tahoma"/>
                <w:b/>
                <w:color w:val="FFFFFF" w:themeColor="background1"/>
                <w:spacing w:val="8"/>
                <w:w w:val="90"/>
                <w:sz w:val="22"/>
                <w:szCs w:val="22"/>
              </w:rPr>
              <w:t xml:space="preserve"> </w:t>
            </w:r>
            <w:r w:rsidRPr="00DD30D0">
              <w:rPr>
                <w:rFonts w:ascii="Tahoma" w:hAnsi="Tahoma" w:cs="Tahoma"/>
                <w:b/>
                <w:color w:val="FFFFFF" w:themeColor="background1"/>
                <w:w w:val="90"/>
                <w:sz w:val="22"/>
                <w:szCs w:val="22"/>
              </w:rPr>
              <w:t>OF</w:t>
            </w:r>
            <w:r w:rsidRPr="00DD30D0">
              <w:rPr>
                <w:rFonts w:ascii="Tahoma" w:hAnsi="Tahoma" w:cs="Tahoma"/>
                <w:b/>
                <w:color w:val="FFFFFF" w:themeColor="background1"/>
                <w:spacing w:val="10"/>
                <w:w w:val="90"/>
                <w:sz w:val="22"/>
                <w:szCs w:val="22"/>
              </w:rPr>
              <w:t xml:space="preserve"> </w:t>
            </w:r>
            <w:r w:rsidRPr="00DD30D0">
              <w:rPr>
                <w:rFonts w:ascii="Tahoma" w:hAnsi="Tahoma" w:cs="Tahoma"/>
                <w:b/>
                <w:color w:val="FFFFFF" w:themeColor="background1"/>
                <w:w w:val="90"/>
                <w:sz w:val="22"/>
                <w:szCs w:val="22"/>
              </w:rPr>
              <w:t>202</w:t>
            </w:r>
            <w:r w:rsidR="00AF1DFD">
              <w:rPr>
                <w:rFonts w:ascii="Tahoma" w:hAnsi="Tahoma" w:cs="Tahoma"/>
                <w:b/>
                <w:color w:val="FFFFFF" w:themeColor="background1"/>
                <w:w w:val="90"/>
                <w:sz w:val="22"/>
                <w:szCs w:val="22"/>
              </w:rPr>
              <w:t>3</w:t>
            </w:r>
            <w:r w:rsidRPr="00DD30D0">
              <w:rPr>
                <w:rFonts w:ascii="Tahoma" w:hAnsi="Tahoma" w:cs="Tahoma"/>
                <w:b/>
                <w:color w:val="FFFFFF" w:themeColor="background1"/>
                <w:w w:val="90"/>
                <w:sz w:val="22"/>
                <w:szCs w:val="22"/>
              </w:rPr>
              <w:t>-202</w:t>
            </w:r>
            <w:r w:rsidR="00AF1DFD">
              <w:rPr>
                <w:rFonts w:ascii="Tahoma" w:hAnsi="Tahoma" w:cs="Tahoma"/>
                <w:b/>
                <w:color w:val="FFFFFF" w:themeColor="background1"/>
                <w:w w:val="90"/>
                <w:sz w:val="22"/>
                <w:szCs w:val="22"/>
              </w:rPr>
              <w:t>4 FIRST REVIEW</w:t>
            </w:r>
            <w:r w:rsidRPr="00DD30D0">
              <w:rPr>
                <w:rFonts w:ascii="Tahoma" w:hAnsi="Tahoma" w:cs="Tahoma"/>
                <w:b/>
                <w:color w:val="FFFFFF" w:themeColor="background1"/>
                <w:spacing w:val="7"/>
                <w:w w:val="90"/>
                <w:sz w:val="22"/>
                <w:szCs w:val="22"/>
              </w:rPr>
              <w:t xml:space="preserve"> </w:t>
            </w:r>
            <w:r w:rsidRPr="00DD30D0">
              <w:rPr>
                <w:rFonts w:ascii="Tahoma" w:hAnsi="Tahoma" w:cs="Tahoma"/>
                <w:b/>
                <w:color w:val="FFFFFF" w:themeColor="background1"/>
                <w:w w:val="90"/>
                <w:sz w:val="22"/>
                <w:szCs w:val="22"/>
              </w:rPr>
              <w:t>IDP</w:t>
            </w:r>
            <w:r w:rsidRPr="00DD30D0">
              <w:rPr>
                <w:rFonts w:ascii="Tahoma" w:hAnsi="Tahoma" w:cs="Tahoma"/>
                <w:b/>
                <w:color w:val="FFFFFF" w:themeColor="background1"/>
                <w:spacing w:val="8"/>
                <w:w w:val="90"/>
                <w:sz w:val="22"/>
                <w:szCs w:val="22"/>
              </w:rPr>
              <w:t xml:space="preserve"> </w:t>
            </w:r>
            <w:r w:rsidRPr="00DD30D0">
              <w:rPr>
                <w:rFonts w:ascii="Tahoma" w:hAnsi="Tahoma" w:cs="Tahoma"/>
                <w:b/>
                <w:color w:val="FFFFFF" w:themeColor="background1"/>
                <w:w w:val="90"/>
                <w:sz w:val="22"/>
                <w:szCs w:val="22"/>
              </w:rPr>
              <w:t>AND</w:t>
            </w:r>
            <w:r w:rsidRPr="00DD30D0">
              <w:rPr>
                <w:rFonts w:ascii="Tahoma" w:hAnsi="Tahoma" w:cs="Tahoma"/>
                <w:b/>
                <w:color w:val="FFFFFF" w:themeColor="background1"/>
                <w:spacing w:val="10"/>
                <w:w w:val="90"/>
                <w:sz w:val="22"/>
                <w:szCs w:val="22"/>
              </w:rPr>
              <w:t xml:space="preserve"> </w:t>
            </w:r>
            <w:r w:rsidRPr="00DD30D0">
              <w:rPr>
                <w:rFonts w:ascii="Tahoma" w:hAnsi="Tahoma" w:cs="Tahoma"/>
                <w:b/>
                <w:color w:val="FFFFFF" w:themeColor="background1"/>
                <w:w w:val="90"/>
                <w:sz w:val="22"/>
                <w:szCs w:val="22"/>
              </w:rPr>
              <w:t>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8F7304C" w14:textId="77777777" w:rsidR="00EA1DB8" w:rsidRDefault="00EA1DB8" w:rsidP="00E30A5B">
            <w:pPr>
              <w:pStyle w:val="TableParagraph"/>
              <w:ind w:left="86" w:right="18"/>
              <w:jc w:val="center"/>
              <w:rPr>
                <w:spacing w:val="-1"/>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E0484C4" w14:textId="77777777" w:rsidR="00EA1DB8" w:rsidRDefault="00EA1DB8" w:rsidP="00E30A5B">
            <w:pPr>
              <w:pStyle w:val="TableParagraph"/>
              <w:ind w:left="76" w:right="45"/>
              <w:rPr>
                <w:sz w:val="20"/>
              </w:rPr>
            </w:pPr>
          </w:p>
        </w:tc>
        <w:tc>
          <w:tcPr>
            <w:tcW w:w="2876" w:type="dxa"/>
            <w:gridSpan w:val="4"/>
            <w:tcBorders>
              <w:top w:val="single" w:sz="4" w:space="0" w:color="FFFFFF" w:themeColor="background1"/>
              <w:bottom w:val="single" w:sz="4" w:space="0" w:color="FFFFFF" w:themeColor="background1"/>
            </w:tcBorders>
            <w:shd w:val="clear" w:color="auto" w:fill="EDEBE0"/>
          </w:tcPr>
          <w:p w14:paraId="5E660CAC" w14:textId="77777777" w:rsidR="00EA1DB8" w:rsidRDefault="00EA1DB8" w:rsidP="00E30A5B">
            <w:pPr>
              <w:pStyle w:val="TableParagraph"/>
              <w:ind w:left="125"/>
              <w:rPr>
                <w:sz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C01088A" w14:textId="77777777" w:rsidR="00EA1DB8" w:rsidRDefault="00EA1DB8" w:rsidP="00E30A5B">
            <w:pPr>
              <w:pStyle w:val="TableParagraph"/>
              <w:rPr>
                <w:rFonts w:ascii="Tahoma"/>
                <w:sz w:val="23"/>
              </w:rPr>
            </w:pPr>
          </w:p>
        </w:tc>
      </w:tr>
      <w:tr w:rsidR="00EA1DB8" w14:paraId="0E566D1A"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1890CDAC" w14:textId="77082D90" w:rsidR="00EA1DB8" w:rsidRPr="00DD30D0" w:rsidRDefault="00EA1DB8" w:rsidP="00E30A5B">
            <w:pPr>
              <w:pStyle w:val="TableParagraph"/>
              <w:spacing w:before="136"/>
              <w:ind w:left="125"/>
              <w:rPr>
                <w:rFonts w:ascii="Arial"/>
                <w:b/>
                <w:sz w:val="20"/>
              </w:rPr>
            </w:pPr>
            <w:r w:rsidRPr="00DD30D0">
              <w:rPr>
                <w:rFonts w:ascii="Arial"/>
                <w:b/>
                <w:sz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CE7D953" w14:textId="77777777" w:rsidR="00EA1DB8" w:rsidRDefault="00EA1DB8" w:rsidP="00E30A5B">
            <w:pPr>
              <w:pStyle w:val="TableParagraph"/>
              <w:ind w:left="-435" w:right="35"/>
              <w:jc w:val="right"/>
              <w:rPr>
                <w:rFonts w:ascii="Arial"/>
                <w:b/>
                <w:sz w:val="20"/>
              </w:rPr>
            </w:pPr>
            <w:r>
              <w:rPr>
                <w:sz w:val="20"/>
              </w:rPr>
              <w:t>Council</w:t>
            </w:r>
            <w:r>
              <w:rPr>
                <w:spacing w:val="-6"/>
                <w:sz w:val="20"/>
              </w:rPr>
              <w:t xml:space="preserve"> </w:t>
            </w:r>
            <w:r>
              <w:rPr>
                <w:sz w:val="20"/>
              </w:rPr>
              <w:t>considers</w:t>
            </w:r>
            <w:r>
              <w:rPr>
                <w:spacing w:val="-3"/>
                <w:sz w:val="20"/>
              </w:rPr>
              <w:t xml:space="preserve"> </w:t>
            </w:r>
            <w:r>
              <w:rPr>
                <w:sz w:val="20"/>
              </w:rPr>
              <w:t>comments</w:t>
            </w:r>
            <w:r>
              <w:rPr>
                <w:spacing w:val="-3"/>
                <w:sz w:val="20"/>
              </w:rPr>
              <w:t xml:space="preserve"> </w:t>
            </w:r>
            <w:r>
              <w:rPr>
                <w:sz w:val="20"/>
              </w:rPr>
              <w:t>from</w:t>
            </w:r>
            <w:r>
              <w:rPr>
                <w:spacing w:val="1"/>
                <w:sz w:val="20"/>
              </w:rPr>
              <w:t xml:space="preserve"> </w:t>
            </w:r>
            <w:r>
              <w:rPr>
                <w:sz w:val="20"/>
              </w:rPr>
              <w:t>all</w:t>
            </w:r>
            <w:r>
              <w:rPr>
                <w:spacing w:val="-5"/>
                <w:sz w:val="20"/>
              </w:rPr>
              <w:t xml:space="preserve"> </w:t>
            </w:r>
            <w:r>
              <w:rPr>
                <w:sz w:val="20"/>
              </w:rPr>
              <w:t>stakeholders</w:t>
            </w:r>
            <w:r>
              <w:rPr>
                <w:spacing w:val="1"/>
                <w:sz w:val="20"/>
              </w:rPr>
              <w:t xml:space="preserve"> </w:t>
            </w:r>
            <w:r>
              <w:rPr>
                <w:rFonts w:ascii="Arial"/>
                <w:b/>
                <w:sz w:val="20"/>
              </w:rPr>
              <w:t>(including</w:t>
            </w:r>
          </w:p>
          <w:p w14:paraId="458922AA" w14:textId="77777777" w:rsidR="00EA1DB8" w:rsidRDefault="00EA1DB8" w:rsidP="00E30A5B">
            <w:pPr>
              <w:pStyle w:val="TableParagraph"/>
              <w:ind w:left="-435" w:right="115"/>
              <w:jc w:val="right"/>
              <w:rPr>
                <w:sz w:val="20"/>
              </w:rPr>
            </w:pPr>
            <w:r>
              <w:rPr>
                <w:rFonts w:ascii="Arial"/>
                <w:b/>
                <w:sz w:val="20"/>
              </w:rPr>
              <w:t>LGMTEC</w:t>
            </w:r>
            <w:r>
              <w:rPr>
                <w:rFonts w:ascii="Arial"/>
                <w:b/>
                <w:spacing w:val="-3"/>
                <w:sz w:val="20"/>
              </w:rPr>
              <w:t xml:space="preserve"> </w:t>
            </w:r>
            <w:r>
              <w:rPr>
                <w:rFonts w:ascii="Arial"/>
                <w:b/>
                <w:sz w:val="20"/>
              </w:rPr>
              <w:t>3</w:t>
            </w:r>
            <w:r>
              <w:rPr>
                <w:rFonts w:ascii="Arial"/>
                <w:b/>
                <w:spacing w:val="-3"/>
                <w:sz w:val="20"/>
              </w:rPr>
              <w:t xml:space="preserve"> </w:t>
            </w:r>
            <w:r>
              <w:rPr>
                <w:rFonts w:ascii="Arial"/>
                <w:b/>
                <w:sz w:val="20"/>
              </w:rPr>
              <w:t>report)</w:t>
            </w:r>
            <w:r>
              <w:rPr>
                <w:rFonts w:ascii="Arial"/>
                <w:b/>
                <w:spacing w:val="-1"/>
                <w:sz w:val="20"/>
              </w:rPr>
              <w:t xml:space="preserve"> </w:t>
            </w:r>
            <w:r>
              <w:rPr>
                <w:sz w:val="20"/>
              </w:rPr>
              <w:t>on</w:t>
            </w:r>
            <w:r>
              <w:rPr>
                <w:spacing w:val="-2"/>
                <w:sz w:val="20"/>
              </w:rPr>
              <w:t xml:space="preserve"> </w:t>
            </w:r>
            <w:r>
              <w:rPr>
                <w:sz w:val="20"/>
              </w:rPr>
              <w:t>draft</w:t>
            </w:r>
            <w:r>
              <w:rPr>
                <w:spacing w:val="-1"/>
                <w:sz w:val="20"/>
              </w:rPr>
              <w:t xml:space="preserve"> </w:t>
            </w:r>
            <w:r>
              <w:rPr>
                <w:sz w:val="20"/>
              </w:rPr>
              <w:t>IDP</w:t>
            </w:r>
            <w:r>
              <w:rPr>
                <w:spacing w:val="-2"/>
                <w:sz w:val="20"/>
              </w:rPr>
              <w:t xml:space="preserve"> </w:t>
            </w:r>
            <w:r>
              <w:rPr>
                <w:sz w:val="20"/>
              </w:rPr>
              <w:t>and Budget</w:t>
            </w:r>
            <w:r>
              <w:rPr>
                <w:spacing w:val="-3"/>
                <w:sz w:val="20"/>
              </w:rPr>
              <w:t xml:space="preserve"> </w:t>
            </w:r>
            <w:r>
              <w:rPr>
                <w:sz w:val="20"/>
              </w:rPr>
              <w:t>and</w:t>
            </w:r>
            <w:r>
              <w:rPr>
                <w:spacing w:val="-3"/>
                <w:sz w:val="20"/>
              </w:rPr>
              <w:t xml:space="preserve"> </w:t>
            </w:r>
            <w:r>
              <w:rPr>
                <w:sz w:val="20"/>
              </w:rPr>
              <w:t>revised</w:t>
            </w:r>
            <w:r>
              <w:rPr>
                <w:spacing w:val="-2"/>
                <w:sz w:val="20"/>
              </w:rPr>
              <w:t xml:space="preserve"> </w:t>
            </w:r>
            <w:r>
              <w:rPr>
                <w:sz w:val="20"/>
              </w:rPr>
              <w:t>IDP</w:t>
            </w:r>
          </w:p>
          <w:p w14:paraId="062F02B3" w14:textId="3903A19C" w:rsidR="00EA1DB8" w:rsidRDefault="00EA1DB8" w:rsidP="00E30A5B">
            <w:pPr>
              <w:widowControl w:val="0"/>
              <w:tabs>
                <w:tab w:val="left" w:pos="406"/>
              </w:tabs>
              <w:autoSpaceDE w:val="0"/>
              <w:autoSpaceDN w:val="0"/>
              <w:spacing w:after="0" w:line="240" w:lineRule="auto"/>
              <w:ind w:right="-29"/>
              <w:rPr>
                <w:spacing w:val="-1"/>
                <w:sz w:val="20"/>
              </w:rPr>
            </w:pPr>
            <w:r>
              <w:rPr>
                <w:w w:val="99"/>
                <w:sz w:val="20"/>
                <w:u w:val="single" w:color="D5E2BB"/>
              </w:rPr>
              <w:t xml:space="preserve"> </w:t>
            </w:r>
            <w:r>
              <w:rPr>
                <w:sz w:val="20"/>
                <w:u w:val="single" w:color="D5E2BB"/>
              </w:rPr>
              <w:t xml:space="preserve">        </w:t>
            </w:r>
            <w:r>
              <w:rPr>
                <w:spacing w:val="-28"/>
                <w:sz w:val="20"/>
                <w:u w:val="single" w:color="D5E2BB"/>
              </w:rPr>
              <w:t xml:space="preserve"> </w:t>
            </w:r>
            <w:r>
              <w:rPr>
                <w:sz w:val="20"/>
                <w:u w:val="single" w:color="D5E2BB"/>
              </w:rPr>
              <w:t>and</w:t>
            </w:r>
            <w:r>
              <w:rPr>
                <w:spacing w:val="-2"/>
                <w:sz w:val="20"/>
                <w:u w:val="single" w:color="D5E2BB"/>
              </w:rPr>
              <w:t xml:space="preserve"> </w:t>
            </w:r>
            <w:r>
              <w:rPr>
                <w:sz w:val="20"/>
                <w:u w:val="single" w:color="D5E2BB"/>
              </w:rPr>
              <w:t>Budget</w:t>
            </w:r>
            <w:r>
              <w:rPr>
                <w:spacing w:val="-1"/>
                <w:sz w:val="20"/>
                <w:u w:val="single" w:color="D5E2BB"/>
              </w:rPr>
              <w:t xml:space="preserve"> </w:t>
            </w:r>
            <w:r>
              <w:rPr>
                <w:sz w:val="20"/>
                <w:u w:val="single" w:color="D5E2BB"/>
              </w:rPr>
              <w:t>accordingly</w:t>
            </w:r>
            <w:r>
              <w:rPr>
                <w:spacing w:val="-5"/>
                <w:sz w:val="20"/>
                <w:u w:val="single" w:color="D5E2BB"/>
              </w:rPr>
              <w:t xml:space="preserve"> </w:t>
            </w:r>
            <w:r>
              <w:rPr>
                <w:sz w:val="20"/>
                <w:u w:val="single" w:color="D5E2BB"/>
              </w:rPr>
              <w:t>if</w:t>
            </w:r>
            <w:r>
              <w:rPr>
                <w:spacing w:val="-1"/>
                <w:sz w:val="20"/>
                <w:u w:val="single" w:color="D5E2BB"/>
              </w:rPr>
              <w:t xml:space="preserve"> </w:t>
            </w:r>
            <w:r>
              <w:rPr>
                <w:sz w:val="20"/>
                <w:u w:val="single" w:color="D5E2BB"/>
              </w:rPr>
              <w:t>necessary.</w:t>
            </w:r>
            <w:r>
              <w:rPr>
                <w:sz w:val="20"/>
                <w:u w:val="single" w:color="D5E2BB"/>
              </w:rPr>
              <w:tab/>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3C12695B" w14:textId="77777777" w:rsidR="00EA1DB8" w:rsidRDefault="00EA1DB8" w:rsidP="00E30A5B">
            <w:pPr>
              <w:pStyle w:val="TableParagraph"/>
              <w:ind w:left="33"/>
              <w:rPr>
                <w:sz w:val="20"/>
              </w:rPr>
            </w:pPr>
            <w:r>
              <w:rPr>
                <w:sz w:val="20"/>
              </w:rPr>
              <w:t>Mun.</w:t>
            </w:r>
            <w:r>
              <w:rPr>
                <w:spacing w:val="-2"/>
                <w:sz w:val="20"/>
              </w:rPr>
              <w:t xml:space="preserve"> </w:t>
            </w:r>
            <w:r>
              <w:rPr>
                <w:sz w:val="20"/>
              </w:rPr>
              <w:t>Manager</w:t>
            </w:r>
          </w:p>
          <w:p w14:paraId="29608E45" w14:textId="77777777" w:rsidR="00EA1DB8" w:rsidRDefault="00EA1DB8" w:rsidP="00E30A5B">
            <w:pPr>
              <w:pStyle w:val="TableParagraph"/>
              <w:ind w:left="494"/>
              <w:rPr>
                <w:sz w:val="20"/>
              </w:rPr>
            </w:pPr>
            <w:r>
              <w:rPr>
                <w:sz w:val="20"/>
              </w:rPr>
              <w:t>CFO</w:t>
            </w:r>
          </w:p>
          <w:p w14:paraId="54873DE1" w14:textId="783EA81B" w:rsidR="00EA1DB8" w:rsidRDefault="00EA1DB8" w:rsidP="00E30A5B">
            <w:pPr>
              <w:pStyle w:val="TableParagraph"/>
              <w:spacing w:before="14"/>
              <w:ind w:left="86" w:right="18"/>
              <w:jc w:val="center"/>
              <w:rPr>
                <w:spacing w:val="-1"/>
                <w:sz w:val="20"/>
              </w:rPr>
            </w:pPr>
            <w:r>
              <w:rPr>
                <w:sz w:val="20"/>
              </w:rPr>
              <w:t>Council</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0247323" w14:textId="77777777" w:rsidR="00EA1DB8" w:rsidRDefault="00EA1DB8" w:rsidP="00E30A5B">
            <w:pPr>
              <w:pStyle w:val="TableParagraph"/>
              <w:spacing w:before="6"/>
              <w:rPr>
                <w:rFonts w:ascii="Tahoma"/>
                <w:sz w:val="17"/>
              </w:rPr>
            </w:pPr>
          </w:p>
          <w:p w14:paraId="635DCB0F" w14:textId="4161EB9E" w:rsidR="00EA1DB8" w:rsidRDefault="00EA1DB8" w:rsidP="00E30A5B">
            <w:pPr>
              <w:pStyle w:val="TableParagraph"/>
              <w:spacing w:before="12"/>
              <w:ind w:left="76" w:right="45"/>
              <w:rPr>
                <w:sz w:val="20"/>
              </w:rPr>
            </w:pPr>
            <w:r>
              <w:rPr>
                <w:sz w:val="20"/>
              </w:rPr>
              <w:t>Draft</w:t>
            </w:r>
            <w:r>
              <w:rPr>
                <w:spacing w:val="-3"/>
                <w:sz w:val="20"/>
              </w:rPr>
              <w:t xml:space="preserve"> </w:t>
            </w:r>
            <w:r>
              <w:rPr>
                <w:sz w:val="20"/>
              </w:rPr>
              <w:t>IDP</w:t>
            </w:r>
            <w:r>
              <w:rPr>
                <w:spacing w:val="-3"/>
                <w:sz w:val="20"/>
              </w:rPr>
              <w:t xml:space="preserve"> </w:t>
            </w:r>
            <w:r>
              <w:rPr>
                <w:sz w:val="20"/>
              </w:rPr>
              <w:t>and Budget</w:t>
            </w:r>
            <w:r>
              <w:rPr>
                <w:spacing w:val="-2"/>
                <w:sz w:val="20"/>
              </w:rPr>
              <w:t xml:space="preserve"> </w:t>
            </w:r>
            <w:r>
              <w:rPr>
                <w:sz w:val="20"/>
              </w:rPr>
              <w:t>revised</w:t>
            </w:r>
          </w:p>
        </w:tc>
        <w:tc>
          <w:tcPr>
            <w:tcW w:w="2876" w:type="dxa"/>
            <w:gridSpan w:val="4"/>
            <w:tcBorders>
              <w:top w:val="single" w:sz="4" w:space="0" w:color="FFFFFF" w:themeColor="background1"/>
              <w:bottom w:val="single" w:sz="4" w:space="0" w:color="FFFFFF" w:themeColor="background1"/>
            </w:tcBorders>
            <w:shd w:val="clear" w:color="auto" w:fill="EDEBE0"/>
          </w:tcPr>
          <w:p w14:paraId="2043F4FD" w14:textId="6498E76F" w:rsidR="00EA1DB8" w:rsidRDefault="00EA1DB8" w:rsidP="00E30A5B">
            <w:pPr>
              <w:pStyle w:val="TableParagraph"/>
              <w:spacing w:before="86"/>
              <w:ind w:left="125"/>
              <w:rPr>
                <w:sz w:val="20"/>
              </w:rPr>
            </w:pPr>
            <w:r>
              <w:rPr>
                <w:sz w:val="20"/>
              </w:rPr>
              <w:t>MBRR</w:t>
            </w:r>
            <w:r>
              <w:rPr>
                <w:spacing w:val="-1"/>
                <w:sz w:val="20"/>
              </w:rPr>
              <w:t xml:space="preserve"> </w:t>
            </w:r>
            <w:r>
              <w:rPr>
                <w:sz w:val="20"/>
              </w:rPr>
              <w:t>Section</w:t>
            </w:r>
            <w:r>
              <w:rPr>
                <w:spacing w:val="-4"/>
                <w:sz w:val="20"/>
              </w:rPr>
              <w:t xml:space="preserve"> </w:t>
            </w:r>
            <w:r>
              <w:rPr>
                <w:sz w:val="20"/>
              </w:rPr>
              <w:t>16(1)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8F381C3" w14:textId="77777777" w:rsidR="00EA1DB8" w:rsidRDefault="00EA1DB8" w:rsidP="00E30A5B">
            <w:pPr>
              <w:pStyle w:val="TableParagraph"/>
              <w:spacing w:before="6"/>
              <w:rPr>
                <w:rFonts w:ascii="Tahoma"/>
                <w:sz w:val="17"/>
              </w:rPr>
            </w:pPr>
          </w:p>
          <w:p w14:paraId="6A1A4F05" w14:textId="57525B52" w:rsidR="00EA1DB8" w:rsidRDefault="00EA1DB8" w:rsidP="00E30A5B">
            <w:pPr>
              <w:pStyle w:val="TableParagraph"/>
              <w:spacing w:before="9"/>
              <w:rPr>
                <w:rFonts w:ascii="Tahoma"/>
                <w:sz w:val="23"/>
              </w:rPr>
            </w:pPr>
            <w:r>
              <w:rPr>
                <w:sz w:val="20"/>
              </w:rPr>
              <w:t>26</w:t>
            </w:r>
            <w:r>
              <w:rPr>
                <w:spacing w:val="-1"/>
                <w:sz w:val="20"/>
              </w:rPr>
              <w:t xml:space="preserve"> </w:t>
            </w:r>
            <w:r>
              <w:rPr>
                <w:sz w:val="20"/>
              </w:rPr>
              <w:t>May</w:t>
            </w:r>
            <w:r>
              <w:rPr>
                <w:spacing w:val="-2"/>
                <w:sz w:val="20"/>
              </w:rPr>
              <w:t xml:space="preserve"> </w:t>
            </w:r>
            <w:r>
              <w:rPr>
                <w:sz w:val="20"/>
              </w:rPr>
              <w:t>‘2</w:t>
            </w:r>
            <w:r w:rsidR="004217BF">
              <w:rPr>
                <w:sz w:val="20"/>
              </w:rPr>
              <w:t>3</w:t>
            </w:r>
          </w:p>
        </w:tc>
      </w:tr>
      <w:tr w:rsidR="00EA1DB8" w14:paraId="1861CAE6"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5A32AAC3" w14:textId="2852C977" w:rsidR="00EA1DB8" w:rsidRPr="00DD30D0" w:rsidRDefault="00EA1DB8" w:rsidP="00E30A5B">
            <w:pPr>
              <w:pStyle w:val="TableParagraph"/>
              <w:spacing w:before="136"/>
              <w:ind w:left="125"/>
              <w:rPr>
                <w:rFonts w:ascii="Arial"/>
                <w:b/>
                <w:sz w:val="20"/>
              </w:rPr>
            </w:pPr>
            <w:r w:rsidRPr="00DD30D0">
              <w:rPr>
                <w:rFonts w:ascii="Arial"/>
                <w:b/>
                <w:sz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4CDD26E" w14:textId="373D61E3" w:rsidR="00EA1DB8" w:rsidRDefault="00EA1DB8" w:rsidP="00E30A5B">
            <w:pPr>
              <w:widowControl w:val="0"/>
              <w:tabs>
                <w:tab w:val="left" w:pos="406"/>
              </w:tabs>
              <w:autoSpaceDE w:val="0"/>
              <w:autoSpaceDN w:val="0"/>
              <w:spacing w:after="0" w:line="240" w:lineRule="auto"/>
              <w:ind w:right="-29"/>
              <w:rPr>
                <w:spacing w:val="-1"/>
                <w:sz w:val="20"/>
              </w:rPr>
            </w:pPr>
            <w:r>
              <w:rPr>
                <w:sz w:val="20"/>
              </w:rPr>
              <w:t>Table</w:t>
            </w:r>
            <w:r>
              <w:rPr>
                <w:spacing w:val="-3"/>
                <w:sz w:val="20"/>
              </w:rPr>
              <w:t xml:space="preserve"> </w:t>
            </w:r>
            <w:r w:rsidR="00AF1DFD">
              <w:rPr>
                <w:sz w:val="20"/>
              </w:rPr>
              <w:t>FIRST REVIEWED</w:t>
            </w:r>
            <w:r>
              <w:rPr>
                <w:spacing w:val="-2"/>
                <w:sz w:val="20"/>
              </w:rPr>
              <w:t xml:space="preserve"> </w:t>
            </w:r>
            <w:r>
              <w:rPr>
                <w:sz w:val="20"/>
              </w:rPr>
              <w:t>IDP</w:t>
            </w:r>
            <w:r>
              <w:rPr>
                <w:spacing w:val="-3"/>
                <w:sz w:val="20"/>
              </w:rPr>
              <w:t xml:space="preserve"> </w:t>
            </w:r>
            <w:r>
              <w:rPr>
                <w:sz w:val="20"/>
              </w:rPr>
              <w:t>and Budget,</w:t>
            </w:r>
            <w:r>
              <w:rPr>
                <w:spacing w:val="-3"/>
                <w:sz w:val="20"/>
              </w:rPr>
              <w:t xml:space="preserve"> </w:t>
            </w:r>
            <w:r>
              <w:rPr>
                <w:sz w:val="20"/>
              </w:rPr>
              <w:t>Tariff List</w:t>
            </w:r>
            <w:r>
              <w:rPr>
                <w:spacing w:val="-3"/>
                <w:sz w:val="20"/>
              </w:rPr>
              <w:t xml:space="preserve"> </w:t>
            </w:r>
            <w:r>
              <w:rPr>
                <w:sz w:val="20"/>
              </w:rPr>
              <w:t>and</w:t>
            </w:r>
            <w:r>
              <w:rPr>
                <w:spacing w:val="-2"/>
                <w:sz w:val="20"/>
              </w:rPr>
              <w:t xml:space="preserve"> </w:t>
            </w:r>
            <w:r>
              <w:rPr>
                <w:sz w:val="20"/>
              </w:rPr>
              <w:t>budget</w:t>
            </w:r>
            <w:r>
              <w:rPr>
                <w:spacing w:val="-3"/>
                <w:sz w:val="20"/>
              </w:rPr>
              <w:t xml:space="preserve"> </w:t>
            </w:r>
            <w:r>
              <w:rPr>
                <w:sz w:val="20"/>
              </w:rPr>
              <w:t>related</w:t>
            </w:r>
            <w:r>
              <w:rPr>
                <w:spacing w:val="-52"/>
                <w:sz w:val="20"/>
              </w:rPr>
              <w:t xml:space="preserve"> </w:t>
            </w:r>
            <w:r>
              <w:rPr>
                <w:sz w:val="20"/>
              </w:rPr>
              <w:t>policies</w:t>
            </w:r>
            <w:r>
              <w:rPr>
                <w:spacing w:val="-1"/>
                <w:sz w:val="20"/>
              </w:rPr>
              <w:t xml:space="preserve"> </w:t>
            </w:r>
            <w:r>
              <w:rPr>
                <w:sz w:val="20"/>
              </w:rPr>
              <w:t>to</w:t>
            </w:r>
            <w:r>
              <w:rPr>
                <w:spacing w:val="-1"/>
                <w:sz w:val="20"/>
              </w:rPr>
              <w:t xml:space="preserve"> </w:t>
            </w:r>
            <w:r>
              <w:rPr>
                <w:sz w:val="20"/>
              </w:rPr>
              <w:t>Council</w:t>
            </w:r>
            <w:r>
              <w:rPr>
                <w:spacing w:val="-2"/>
                <w:sz w:val="20"/>
              </w:rPr>
              <w:t xml:space="preserve"> </w:t>
            </w:r>
            <w:r>
              <w:rPr>
                <w:sz w:val="20"/>
              </w:rPr>
              <w:t>for</w:t>
            </w:r>
            <w:r>
              <w:rPr>
                <w:spacing w:val="-1"/>
                <w:sz w:val="20"/>
              </w:rPr>
              <w:t xml:space="preserve"> </w:t>
            </w:r>
            <w:r>
              <w:rPr>
                <w:sz w:val="20"/>
              </w:rPr>
              <w:t>approval.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70EACC3" w14:textId="16C4191C" w:rsidR="00EA1DB8" w:rsidRDefault="00EA1DB8" w:rsidP="00E30A5B">
            <w:pPr>
              <w:pStyle w:val="TableParagraph"/>
              <w:spacing w:before="14"/>
              <w:ind w:left="86" w:right="18"/>
              <w:jc w:val="center"/>
              <w:rPr>
                <w:spacing w:val="-1"/>
                <w:sz w:val="20"/>
              </w:rPr>
            </w:pPr>
            <w:r>
              <w:rPr>
                <w:sz w:val="20"/>
              </w:rPr>
              <w:t>Mayor / CFO</w:t>
            </w:r>
            <w:r>
              <w:rPr>
                <w:spacing w:val="1"/>
                <w:sz w:val="20"/>
              </w:rPr>
              <w:t xml:space="preserve"> </w:t>
            </w:r>
            <w:r>
              <w:rPr>
                <w:spacing w:val="-1"/>
                <w:sz w:val="20"/>
              </w:rPr>
              <w:t>Mun.</w:t>
            </w:r>
            <w:r>
              <w:rPr>
                <w:spacing w:val="-1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615660A" w14:textId="77777777" w:rsidR="00EA1DB8" w:rsidRDefault="00EA1DB8" w:rsidP="00E30A5B">
            <w:pPr>
              <w:pStyle w:val="TableParagraph"/>
              <w:spacing w:before="5"/>
              <w:rPr>
                <w:rFonts w:ascii="Tahoma"/>
              </w:rPr>
            </w:pPr>
          </w:p>
          <w:p w14:paraId="190696C6" w14:textId="4DF84767" w:rsidR="00EA1DB8" w:rsidRDefault="00EA1DB8" w:rsidP="00E30A5B">
            <w:pPr>
              <w:pStyle w:val="TableParagraph"/>
              <w:spacing w:before="12"/>
              <w:ind w:left="76" w:right="45"/>
              <w:rPr>
                <w:sz w:val="20"/>
              </w:rPr>
            </w:pPr>
            <w:r>
              <w:rPr>
                <w:sz w:val="20"/>
              </w:rPr>
              <w:t>Approved</w:t>
            </w:r>
            <w:r>
              <w:rPr>
                <w:spacing w:val="-4"/>
                <w:sz w:val="20"/>
              </w:rPr>
              <w:t xml:space="preserve"> </w:t>
            </w:r>
            <w:r>
              <w:rPr>
                <w:sz w:val="20"/>
              </w:rPr>
              <w:t>5-year</w:t>
            </w:r>
            <w:r>
              <w:rPr>
                <w:spacing w:val="-3"/>
                <w:sz w:val="20"/>
              </w:rPr>
              <w:t xml:space="preserve"> </w:t>
            </w:r>
            <w:r>
              <w:rPr>
                <w:sz w:val="20"/>
              </w:rPr>
              <w:t>IDP</w:t>
            </w:r>
            <w:r>
              <w:rPr>
                <w:spacing w:val="-1"/>
                <w:sz w:val="20"/>
              </w:rPr>
              <w:t xml:space="preserve"> </w:t>
            </w:r>
            <w:r>
              <w:rPr>
                <w:sz w:val="20"/>
              </w:rPr>
              <w:t>and</w:t>
            </w:r>
            <w:r>
              <w:rPr>
                <w:spacing w:val="-2"/>
                <w:sz w:val="20"/>
              </w:rPr>
              <w:t xml:space="preserve"> </w:t>
            </w:r>
            <w:r>
              <w:rPr>
                <w:sz w:val="20"/>
              </w:rPr>
              <w:t>Budget</w:t>
            </w:r>
          </w:p>
        </w:tc>
        <w:tc>
          <w:tcPr>
            <w:tcW w:w="2876" w:type="dxa"/>
            <w:gridSpan w:val="4"/>
            <w:tcBorders>
              <w:top w:val="single" w:sz="4" w:space="0" w:color="FFFFFF" w:themeColor="background1"/>
              <w:bottom w:val="single" w:sz="4" w:space="0" w:color="FFFFFF" w:themeColor="background1"/>
            </w:tcBorders>
            <w:shd w:val="clear" w:color="auto" w:fill="EDEBE0"/>
          </w:tcPr>
          <w:p w14:paraId="48D815FB" w14:textId="77777777" w:rsidR="00EA1DB8" w:rsidRDefault="00EA1DB8" w:rsidP="00E30A5B">
            <w:pPr>
              <w:pStyle w:val="TableParagraph"/>
              <w:spacing w:before="158"/>
              <w:ind w:left="4"/>
              <w:jc w:val="center"/>
              <w:rPr>
                <w:sz w:val="20"/>
              </w:rPr>
            </w:pPr>
            <w:r>
              <w:rPr>
                <w:sz w:val="20"/>
              </w:rPr>
              <w:t>MFMA</w:t>
            </w:r>
            <w:r>
              <w:rPr>
                <w:spacing w:val="-1"/>
                <w:sz w:val="20"/>
              </w:rPr>
              <w:t xml:space="preserve"> </w:t>
            </w:r>
            <w:r>
              <w:rPr>
                <w:sz w:val="20"/>
              </w:rPr>
              <w:t>Section</w:t>
            </w:r>
            <w:r>
              <w:rPr>
                <w:spacing w:val="-1"/>
                <w:sz w:val="20"/>
              </w:rPr>
              <w:t xml:space="preserve"> </w:t>
            </w:r>
            <w:r>
              <w:rPr>
                <w:sz w:val="20"/>
              </w:rPr>
              <w:t>24</w:t>
            </w:r>
            <w:r>
              <w:rPr>
                <w:spacing w:val="-1"/>
                <w:sz w:val="20"/>
              </w:rPr>
              <w:t xml:space="preserve"> </w:t>
            </w:r>
            <w:r>
              <w:rPr>
                <w:sz w:val="20"/>
              </w:rPr>
              <w:t>and</w:t>
            </w:r>
            <w:r>
              <w:rPr>
                <w:spacing w:val="-2"/>
                <w:sz w:val="20"/>
              </w:rPr>
              <w:t xml:space="preserve"> </w:t>
            </w:r>
            <w:r>
              <w:rPr>
                <w:sz w:val="20"/>
              </w:rPr>
              <w:t>25</w:t>
            </w:r>
            <w:r>
              <w:rPr>
                <w:spacing w:val="1"/>
                <w:sz w:val="20"/>
              </w:rPr>
              <w:t xml:space="preserve"> </w:t>
            </w:r>
            <w:r>
              <w:rPr>
                <w:sz w:val="20"/>
              </w:rPr>
              <w:t>MSA</w:t>
            </w:r>
          </w:p>
          <w:p w14:paraId="2CD2ECEB" w14:textId="24D016AD" w:rsidR="00EA1DB8" w:rsidRDefault="00EA1DB8" w:rsidP="00E30A5B">
            <w:pPr>
              <w:pStyle w:val="TableParagraph"/>
              <w:spacing w:before="86"/>
              <w:ind w:left="125"/>
              <w:rPr>
                <w:sz w:val="20"/>
              </w:rPr>
            </w:pPr>
            <w:r>
              <w:rPr>
                <w:sz w:val="20"/>
              </w:rPr>
              <w:t>Reg.</w:t>
            </w:r>
            <w:r>
              <w:rPr>
                <w:spacing w:val="-1"/>
                <w:sz w:val="20"/>
              </w:rPr>
              <w:t xml:space="preserve"> </w:t>
            </w:r>
            <w:r>
              <w:rPr>
                <w:sz w:val="20"/>
              </w:rPr>
              <w:t>2(1)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E02B22E" w14:textId="77777777" w:rsidR="00EA1DB8" w:rsidRDefault="00EA1DB8" w:rsidP="00E30A5B">
            <w:pPr>
              <w:pStyle w:val="TableParagraph"/>
              <w:spacing w:before="5"/>
              <w:rPr>
                <w:rFonts w:ascii="Tahoma"/>
              </w:rPr>
            </w:pPr>
          </w:p>
          <w:p w14:paraId="32D7B5AF" w14:textId="7F8529A2" w:rsidR="00EA1DB8" w:rsidRDefault="00EA1DB8" w:rsidP="00E30A5B">
            <w:pPr>
              <w:pStyle w:val="TableParagraph"/>
              <w:spacing w:before="9"/>
              <w:rPr>
                <w:rFonts w:ascii="Tahoma"/>
                <w:sz w:val="23"/>
              </w:rPr>
            </w:pPr>
            <w:r>
              <w:rPr>
                <w:sz w:val="20"/>
              </w:rPr>
              <w:t>26</w:t>
            </w:r>
            <w:r>
              <w:rPr>
                <w:spacing w:val="-2"/>
                <w:sz w:val="20"/>
              </w:rPr>
              <w:t xml:space="preserve"> </w:t>
            </w:r>
            <w:r>
              <w:rPr>
                <w:sz w:val="20"/>
              </w:rPr>
              <w:t>May</w:t>
            </w:r>
            <w:r>
              <w:rPr>
                <w:spacing w:val="-4"/>
                <w:sz w:val="20"/>
              </w:rPr>
              <w:t xml:space="preserve"> </w:t>
            </w:r>
            <w:r>
              <w:rPr>
                <w:sz w:val="20"/>
              </w:rPr>
              <w:t>'2</w:t>
            </w:r>
            <w:r w:rsidR="00AF1DFD">
              <w:rPr>
                <w:sz w:val="20"/>
              </w:rPr>
              <w:t>3</w:t>
            </w:r>
          </w:p>
        </w:tc>
      </w:tr>
      <w:tr w:rsidR="00EA1DB8" w14:paraId="25341019"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09FE359C" w14:textId="3C444562" w:rsidR="00EA1DB8" w:rsidRPr="00DD30D0" w:rsidRDefault="00EA1DB8" w:rsidP="00E30A5B">
            <w:pPr>
              <w:pStyle w:val="TableParagraph"/>
              <w:spacing w:before="136"/>
              <w:ind w:left="125"/>
              <w:rPr>
                <w:rFonts w:ascii="Arial"/>
                <w:b/>
                <w:sz w:val="20"/>
              </w:rPr>
            </w:pPr>
            <w:r w:rsidRPr="00DD30D0">
              <w:rPr>
                <w:rFonts w:ascii="Arial"/>
                <w:b/>
                <w:sz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85B5093" w14:textId="6706A07F" w:rsidR="00EA1DB8" w:rsidRDefault="00EA1DB8" w:rsidP="00E30A5B">
            <w:pPr>
              <w:widowControl w:val="0"/>
              <w:tabs>
                <w:tab w:val="left" w:pos="406"/>
              </w:tabs>
              <w:autoSpaceDE w:val="0"/>
              <w:autoSpaceDN w:val="0"/>
              <w:spacing w:after="0" w:line="240" w:lineRule="auto"/>
              <w:ind w:right="-29"/>
              <w:rPr>
                <w:spacing w:val="-1"/>
                <w:sz w:val="20"/>
              </w:rPr>
            </w:pPr>
            <w:r>
              <w:rPr>
                <w:sz w:val="20"/>
              </w:rPr>
              <w:t>Submission of approved IDP and Budget to National and</w:t>
            </w:r>
            <w:r>
              <w:rPr>
                <w:spacing w:val="1"/>
                <w:sz w:val="20"/>
              </w:rPr>
              <w:t xml:space="preserve"> </w:t>
            </w:r>
            <w:r>
              <w:rPr>
                <w:sz w:val="20"/>
              </w:rPr>
              <w:t>Provincial</w:t>
            </w:r>
            <w:r>
              <w:rPr>
                <w:spacing w:val="-5"/>
                <w:sz w:val="20"/>
              </w:rPr>
              <w:t xml:space="preserve"> </w:t>
            </w:r>
            <w:r>
              <w:rPr>
                <w:sz w:val="20"/>
              </w:rPr>
              <w:t>Treasuries in</w:t>
            </w:r>
            <w:r>
              <w:rPr>
                <w:spacing w:val="-1"/>
                <w:sz w:val="20"/>
              </w:rPr>
              <w:t xml:space="preserve"> </w:t>
            </w:r>
            <w:r>
              <w:rPr>
                <w:sz w:val="20"/>
              </w:rPr>
              <w:t>both</w:t>
            </w:r>
            <w:r>
              <w:rPr>
                <w:spacing w:val="-3"/>
                <w:sz w:val="20"/>
              </w:rPr>
              <w:t xml:space="preserve"> </w:t>
            </w:r>
            <w:r>
              <w:rPr>
                <w:sz w:val="20"/>
              </w:rPr>
              <w:t>printed</w:t>
            </w:r>
            <w:r>
              <w:rPr>
                <w:spacing w:val="-1"/>
                <w:sz w:val="20"/>
              </w:rPr>
              <w:t xml:space="preserve"> </w:t>
            </w:r>
            <w:r>
              <w:rPr>
                <w:sz w:val="20"/>
              </w:rPr>
              <w:t>and</w:t>
            </w:r>
            <w:r>
              <w:rPr>
                <w:spacing w:val="-3"/>
                <w:sz w:val="20"/>
              </w:rPr>
              <w:t xml:space="preserve"> </w:t>
            </w:r>
            <w:r>
              <w:rPr>
                <w:sz w:val="20"/>
              </w:rPr>
              <w:t>electronic</w:t>
            </w:r>
            <w:r>
              <w:rPr>
                <w:spacing w:val="-2"/>
                <w:sz w:val="20"/>
              </w:rPr>
              <w:t xml:space="preserve"> </w:t>
            </w:r>
            <w:r>
              <w:rPr>
                <w:sz w:val="20"/>
              </w:rPr>
              <w:t>formats.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22F0C5D" w14:textId="7C04000A" w:rsidR="00EA1DB8" w:rsidRDefault="00EA1DB8" w:rsidP="00E30A5B">
            <w:pPr>
              <w:pStyle w:val="TableParagraph"/>
              <w:spacing w:before="14"/>
              <w:ind w:left="86" w:right="18"/>
              <w:jc w:val="center"/>
              <w:rPr>
                <w:spacing w:val="-1"/>
                <w:sz w:val="20"/>
              </w:rPr>
            </w:pPr>
            <w:r>
              <w:rPr>
                <w:sz w:val="20"/>
              </w:rPr>
              <w:t>Budget Office</w:t>
            </w:r>
            <w:r>
              <w:rPr>
                <w:spacing w:val="-54"/>
                <w:sz w:val="20"/>
              </w:rPr>
              <w:t xml:space="preserve"> </w:t>
            </w:r>
            <w:r>
              <w:rPr>
                <w:sz w:val="20"/>
              </w:rPr>
              <w:t>IDP</w:t>
            </w:r>
            <w:r>
              <w:rPr>
                <w:spacing w:val="-3"/>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1FA3A74" w14:textId="7A96C010" w:rsidR="00EA1DB8" w:rsidRDefault="00EA1DB8" w:rsidP="00E30A5B">
            <w:pPr>
              <w:pStyle w:val="TableParagraph"/>
              <w:spacing w:before="12"/>
              <w:ind w:left="76" w:right="45"/>
              <w:rPr>
                <w:sz w:val="20"/>
              </w:rPr>
            </w:pPr>
            <w:r>
              <w:rPr>
                <w:sz w:val="20"/>
              </w:rPr>
              <w:t>Submission</w:t>
            </w:r>
            <w:r>
              <w:rPr>
                <w:spacing w:val="-5"/>
                <w:sz w:val="20"/>
              </w:rPr>
              <w:t xml:space="preserve"> </w:t>
            </w:r>
            <w:r>
              <w:rPr>
                <w:sz w:val="20"/>
              </w:rPr>
              <w:t>of</w:t>
            </w:r>
            <w:r>
              <w:rPr>
                <w:spacing w:val="-3"/>
                <w:sz w:val="20"/>
              </w:rPr>
              <w:t xml:space="preserve"> </w:t>
            </w:r>
            <w:r>
              <w:rPr>
                <w:sz w:val="20"/>
              </w:rPr>
              <w:t>approved</w:t>
            </w:r>
            <w:r>
              <w:rPr>
                <w:spacing w:val="-5"/>
                <w:sz w:val="20"/>
              </w:rPr>
              <w:t xml:space="preserve"> </w:t>
            </w:r>
            <w:r>
              <w:rPr>
                <w:sz w:val="20"/>
              </w:rPr>
              <w:t>IDP</w:t>
            </w:r>
            <w:r>
              <w:rPr>
                <w:spacing w:val="-5"/>
                <w:sz w:val="20"/>
              </w:rPr>
              <w:t xml:space="preserve"> </w:t>
            </w:r>
            <w:r>
              <w:rPr>
                <w:sz w:val="20"/>
              </w:rPr>
              <w:t>and</w:t>
            </w:r>
            <w:r>
              <w:rPr>
                <w:spacing w:val="-3"/>
                <w:sz w:val="20"/>
              </w:rPr>
              <w:t xml:space="preserve"> </w:t>
            </w:r>
            <w:r>
              <w:rPr>
                <w:sz w:val="20"/>
              </w:rPr>
              <w:t>Budget</w:t>
            </w:r>
            <w:r>
              <w:rPr>
                <w:spacing w:val="-53"/>
                <w:sz w:val="20"/>
              </w:rPr>
              <w:t xml:space="preserve"> </w:t>
            </w:r>
            <w:r>
              <w:rPr>
                <w:sz w:val="20"/>
              </w:rPr>
              <w:t>and</w:t>
            </w:r>
            <w:r>
              <w:rPr>
                <w:spacing w:val="-3"/>
                <w:sz w:val="20"/>
              </w:rPr>
              <w:t xml:space="preserve"> </w:t>
            </w:r>
            <w:r>
              <w:rPr>
                <w:sz w:val="20"/>
              </w:rPr>
              <w:t>related</w:t>
            </w:r>
            <w:r>
              <w:rPr>
                <w:spacing w:val="-1"/>
                <w:sz w:val="20"/>
              </w:rPr>
              <w:t xml:space="preserve"> </w:t>
            </w:r>
            <w:r>
              <w:rPr>
                <w:sz w:val="20"/>
              </w:rPr>
              <w:t>documents</w:t>
            </w:r>
            <w:r>
              <w:rPr>
                <w:spacing w:val="-2"/>
                <w:sz w:val="20"/>
              </w:rPr>
              <w:t xml:space="preserve"> </w:t>
            </w:r>
            <w:r>
              <w:rPr>
                <w:sz w:val="20"/>
              </w:rPr>
              <w:t>and resolutions</w:t>
            </w:r>
          </w:p>
        </w:tc>
        <w:tc>
          <w:tcPr>
            <w:tcW w:w="2876" w:type="dxa"/>
            <w:gridSpan w:val="4"/>
            <w:tcBorders>
              <w:top w:val="single" w:sz="4" w:space="0" w:color="FFFFFF" w:themeColor="background1"/>
              <w:bottom w:val="single" w:sz="4" w:space="0" w:color="FFFFFF" w:themeColor="background1"/>
            </w:tcBorders>
            <w:shd w:val="clear" w:color="auto" w:fill="EDEBE0"/>
          </w:tcPr>
          <w:p w14:paraId="37A158D8" w14:textId="045330F5" w:rsidR="00EA1DB8" w:rsidRDefault="00EA1DB8" w:rsidP="00E30A5B">
            <w:pPr>
              <w:pStyle w:val="TableParagraph"/>
              <w:spacing w:before="86"/>
              <w:ind w:left="125"/>
              <w:rPr>
                <w:sz w:val="20"/>
              </w:rPr>
            </w:pPr>
            <w:r>
              <w:rPr>
                <w:sz w:val="20"/>
              </w:rPr>
              <w:t>MFMA Section 24(3) MBRR</w:t>
            </w:r>
            <w:r>
              <w:rPr>
                <w:spacing w:val="-54"/>
                <w:sz w:val="20"/>
              </w:rPr>
              <w:t xml:space="preserve"> </w:t>
            </w:r>
            <w:r>
              <w:rPr>
                <w:sz w:val="20"/>
              </w:rPr>
              <w:t>Regulation 20</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3DA351A" w14:textId="0689E652" w:rsidR="00EA1DB8" w:rsidRDefault="00EA1DB8" w:rsidP="00E30A5B">
            <w:pPr>
              <w:pStyle w:val="TableParagraph"/>
              <w:spacing w:before="9"/>
              <w:rPr>
                <w:rFonts w:ascii="Tahoma"/>
                <w:sz w:val="23"/>
              </w:rPr>
            </w:pPr>
            <w:r>
              <w:rPr>
                <w:sz w:val="20"/>
              </w:rPr>
              <w:t>Within</w:t>
            </w:r>
            <w:r>
              <w:rPr>
                <w:spacing w:val="-10"/>
                <w:sz w:val="20"/>
              </w:rPr>
              <w:t xml:space="preserve"> </w:t>
            </w:r>
            <w:r>
              <w:rPr>
                <w:sz w:val="20"/>
              </w:rPr>
              <w:t>10</w:t>
            </w:r>
            <w:r>
              <w:rPr>
                <w:spacing w:val="-7"/>
                <w:sz w:val="20"/>
              </w:rPr>
              <w:t xml:space="preserve"> </w:t>
            </w:r>
            <w:r>
              <w:rPr>
                <w:sz w:val="20"/>
              </w:rPr>
              <w:t>days</w:t>
            </w:r>
            <w:r>
              <w:rPr>
                <w:spacing w:val="-53"/>
                <w:sz w:val="20"/>
              </w:rPr>
              <w:t xml:space="preserve"> </w:t>
            </w:r>
            <w:r>
              <w:rPr>
                <w:sz w:val="20"/>
              </w:rPr>
              <w:t>after final</w:t>
            </w:r>
            <w:r>
              <w:rPr>
                <w:spacing w:val="1"/>
                <w:sz w:val="20"/>
              </w:rPr>
              <w:t xml:space="preserve"> </w:t>
            </w:r>
            <w:r>
              <w:rPr>
                <w:sz w:val="20"/>
              </w:rPr>
              <w:t>approval</w:t>
            </w:r>
          </w:p>
        </w:tc>
      </w:tr>
      <w:tr w:rsidR="00EA1DB8" w14:paraId="26911FF2"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0D8C403F" w14:textId="60BF6072" w:rsidR="00EA1DB8" w:rsidRPr="00DD30D0" w:rsidRDefault="00EA1DB8" w:rsidP="00E30A5B">
            <w:pPr>
              <w:pStyle w:val="TableParagraph"/>
              <w:spacing w:before="136"/>
              <w:ind w:left="125"/>
              <w:rPr>
                <w:rFonts w:ascii="Arial"/>
                <w:b/>
                <w:sz w:val="20"/>
              </w:rPr>
            </w:pPr>
            <w:r w:rsidRPr="00DD30D0">
              <w:rPr>
                <w:rFonts w:ascii="Arial"/>
                <w:b/>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588956E0" w14:textId="28E3D420" w:rsidR="00EA1DB8" w:rsidRDefault="00EA1DB8" w:rsidP="00E30A5B">
            <w:pPr>
              <w:widowControl w:val="0"/>
              <w:tabs>
                <w:tab w:val="left" w:pos="406"/>
              </w:tabs>
              <w:autoSpaceDE w:val="0"/>
              <w:autoSpaceDN w:val="0"/>
              <w:spacing w:after="0" w:line="240" w:lineRule="auto"/>
              <w:ind w:right="-29"/>
              <w:rPr>
                <w:sz w:val="20"/>
              </w:rPr>
            </w:pPr>
            <w:r>
              <w:rPr>
                <w:sz w:val="20"/>
              </w:rPr>
              <w:t>Publish</w:t>
            </w:r>
            <w:r>
              <w:rPr>
                <w:spacing w:val="-2"/>
                <w:sz w:val="20"/>
              </w:rPr>
              <w:t xml:space="preserve"> </w:t>
            </w:r>
            <w:r>
              <w:rPr>
                <w:sz w:val="20"/>
              </w:rPr>
              <w:t>the</w:t>
            </w:r>
            <w:r>
              <w:rPr>
                <w:spacing w:val="-2"/>
                <w:sz w:val="20"/>
              </w:rPr>
              <w:t xml:space="preserve"> </w:t>
            </w:r>
            <w:r>
              <w:rPr>
                <w:sz w:val="20"/>
              </w:rPr>
              <w:t>approved</w:t>
            </w:r>
            <w:r>
              <w:rPr>
                <w:spacing w:val="-2"/>
                <w:sz w:val="20"/>
              </w:rPr>
              <w:t xml:space="preserve"> </w:t>
            </w:r>
            <w:r>
              <w:rPr>
                <w:sz w:val="20"/>
              </w:rPr>
              <w:t>5-year</w:t>
            </w:r>
            <w:r>
              <w:rPr>
                <w:spacing w:val="-3"/>
                <w:sz w:val="20"/>
              </w:rPr>
              <w:t xml:space="preserve"> </w:t>
            </w:r>
            <w:r>
              <w:rPr>
                <w:sz w:val="20"/>
              </w:rPr>
              <w:t>IDP</w:t>
            </w:r>
            <w:r>
              <w:rPr>
                <w:spacing w:val="-5"/>
                <w:sz w:val="20"/>
              </w:rPr>
              <w:t xml:space="preserve"> </w:t>
            </w:r>
            <w:r>
              <w:rPr>
                <w:sz w:val="20"/>
              </w:rPr>
              <w:t>and</w:t>
            </w:r>
            <w:r>
              <w:rPr>
                <w:spacing w:val="-3"/>
                <w:sz w:val="20"/>
              </w:rPr>
              <w:t xml:space="preserve"> </w:t>
            </w:r>
            <w:r>
              <w:rPr>
                <w:sz w:val="20"/>
              </w:rPr>
              <w:t>Budget</w:t>
            </w:r>
            <w:r>
              <w:rPr>
                <w:spacing w:val="-2"/>
                <w:sz w:val="20"/>
              </w:rPr>
              <w:t xml:space="preserve"> </w:t>
            </w:r>
            <w:r>
              <w:rPr>
                <w:sz w:val="20"/>
              </w:rPr>
              <w:t>on</w:t>
            </w:r>
            <w:r>
              <w:rPr>
                <w:spacing w:val="-5"/>
                <w:sz w:val="20"/>
              </w:rPr>
              <w:t xml:space="preserve"> </w:t>
            </w:r>
            <w:r>
              <w:rPr>
                <w:sz w:val="20"/>
              </w:rPr>
              <w:t>municipality’s</w:t>
            </w:r>
            <w:r>
              <w:rPr>
                <w:spacing w:val="-52"/>
                <w:sz w:val="20"/>
              </w:rPr>
              <w:t xml:space="preserve"> </w:t>
            </w:r>
            <w:r>
              <w:rPr>
                <w:sz w:val="20"/>
              </w:rPr>
              <w:t>website.</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27D6ACBD" w14:textId="474D99E1" w:rsidR="00EA1DB8" w:rsidRDefault="00EA1DB8" w:rsidP="00E30A5B">
            <w:pPr>
              <w:pStyle w:val="TableParagraph"/>
              <w:spacing w:before="14"/>
              <w:ind w:left="86" w:right="18"/>
              <w:jc w:val="center"/>
              <w:rPr>
                <w:sz w:val="20"/>
              </w:rPr>
            </w:pPr>
            <w:r>
              <w:rPr>
                <w:sz w:val="20"/>
              </w:rPr>
              <w:t>Budget Office</w:t>
            </w:r>
            <w:r>
              <w:rPr>
                <w:spacing w:val="-54"/>
                <w:sz w:val="20"/>
              </w:rPr>
              <w:t xml:space="preserve"> </w:t>
            </w:r>
            <w:r>
              <w:rPr>
                <w:sz w:val="20"/>
              </w:rPr>
              <w:t>IDP</w:t>
            </w:r>
            <w:r>
              <w:rPr>
                <w:spacing w:val="-3"/>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1AD8E92" w14:textId="071526CE" w:rsidR="00EA1DB8" w:rsidRDefault="00EA1DB8" w:rsidP="00E30A5B">
            <w:pPr>
              <w:pStyle w:val="TableParagraph"/>
              <w:spacing w:before="12"/>
              <w:ind w:left="76" w:right="45"/>
              <w:rPr>
                <w:sz w:val="20"/>
              </w:rPr>
            </w:pPr>
            <w:r>
              <w:rPr>
                <w:sz w:val="20"/>
              </w:rPr>
              <w:t>Publication</w:t>
            </w:r>
            <w:r>
              <w:rPr>
                <w:spacing w:val="-3"/>
                <w:sz w:val="20"/>
              </w:rPr>
              <w:t xml:space="preserve"> </w:t>
            </w:r>
            <w:r>
              <w:rPr>
                <w:sz w:val="20"/>
              </w:rPr>
              <w:t>of approved</w:t>
            </w:r>
            <w:r>
              <w:rPr>
                <w:spacing w:val="-3"/>
                <w:sz w:val="20"/>
              </w:rPr>
              <w:t xml:space="preserve"> </w:t>
            </w:r>
            <w:r>
              <w:rPr>
                <w:sz w:val="20"/>
              </w:rPr>
              <w:t>IDP</w:t>
            </w:r>
            <w:r>
              <w:rPr>
                <w:spacing w:val="-2"/>
                <w:sz w:val="20"/>
              </w:rPr>
              <w:t xml:space="preserve"> </w:t>
            </w:r>
            <w:r>
              <w:rPr>
                <w:sz w:val="20"/>
              </w:rPr>
              <w:t>and</w:t>
            </w:r>
            <w:r>
              <w:rPr>
                <w:spacing w:val="-3"/>
                <w:sz w:val="20"/>
              </w:rPr>
              <w:t xml:space="preserve"> </w:t>
            </w:r>
            <w:r>
              <w:rPr>
                <w:sz w:val="20"/>
              </w:rPr>
              <w:t>annual</w:t>
            </w:r>
            <w:r>
              <w:rPr>
                <w:spacing w:val="-52"/>
                <w:sz w:val="20"/>
              </w:rPr>
              <w:t xml:space="preserve"> </w:t>
            </w:r>
            <w:r>
              <w:rPr>
                <w:sz w:val="20"/>
              </w:rPr>
              <w:t>budget</w:t>
            </w:r>
            <w:r>
              <w:rPr>
                <w:spacing w:val="-2"/>
                <w:sz w:val="20"/>
              </w:rPr>
              <w:t xml:space="preserve"> </w:t>
            </w:r>
            <w:r>
              <w:rPr>
                <w:sz w:val="20"/>
              </w:rPr>
              <w:t>and</w:t>
            </w:r>
            <w:r>
              <w:rPr>
                <w:spacing w:val="-1"/>
                <w:sz w:val="20"/>
              </w:rPr>
              <w:t xml:space="preserve"> </w:t>
            </w:r>
            <w:r>
              <w:rPr>
                <w:sz w:val="20"/>
              </w:rPr>
              <w:t>related documents</w:t>
            </w:r>
          </w:p>
        </w:tc>
        <w:tc>
          <w:tcPr>
            <w:tcW w:w="2876" w:type="dxa"/>
            <w:gridSpan w:val="4"/>
            <w:tcBorders>
              <w:top w:val="single" w:sz="4" w:space="0" w:color="FFFFFF" w:themeColor="background1"/>
              <w:bottom w:val="single" w:sz="4" w:space="0" w:color="FFFFFF" w:themeColor="background1"/>
            </w:tcBorders>
            <w:shd w:val="clear" w:color="auto" w:fill="EDEBE0"/>
          </w:tcPr>
          <w:p w14:paraId="517E6D0C" w14:textId="77777777" w:rsidR="00EA1DB8" w:rsidRDefault="00EA1DB8" w:rsidP="00E30A5B">
            <w:pPr>
              <w:pStyle w:val="TableParagraph"/>
              <w:spacing w:before="12"/>
              <w:ind w:left="540"/>
              <w:rPr>
                <w:sz w:val="20"/>
              </w:rPr>
            </w:pPr>
            <w:r>
              <w:rPr>
                <w:sz w:val="20"/>
              </w:rPr>
              <w:t>MFMA</w:t>
            </w:r>
            <w:r>
              <w:rPr>
                <w:spacing w:val="-1"/>
                <w:sz w:val="20"/>
              </w:rPr>
              <w:t xml:space="preserve"> </w:t>
            </w:r>
            <w:r>
              <w:rPr>
                <w:sz w:val="20"/>
              </w:rPr>
              <w:t>Section</w:t>
            </w:r>
            <w:r>
              <w:rPr>
                <w:spacing w:val="-1"/>
                <w:sz w:val="20"/>
              </w:rPr>
              <w:t xml:space="preserve"> </w:t>
            </w:r>
            <w:r>
              <w:rPr>
                <w:sz w:val="20"/>
              </w:rPr>
              <w:t>22</w:t>
            </w:r>
          </w:p>
          <w:p w14:paraId="2A4374EC" w14:textId="7A2A58BF" w:rsidR="00EA1DB8" w:rsidRDefault="00EA1DB8" w:rsidP="00E30A5B">
            <w:pPr>
              <w:pStyle w:val="TableParagraph"/>
              <w:spacing w:before="86"/>
              <w:ind w:left="125"/>
              <w:rPr>
                <w:sz w:val="20"/>
              </w:rPr>
            </w:pPr>
            <w:r>
              <w:rPr>
                <w:sz w:val="20"/>
              </w:rPr>
              <w:t>MBRR</w:t>
            </w:r>
            <w:r>
              <w:rPr>
                <w:spacing w:val="1"/>
                <w:sz w:val="20"/>
              </w:rPr>
              <w:t xml:space="preserve"> </w:t>
            </w:r>
            <w:r>
              <w:rPr>
                <w:sz w:val="20"/>
              </w:rPr>
              <w:t>Section</w:t>
            </w:r>
            <w:r>
              <w:rPr>
                <w:spacing w:val="55"/>
                <w:sz w:val="20"/>
              </w:rPr>
              <w:t xml:space="preserve"> </w:t>
            </w:r>
            <w:r>
              <w:rPr>
                <w:sz w:val="20"/>
              </w:rPr>
              <w:t>18</w:t>
            </w:r>
            <w:r>
              <w:rPr>
                <w:spacing w:val="1"/>
                <w:sz w:val="20"/>
              </w:rPr>
              <w:t xml:space="preserve"> </w:t>
            </w:r>
            <w:r>
              <w:rPr>
                <w:sz w:val="20"/>
              </w:rPr>
              <w:t>MSA</w:t>
            </w:r>
            <w:r>
              <w:rPr>
                <w:spacing w:val="-6"/>
                <w:sz w:val="20"/>
              </w:rPr>
              <w:t xml:space="preserve"> </w:t>
            </w:r>
            <w:r>
              <w:rPr>
                <w:sz w:val="20"/>
              </w:rPr>
              <w:t>Sections</w:t>
            </w:r>
            <w:r>
              <w:rPr>
                <w:spacing w:val="-4"/>
                <w:sz w:val="20"/>
              </w:rPr>
              <w:t xml:space="preserve"> </w:t>
            </w:r>
            <w:r>
              <w:rPr>
                <w:sz w:val="20"/>
              </w:rPr>
              <w:t>21A</w:t>
            </w:r>
            <w:r>
              <w:rPr>
                <w:spacing w:val="-5"/>
                <w:sz w:val="20"/>
              </w:rPr>
              <w:t xml:space="preserve"> </w:t>
            </w:r>
            <w:r>
              <w:rPr>
                <w:sz w:val="20"/>
              </w:rPr>
              <w:t>and</w:t>
            </w:r>
            <w:r>
              <w:rPr>
                <w:spacing w:val="-3"/>
                <w:sz w:val="20"/>
              </w:rPr>
              <w:t xml:space="preserve"> </w:t>
            </w:r>
            <w:r>
              <w:rPr>
                <w:sz w:val="20"/>
              </w:rPr>
              <w:t>21B</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8E93B34" w14:textId="459B8D19" w:rsidR="00EA1DB8" w:rsidRDefault="00EA1DB8" w:rsidP="00E30A5B">
            <w:pPr>
              <w:pStyle w:val="TableParagraph"/>
              <w:spacing w:before="9"/>
              <w:rPr>
                <w:sz w:val="20"/>
              </w:rPr>
            </w:pPr>
            <w:r>
              <w:rPr>
                <w:sz w:val="20"/>
              </w:rPr>
              <w:t>Within</w:t>
            </w:r>
            <w:r>
              <w:rPr>
                <w:spacing w:val="-10"/>
                <w:sz w:val="20"/>
              </w:rPr>
              <w:t xml:space="preserve"> </w:t>
            </w:r>
            <w:r>
              <w:rPr>
                <w:sz w:val="20"/>
              </w:rPr>
              <w:t>10</w:t>
            </w:r>
            <w:r>
              <w:rPr>
                <w:spacing w:val="-7"/>
                <w:sz w:val="20"/>
              </w:rPr>
              <w:t xml:space="preserve"> </w:t>
            </w:r>
            <w:r>
              <w:rPr>
                <w:sz w:val="20"/>
              </w:rPr>
              <w:t>days</w:t>
            </w:r>
            <w:r>
              <w:rPr>
                <w:spacing w:val="-53"/>
                <w:sz w:val="20"/>
              </w:rPr>
              <w:t xml:space="preserve"> </w:t>
            </w:r>
            <w:r>
              <w:rPr>
                <w:sz w:val="20"/>
              </w:rPr>
              <w:t>after final</w:t>
            </w:r>
            <w:r>
              <w:rPr>
                <w:spacing w:val="1"/>
                <w:sz w:val="20"/>
              </w:rPr>
              <w:t xml:space="preserve"> </w:t>
            </w:r>
            <w:r>
              <w:rPr>
                <w:sz w:val="20"/>
              </w:rPr>
              <w:t>approval</w:t>
            </w:r>
          </w:p>
        </w:tc>
      </w:tr>
      <w:tr w:rsidR="00EA1DB8" w14:paraId="3293C524"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38789FB7" w14:textId="7B80DFB4" w:rsidR="00EA1DB8" w:rsidRPr="00DD30D0" w:rsidRDefault="00EA1DB8" w:rsidP="00E30A5B">
            <w:pPr>
              <w:pStyle w:val="TableParagraph"/>
              <w:spacing w:before="136"/>
              <w:ind w:left="125"/>
              <w:rPr>
                <w:rFonts w:ascii="Arial"/>
                <w:b/>
                <w:sz w:val="20"/>
              </w:rPr>
            </w:pPr>
            <w:r w:rsidRPr="00DD30D0">
              <w:rPr>
                <w:rFonts w:ascii="Arial"/>
                <w:b/>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6940ABF" w14:textId="22F6442A" w:rsidR="00EA1DB8" w:rsidRDefault="00EA1DB8" w:rsidP="00E30A5B">
            <w:pPr>
              <w:widowControl w:val="0"/>
              <w:tabs>
                <w:tab w:val="left" w:pos="406"/>
              </w:tabs>
              <w:autoSpaceDE w:val="0"/>
              <w:autoSpaceDN w:val="0"/>
              <w:spacing w:after="0" w:line="240" w:lineRule="auto"/>
              <w:ind w:right="-29"/>
              <w:rPr>
                <w:sz w:val="20"/>
              </w:rPr>
            </w:pPr>
            <w:r>
              <w:rPr>
                <w:sz w:val="20"/>
              </w:rPr>
              <w:t>Submission</w:t>
            </w:r>
            <w:r>
              <w:rPr>
                <w:spacing w:val="-3"/>
                <w:sz w:val="20"/>
              </w:rPr>
              <w:t xml:space="preserve"> </w:t>
            </w:r>
            <w:r>
              <w:rPr>
                <w:sz w:val="20"/>
              </w:rPr>
              <w:t>of IDP</w:t>
            </w:r>
            <w:r>
              <w:rPr>
                <w:spacing w:val="-2"/>
                <w:sz w:val="20"/>
              </w:rPr>
              <w:t xml:space="preserve"> </w:t>
            </w:r>
            <w:r>
              <w:rPr>
                <w:sz w:val="20"/>
              </w:rPr>
              <w:t>to MEC</w:t>
            </w:r>
            <w:r>
              <w:rPr>
                <w:spacing w:val="1"/>
                <w:sz w:val="20"/>
              </w:rPr>
              <w:t xml:space="preserve"> </w:t>
            </w:r>
            <w:r>
              <w:rPr>
                <w:sz w:val="20"/>
              </w:rPr>
              <w:t>of Local</w:t>
            </w:r>
            <w:r>
              <w:rPr>
                <w:spacing w:val="-3"/>
                <w:sz w:val="20"/>
              </w:rPr>
              <w:t xml:space="preserve"> </w:t>
            </w:r>
            <w:r>
              <w:rPr>
                <w:sz w:val="20"/>
              </w:rPr>
              <w:t>Government.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86CFE00" w14:textId="5CA1C8D6" w:rsidR="00EA1DB8" w:rsidRDefault="00EA1DB8" w:rsidP="00E30A5B">
            <w:pPr>
              <w:pStyle w:val="TableParagraph"/>
              <w:spacing w:before="14"/>
              <w:ind w:left="86" w:right="18"/>
              <w:jc w:val="center"/>
              <w:rPr>
                <w:sz w:val="20"/>
              </w:rPr>
            </w:pPr>
            <w:r>
              <w:rPr>
                <w:sz w:val="20"/>
              </w:rPr>
              <w:t>IDP</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859442F" w14:textId="1A13049D" w:rsidR="00EA1DB8" w:rsidRDefault="00EA1DB8" w:rsidP="00E30A5B">
            <w:pPr>
              <w:pStyle w:val="TableParagraph"/>
              <w:spacing w:before="12"/>
              <w:ind w:left="76" w:right="45"/>
              <w:rPr>
                <w:sz w:val="20"/>
              </w:rPr>
            </w:pPr>
            <w:r>
              <w:rPr>
                <w:sz w:val="20"/>
              </w:rPr>
              <w:t>Revised</w:t>
            </w:r>
            <w:r>
              <w:rPr>
                <w:spacing w:val="-4"/>
                <w:sz w:val="20"/>
              </w:rPr>
              <w:t xml:space="preserve"> </w:t>
            </w:r>
            <w:r>
              <w:rPr>
                <w:sz w:val="20"/>
              </w:rPr>
              <w:t>IDP</w:t>
            </w:r>
            <w:r>
              <w:rPr>
                <w:spacing w:val="-1"/>
                <w:sz w:val="20"/>
              </w:rPr>
              <w:t xml:space="preserve"> </w:t>
            </w:r>
            <w:r>
              <w:rPr>
                <w:sz w:val="20"/>
              </w:rPr>
              <w:t>document</w:t>
            </w:r>
            <w:r>
              <w:rPr>
                <w:spacing w:val="-3"/>
                <w:sz w:val="20"/>
              </w:rPr>
              <w:t xml:space="preserve"> </w:t>
            </w:r>
            <w:r>
              <w:rPr>
                <w:sz w:val="20"/>
              </w:rPr>
              <w:t>and</w:t>
            </w:r>
            <w:r>
              <w:rPr>
                <w:spacing w:val="-1"/>
                <w:sz w:val="20"/>
              </w:rPr>
              <w:t xml:space="preserve"> </w:t>
            </w:r>
            <w:r>
              <w:rPr>
                <w:sz w:val="20"/>
              </w:rPr>
              <w:t>letter</w:t>
            </w:r>
            <w:r>
              <w:rPr>
                <w:spacing w:val="-3"/>
                <w:sz w:val="20"/>
              </w:rPr>
              <w:t xml:space="preserve"> </w:t>
            </w:r>
            <w:r>
              <w:rPr>
                <w:sz w:val="20"/>
              </w:rPr>
              <w:t>to</w:t>
            </w:r>
            <w:r>
              <w:rPr>
                <w:spacing w:val="-2"/>
                <w:sz w:val="20"/>
              </w:rPr>
              <w:t xml:space="preserve"> </w:t>
            </w:r>
            <w:r>
              <w:rPr>
                <w:sz w:val="20"/>
              </w:rPr>
              <w:t>MEC</w:t>
            </w:r>
            <w:r>
              <w:rPr>
                <w:spacing w:val="-52"/>
                <w:sz w:val="20"/>
              </w:rPr>
              <w:t xml:space="preserve"> </w:t>
            </w:r>
            <w:r>
              <w:rPr>
                <w:sz w:val="20"/>
              </w:rPr>
              <w:t>for</w:t>
            </w:r>
            <w:r>
              <w:rPr>
                <w:spacing w:val="-2"/>
                <w:sz w:val="20"/>
              </w:rPr>
              <w:t xml:space="preserve"> </w:t>
            </w:r>
            <w:r>
              <w:rPr>
                <w:sz w:val="20"/>
              </w:rPr>
              <w:t>Assessment</w:t>
            </w:r>
          </w:p>
        </w:tc>
        <w:tc>
          <w:tcPr>
            <w:tcW w:w="2876" w:type="dxa"/>
            <w:gridSpan w:val="4"/>
            <w:tcBorders>
              <w:top w:val="single" w:sz="4" w:space="0" w:color="FFFFFF" w:themeColor="background1"/>
              <w:bottom w:val="single" w:sz="4" w:space="0" w:color="FFFFFF" w:themeColor="background1"/>
            </w:tcBorders>
            <w:shd w:val="clear" w:color="auto" w:fill="EDEBE0"/>
          </w:tcPr>
          <w:p w14:paraId="66A4B733" w14:textId="77777777" w:rsidR="00EA1DB8" w:rsidRDefault="00EA1DB8" w:rsidP="00E30A5B">
            <w:pPr>
              <w:pStyle w:val="TableParagraph"/>
              <w:spacing w:before="7"/>
              <w:rPr>
                <w:rFonts w:ascii="Tahoma"/>
              </w:rPr>
            </w:pPr>
          </w:p>
          <w:p w14:paraId="63996E0D" w14:textId="58151A42" w:rsidR="00EA1DB8" w:rsidRDefault="00EA1DB8" w:rsidP="00E30A5B">
            <w:pPr>
              <w:pStyle w:val="TableParagraph"/>
              <w:spacing w:before="86"/>
              <w:ind w:left="125"/>
              <w:rPr>
                <w:sz w:val="20"/>
              </w:rPr>
            </w:pPr>
            <w:r>
              <w:rPr>
                <w:sz w:val="20"/>
              </w:rPr>
              <w:t>MSA</w:t>
            </w:r>
            <w:r>
              <w:rPr>
                <w:spacing w:val="-3"/>
                <w:sz w:val="20"/>
              </w:rPr>
              <w:t xml:space="preserve"> </w:t>
            </w:r>
            <w:r>
              <w:rPr>
                <w:sz w:val="20"/>
              </w:rPr>
              <w:t>Section</w:t>
            </w:r>
            <w:r>
              <w:rPr>
                <w:spacing w:val="-2"/>
                <w:sz w:val="20"/>
              </w:rPr>
              <w:t xml:space="preserve"> </w:t>
            </w:r>
            <w:r>
              <w:rPr>
                <w:sz w:val="20"/>
              </w:rPr>
              <w:t>32</w:t>
            </w:r>
            <w:r>
              <w:rPr>
                <w:spacing w:val="-2"/>
                <w:sz w:val="20"/>
              </w:rPr>
              <w:t xml:space="preserve"> </w:t>
            </w:r>
            <w:r>
              <w:rPr>
                <w:sz w:val="20"/>
              </w:rPr>
              <w:t>(1)</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101FE4A8" w14:textId="3C9D440C" w:rsidR="00EA1DB8" w:rsidRDefault="00EA1DB8" w:rsidP="00E30A5B">
            <w:pPr>
              <w:pStyle w:val="TableParagraph"/>
              <w:spacing w:before="9"/>
              <w:rPr>
                <w:sz w:val="20"/>
              </w:rPr>
            </w:pPr>
            <w:r>
              <w:rPr>
                <w:sz w:val="20"/>
              </w:rPr>
              <w:t>Within</w:t>
            </w:r>
            <w:r>
              <w:rPr>
                <w:spacing w:val="-10"/>
                <w:sz w:val="20"/>
              </w:rPr>
              <w:t xml:space="preserve"> </w:t>
            </w:r>
            <w:r>
              <w:rPr>
                <w:sz w:val="20"/>
              </w:rPr>
              <w:t>10</w:t>
            </w:r>
            <w:r>
              <w:rPr>
                <w:spacing w:val="-7"/>
                <w:sz w:val="20"/>
              </w:rPr>
              <w:t xml:space="preserve"> </w:t>
            </w:r>
            <w:r>
              <w:rPr>
                <w:sz w:val="20"/>
              </w:rPr>
              <w:t>days</w:t>
            </w:r>
            <w:r>
              <w:rPr>
                <w:spacing w:val="-53"/>
                <w:sz w:val="20"/>
              </w:rPr>
              <w:t xml:space="preserve"> </w:t>
            </w:r>
            <w:r>
              <w:rPr>
                <w:sz w:val="20"/>
              </w:rPr>
              <w:t>after final</w:t>
            </w:r>
            <w:r>
              <w:rPr>
                <w:spacing w:val="1"/>
                <w:sz w:val="20"/>
              </w:rPr>
              <w:t xml:space="preserve"> </w:t>
            </w:r>
            <w:r>
              <w:rPr>
                <w:sz w:val="20"/>
              </w:rPr>
              <w:t>approval</w:t>
            </w:r>
          </w:p>
        </w:tc>
      </w:tr>
      <w:tr w:rsidR="00EA1DB8" w14:paraId="0387CF4C"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EDEBE0"/>
          </w:tcPr>
          <w:p w14:paraId="1CBFA797" w14:textId="025A0982" w:rsidR="00EA1DB8" w:rsidRPr="00DD30D0" w:rsidRDefault="00EA1DB8" w:rsidP="00E30A5B">
            <w:pPr>
              <w:pStyle w:val="TableParagraph"/>
              <w:spacing w:before="136"/>
              <w:ind w:left="125"/>
              <w:rPr>
                <w:rFonts w:ascii="Arial"/>
                <w:b/>
                <w:sz w:val="20"/>
              </w:rPr>
            </w:pPr>
            <w:r w:rsidRPr="00DD30D0">
              <w:rPr>
                <w:rFonts w:ascii="Arial"/>
                <w:b/>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7F8D1309" w14:textId="532B74D3" w:rsidR="00EA1DB8" w:rsidRDefault="00EA1DB8" w:rsidP="00E30A5B">
            <w:pPr>
              <w:widowControl w:val="0"/>
              <w:tabs>
                <w:tab w:val="left" w:pos="406"/>
              </w:tabs>
              <w:autoSpaceDE w:val="0"/>
              <w:autoSpaceDN w:val="0"/>
              <w:spacing w:after="0" w:line="240" w:lineRule="auto"/>
              <w:ind w:right="-29"/>
              <w:rPr>
                <w:sz w:val="20"/>
              </w:rPr>
            </w:pPr>
            <w:r>
              <w:rPr>
                <w:sz w:val="20"/>
              </w:rPr>
              <w:t>Response</w:t>
            </w:r>
            <w:r>
              <w:rPr>
                <w:spacing w:val="-2"/>
                <w:sz w:val="20"/>
              </w:rPr>
              <w:t xml:space="preserve"> </w:t>
            </w:r>
            <w:r>
              <w:rPr>
                <w:sz w:val="20"/>
              </w:rPr>
              <w:t>/</w:t>
            </w:r>
            <w:r>
              <w:rPr>
                <w:spacing w:val="-3"/>
                <w:sz w:val="20"/>
              </w:rPr>
              <w:t xml:space="preserve"> </w:t>
            </w:r>
            <w:r>
              <w:rPr>
                <w:sz w:val="20"/>
              </w:rPr>
              <w:t>Feedback</w:t>
            </w:r>
            <w:r>
              <w:rPr>
                <w:spacing w:val="1"/>
                <w:sz w:val="20"/>
              </w:rPr>
              <w:t xml:space="preserve"> </w:t>
            </w:r>
            <w:r>
              <w:rPr>
                <w:sz w:val="20"/>
              </w:rPr>
              <w:t>to</w:t>
            </w:r>
            <w:r>
              <w:rPr>
                <w:spacing w:val="-4"/>
                <w:sz w:val="20"/>
              </w:rPr>
              <w:t xml:space="preserve"> </w:t>
            </w:r>
            <w:r>
              <w:rPr>
                <w:sz w:val="20"/>
              </w:rPr>
              <w:t>public</w:t>
            </w:r>
            <w:r>
              <w:rPr>
                <w:spacing w:val="-2"/>
                <w:sz w:val="20"/>
              </w:rPr>
              <w:t xml:space="preserve"> </w:t>
            </w:r>
            <w:r>
              <w:rPr>
                <w:sz w:val="20"/>
              </w:rPr>
              <w:t>comments</w:t>
            </w:r>
            <w:r>
              <w:rPr>
                <w:spacing w:val="-2"/>
                <w:sz w:val="20"/>
              </w:rPr>
              <w:t xml:space="preserve"> </w:t>
            </w:r>
            <w:r>
              <w:rPr>
                <w:sz w:val="20"/>
              </w:rPr>
              <w:t>in</w:t>
            </w:r>
            <w:r>
              <w:rPr>
                <w:spacing w:val="-3"/>
                <w:sz w:val="20"/>
              </w:rPr>
              <w:t xml:space="preserve"> </w:t>
            </w:r>
            <w:r>
              <w:rPr>
                <w:sz w:val="20"/>
              </w:rPr>
              <w:t>respect</w:t>
            </w:r>
            <w:r>
              <w:rPr>
                <w:spacing w:val="-1"/>
                <w:sz w:val="20"/>
              </w:rPr>
              <w:t xml:space="preserve"> </w:t>
            </w:r>
            <w:r>
              <w:rPr>
                <w:sz w:val="20"/>
              </w:rPr>
              <w:t>of</w:t>
            </w:r>
            <w:r>
              <w:rPr>
                <w:spacing w:val="-2"/>
                <w:sz w:val="20"/>
              </w:rPr>
              <w:t xml:space="preserve"> </w:t>
            </w:r>
            <w:r>
              <w:rPr>
                <w:sz w:val="20"/>
              </w:rPr>
              <w:t>IDP.</w:t>
            </w:r>
            <w:r>
              <w:rPr>
                <w:spacing w:val="-52"/>
                <w:sz w:val="20"/>
              </w:rPr>
              <w:t xml:space="preserve"> </w:t>
            </w:r>
            <w:r>
              <w:rPr>
                <w:sz w:val="20"/>
              </w:rPr>
              <w:t>Budget, tariffs and</w:t>
            </w:r>
            <w:r>
              <w:rPr>
                <w:spacing w:val="-1"/>
                <w:sz w:val="20"/>
              </w:rPr>
              <w:t xml:space="preserve"> </w:t>
            </w:r>
            <w:r>
              <w:rPr>
                <w:sz w:val="20"/>
              </w:rPr>
              <w:t>policies.</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62202F89" w14:textId="452DB020" w:rsidR="00EA1DB8" w:rsidRDefault="00EA1DB8" w:rsidP="00E30A5B">
            <w:pPr>
              <w:pStyle w:val="TableParagraph"/>
              <w:spacing w:before="14"/>
              <w:ind w:left="86" w:right="18"/>
              <w:jc w:val="center"/>
              <w:rPr>
                <w:sz w:val="20"/>
              </w:rPr>
            </w:pPr>
            <w:r>
              <w:rPr>
                <w:sz w:val="20"/>
              </w:rPr>
              <w:t>IDP Manager</w:t>
            </w:r>
            <w:r>
              <w:rPr>
                <w:spacing w:val="-53"/>
                <w:sz w:val="20"/>
              </w:rPr>
              <w:t xml:space="preserve"> </w:t>
            </w:r>
            <w:r>
              <w:rPr>
                <w:sz w:val="20"/>
              </w:rPr>
              <w:t>Budget</w:t>
            </w:r>
            <w:r>
              <w:rPr>
                <w:spacing w:val="-14"/>
                <w:sz w:val="20"/>
              </w:rPr>
              <w:t xml:space="preserve"> </w:t>
            </w:r>
            <w:r>
              <w:rPr>
                <w:sz w:val="20"/>
              </w:rPr>
              <w:t>Office</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04CA9492" w14:textId="77777777" w:rsidR="00EA1DB8" w:rsidRDefault="00EA1DB8" w:rsidP="00E30A5B">
            <w:pPr>
              <w:pStyle w:val="TableParagraph"/>
              <w:spacing w:before="7"/>
              <w:rPr>
                <w:rFonts w:ascii="Tahoma"/>
              </w:rPr>
            </w:pPr>
          </w:p>
          <w:p w14:paraId="07CC90EF" w14:textId="6AB24974" w:rsidR="00EA1DB8" w:rsidRDefault="00EA1DB8" w:rsidP="00E30A5B">
            <w:pPr>
              <w:pStyle w:val="TableParagraph"/>
              <w:spacing w:before="12"/>
              <w:ind w:left="76" w:right="45"/>
              <w:rPr>
                <w:sz w:val="20"/>
              </w:rPr>
            </w:pPr>
            <w:r>
              <w:rPr>
                <w:sz w:val="20"/>
              </w:rPr>
              <w:t>Feedback to</w:t>
            </w:r>
            <w:r>
              <w:rPr>
                <w:spacing w:val="-3"/>
                <w:sz w:val="20"/>
              </w:rPr>
              <w:t xml:space="preserve"> </w:t>
            </w:r>
            <w:r>
              <w:rPr>
                <w:sz w:val="20"/>
              </w:rPr>
              <w:t>comments</w:t>
            </w:r>
          </w:p>
        </w:tc>
        <w:tc>
          <w:tcPr>
            <w:tcW w:w="2876" w:type="dxa"/>
            <w:gridSpan w:val="4"/>
            <w:tcBorders>
              <w:top w:val="single" w:sz="4" w:space="0" w:color="FFFFFF" w:themeColor="background1"/>
              <w:bottom w:val="single" w:sz="4" w:space="0" w:color="FFFFFF" w:themeColor="background1"/>
            </w:tcBorders>
            <w:shd w:val="clear" w:color="auto" w:fill="EDEBE0"/>
          </w:tcPr>
          <w:p w14:paraId="54B8CB9E" w14:textId="77777777" w:rsidR="00EA1DB8" w:rsidRDefault="00EA1DB8" w:rsidP="00E30A5B">
            <w:pPr>
              <w:pStyle w:val="TableParagraph"/>
              <w:spacing w:before="7"/>
              <w:rPr>
                <w:rFonts w:ascii="Tahoma"/>
              </w:rPr>
            </w:pPr>
          </w:p>
          <w:p w14:paraId="4DE0E575" w14:textId="50685C7E" w:rsidR="00EA1DB8" w:rsidRDefault="00EA1DB8" w:rsidP="00E30A5B">
            <w:pPr>
              <w:pStyle w:val="TableParagraph"/>
              <w:spacing w:before="86"/>
              <w:ind w:left="125"/>
              <w:rPr>
                <w:sz w:val="20"/>
              </w:rPr>
            </w:pPr>
            <w:r>
              <w:rPr>
                <w:sz w:val="20"/>
              </w:rPr>
              <w:t>MFMA</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BE0"/>
          </w:tcPr>
          <w:p w14:paraId="4EB11D6C" w14:textId="77777777" w:rsidR="00EA1DB8" w:rsidRDefault="00EA1DB8" w:rsidP="00E30A5B">
            <w:pPr>
              <w:pStyle w:val="TableParagraph"/>
              <w:spacing w:before="7"/>
              <w:rPr>
                <w:rFonts w:ascii="Tahoma"/>
              </w:rPr>
            </w:pPr>
          </w:p>
          <w:p w14:paraId="1F52728A" w14:textId="052F8FD6" w:rsidR="00EA1DB8" w:rsidRDefault="00EA1DB8" w:rsidP="00E30A5B">
            <w:pPr>
              <w:pStyle w:val="TableParagraph"/>
              <w:spacing w:before="9"/>
              <w:rPr>
                <w:sz w:val="20"/>
              </w:rPr>
            </w:pPr>
            <w:r>
              <w:rPr>
                <w:sz w:val="20"/>
              </w:rPr>
              <w:t>15</w:t>
            </w:r>
            <w:r>
              <w:rPr>
                <w:spacing w:val="-3"/>
                <w:sz w:val="20"/>
              </w:rPr>
              <w:t xml:space="preserve"> </w:t>
            </w:r>
            <w:r>
              <w:rPr>
                <w:sz w:val="20"/>
              </w:rPr>
              <w:t>June</w:t>
            </w:r>
            <w:r>
              <w:rPr>
                <w:spacing w:val="-3"/>
                <w:sz w:val="20"/>
              </w:rPr>
              <w:t xml:space="preserve"> </w:t>
            </w:r>
            <w:r>
              <w:rPr>
                <w:sz w:val="20"/>
              </w:rPr>
              <w:t>'2</w:t>
            </w:r>
            <w:r w:rsidR="00AF1DFD">
              <w:rPr>
                <w:sz w:val="20"/>
              </w:rPr>
              <w:t>3</w:t>
            </w:r>
          </w:p>
          <w:p w14:paraId="73C1D24E" w14:textId="77777777" w:rsidR="00DD30D0" w:rsidRDefault="00DD30D0" w:rsidP="00E30A5B">
            <w:pPr>
              <w:pStyle w:val="TableParagraph"/>
              <w:spacing w:before="9"/>
              <w:rPr>
                <w:sz w:val="20"/>
              </w:rPr>
            </w:pPr>
          </w:p>
          <w:p w14:paraId="6F6D4762" w14:textId="77777777" w:rsidR="00DD30D0" w:rsidRDefault="00DD30D0" w:rsidP="00E30A5B">
            <w:pPr>
              <w:pStyle w:val="TableParagraph"/>
              <w:spacing w:before="9"/>
              <w:rPr>
                <w:sz w:val="20"/>
              </w:rPr>
            </w:pPr>
          </w:p>
          <w:p w14:paraId="31CB3569" w14:textId="77777777" w:rsidR="00DD30D0" w:rsidRDefault="00DD30D0" w:rsidP="00E30A5B">
            <w:pPr>
              <w:pStyle w:val="TableParagraph"/>
              <w:spacing w:before="9"/>
              <w:rPr>
                <w:sz w:val="20"/>
              </w:rPr>
            </w:pPr>
          </w:p>
          <w:p w14:paraId="47CFA207" w14:textId="4E586FF0" w:rsidR="00DD30D0" w:rsidRDefault="00DD30D0" w:rsidP="00E30A5B">
            <w:pPr>
              <w:pStyle w:val="TableParagraph"/>
              <w:spacing w:before="9"/>
              <w:rPr>
                <w:sz w:val="20"/>
              </w:rPr>
            </w:pPr>
          </w:p>
        </w:tc>
      </w:tr>
      <w:tr w:rsidR="00EA1DB8" w14:paraId="5D18EE96" w14:textId="77777777" w:rsidTr="00E30A5B">
        <w:trPr>
          <w:gridBefore w:val="1"/>
          <w:gridAfter w:val="2"/>
          <w:wBefore w:w="15" w:type="dxa"/>
          <w:wAfter w:w="38" w:type="dxa"/>
          <w:trHeight w:val="567"/>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2F5496" w:themeFill="accent1" w:themeFillShade="BF"/>
            <w:vAlign w:val="center"/>
          </w:tcPr>
          <w:p w14:paraId="28146E47" w14:textId="196BAA2C" w:rsidR="00EA1DB8" w:rsidRPr="00DD30D0" w:rsidRDefault="00EA1DB8" w:rsidP="00E30A5B">
            <w:pPr>
              <w:pStyle w:val="TableParagraph"/>
              <w:ind w:left="125"/>
              <w:rPr>
                <w:rFonts w:ascii="Tahoma" w:hAnsi="Tahoma" w:cs="Tahoma"/>
                <w:b/>
                <w:color w:val="FFFFFF" w:themeColor="background1"/>
              </w:rPr>
            </w:pPr>
            <w:r w:rsidRPr="00DD30D0">
              <w:rPr>
                <w:rFonts w:ascii="Tahoma" w:hAnsi="Tahoma" w:cs="Tahoma"/>
                <w:b/>
                <w:color w:val="FFFFFF" w:themeColor="background1"/>
              </w:rPr>
              <w:t>18</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F5496" w:themeFill="accent1" w:themeFillShade="BF"/>
            <w:vAlign w:val="center"/>
          </w:tcPr>
          <w:p w14:paraId="32D76CBD" w14:textId="3493AC29" w:rsidR="00EA1DB8" w:rsidRPr="00DD30D0" w:rsidRDefault="00EA1DB8" w:rsidP="00E30A5B">
            <w:pPr>
              <w:widowControl w:val="0"/>
              <w:tabs>
                <w:tab w:val="left" w:pos="406"/>
              </w:tabs>
              <w:autoSpaceDE w:val="0"/>
              <w:autoSpaceDN w:val="0"/>
              <w:spacing w:after="0" w:line="240" w:lineRule="auto"/>
              <w:ind w:right="-29"/>
              <w:rPr>
                <w:rFonts w:ascii="Tahoma" w:hAnsi="Tahoma" w:cs="Tahoma"/>
                <w:color w:val="FFFFFF" w:themeColor="background1"/>
                <w:sz w:val="22"/>
                <w:szCs w:val="22"/>
              </w:rPr>
            </w:pPr>
            <w:r w:rsidRPr="00DD30D0">
              <w:rPr>
                <w:rFonts w:ascii="Tahoma" w:hAnsi="Tahoma" w:cs="Tahoma"/>
                <w:color w:val="FFFFFF" w:themeColor="background1"/>
                <w:sz w:val="22"/>
                <w:szCs w:val="22"/>
              </w:rPr>
              <w:t>APPROVAL</w:t>
            </w:r>
            <w:r w:rsidRPr="00DD30D0">
              <w:rPr>
                <w:rFonts w:ascii="Tahoma" w:hAnsi="Tahoma" w:cs="Tahoma"/>
                <w:color w:val="FFFFFF" w:themeColor="background1"/>
                <w:spacing w:val="-2"/>
                <w:sz w:val="22"/>
                <w:szCs w:val="22"/>
              </w:rPr>
              <w:t xml:space="preserve"> </w:t>
            </w:r>
            <w:r w:rsidRPr="00DD30D0">
              <w:rPr>
                <w:rFonts w:ascii="Tahoma" w:hAnsi="Tahoma" w:cs="Tahoma"/>
                <w:color w:val="FFFFFF" w:themeColor="background1"/>
                <w:sz w:val="22"/>
                <w:szCs w:val="22"/>
              </w:rPr>
              <w:t>OF</w:t>
            </w:r>
            <w:r w:rsidRPr="00DD30D0">
              <w:rPr>
                <w:rFonts w:ascii="Tahoma" w:hAnsi="Tahoma" w:cs="Tahoma"/>
                <w:color w:val="FFFFFF" w:themeColor="background1"/>
                <w:spacing w:val="-3"/>
                <w:sz w:val="22"/>
                <w:szCs w:val="22"/>
              </w:rPr>
              <w:t xml:space="preserve"> </w:t>
            </w:r>
            <w:r w:rsidRPr="00DD30D0">
              <w:rPr>
                <w:rFonts w:ascii="Tahoma" w:hAnsi="Tahoma" w:cs="Tahoma"/>
                <w:color w:val="FFFFFF" w:themeColor="background1"/>
                <w:sz w:val="22"/>
                <w:szCs w:val="22"/>
              </w:rPr>
              <w:t>202</w:t>
            </w:r>
            <w:r w:rsidR="00AF1DFD">
              <w:rPr>
                <w:rFonts w:ascii="Tahoma" w:hAnsi="Tahoma" w:cs="Tahoma"/>
                <w:color w:val="FFFFFF" w:themeColor="background1"/>
                <w:sz w:val="22"/>
                <w:szCs w:val="22"/>
              </w:rPr>
              <w:t>3</w:t>
            </w:r>
            <w:r w:rsidRPr="00DD30D0">
              <w:rPr>
                <w:rFonts w:ascii="Tahoma" w:hAnsi="Tahoma" w:cs="Tahoma"/>
                <w:color w:val="FFFFFF" w:themeColor="background1"/>
                <w:sz w:val="22"/>
                <w:szCs w:val="22"/>
              </w:rPr>
              <w:t>/2</w:t>
            </w:r>
            <w:r w:rsidR="00AF1DFD">
              <w:rPr>
                <w:rFonts w:ascii="Tahoma" w:hAnsi="Tahoma" w:cs="Tahoma"/>
                <w:color w:val="FFFFFF" w:themeColor="background1"/>
                <w:sz w:val="22"/>
                <w:szCs w:val="22"/>
              </w:rPr>
              <w:t>4</w:t>
            </w:r>
            <w:r w:rsidRPr="00DD30D0">
              <w:rPr>
                <w:rFonts w:ascii="Tahoma" w:hAnsi="Tahoma" w:cs="Tahoma"/>
                <w:color w:val="FFFFFF" w:themeColor="background1"/>
                <w:spacing w:val="-1"/>
                <w:sz w:val="22"/>
                <w:szCs w:val="22"/>
              </w:rPr>
              <w:t xml:space="preserve"> </w:t>
            </w:r>
            <w:r w:rsidRPr="00DD30D0">
              <w:rPr>
                <w:rFonts w:ascii="Tahoma" w:hAnsi="Tahoma" w:cs="Tahoma"/>
                <w:color w:val="FFFFFF" w:themeColor="background1"/>
                <w:sz w:val="22"/>
                <w:szCs w:val="22"/>
              </w:rPr>
              <w:t>TOP</w:t>
            </w:r>
            <w:r w:rsidRPr="00DD30D0">
              <w:rPr>
                <w:rFonts w:ascii="Tahoma" w:hAnsi="Tahoma" w:cs="Tahoma"/>
                <w:color w:val="FFFFFF" w:themeColor="background1"/>
                <w:spacing w:val="-2"/>
                <w:sz w:val="22"/>
                <w:szCs w:val="22"/>
              </w:rPr>
              <w:t xml:space="preserve"> </w:t>
            </w:r>
            <w:r w:rsidRPr="00DD30D0">
              <w:rPr>
                <w:rFonts w:ascii="Tahoma" w:hAnsi="Tahoma" w:cs="Tahoma"/>
                <w:color w:val="FFFFFF" w:themeColor="background1"/>
                <w:sz w:val="22"/>
                <w:szCs w:val="22"/>
              </w:rPr>
              <w:t>LAYER</w:t>
            </w:r>
            <w:r w:rsidRPr="00DD30D0">
              <w:rPr>
                <w:rFonts w:ascii="Tahoma" w:hAnsi="Tahoma" w:cs="Tahoma"/>
                <w:color w:val="FFFFFF" w:themeColor="background1"/>
                <w:spacing w:val="-5"/>
                <w:sz w:val="22"/>
                <w:szCs w:val="22"/>
              </w:rPr>
              <w:t xml:space="preserve"> </w:t>
            </w:r>
            <w:r w:rsidRPr="00DD30D0">
              <w:rPr>
                <w:rFonts w:ascii="Tahoma" w:hAnsi="Tahoma" w:cs="Tahoma"/>
                <w:color w:val="FFFFFF" w:themeColor="background1"/>
                <w:sz w:val="22"/>
                <w:szCs w:val="22"/>
              </w:rPr>
              <w:t>SDBIP</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0D736B6D" w14:textId="77777777" w:rsidR="00EA1DB8" w:rsidRDefault="00EA1DB8" w:rsidP="00E30A5B">
            <w:pPr>
              <w:pStyle w:val="TableParagraph"/>
              <w:ind w:left="86" w:right="18"/>
              <w:jc w:val="center"/>
              <w:rPr>
                <w:sz w:val="20"/>
              </w:rPr>
            </w:pP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1FECE321" w14:textId="77777777" w:rsidR="00EA1DB8" w:rsidRDefault="00EA1DB8" w:rsidP="00E30A5B">
            <w:pPr>
              <w:pStyle w:val="TableParagraph"/>
              <w:ind w:left="76" w:right="45"/>
              <w:rPr>
                <w:sz w:val="20"/>
              </w:rPr>
            </w:pPr>
          </w:p>
        </w:tc>
        <w:tc>
          <w:tcPr>
            <w:tcW w:w="2876" w:type="dxa"/>
            <w:gridSpan w:val="4"/>
            <w:tcBorders>
              <w:top w:val="single" w:sz="4" w:space="0" w:color="FFFFFF" w:themeColor="background1"/>
              <w:bottom w:val="single" w:sz="4" w:space="0" w:color="FFFFFF" w:themeColor="background1"/>
            </w:tcBorders>
            <w:shd w:val="clear" w:color="auto" w:fill="DEEAF1"/>
          </w:tcPr>
          <w:p w14:paraId="5DD23B1C" w14:textId="77777777" w:rsidR="00EA1DB8" w:rsidRDefault="00EA1DB8" w:rsidP="00E30A5B">
            <w:pPr>
              <w:pStyle w:val="TableParagraph"/>
              <w:ind w:left="125"/>
              <w:rPr>
                <w:sz w:val="20"/>
              </w:rPr>
            </w:pP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65327E02" w14:textId="77777777" w:rsidR="00EA1DB8" w:rsidRDefault="00EA1DB8" w:rsidP="00E30A5B">
            <w:pPr>
              <w:pStyle w:val="TableParagraph"/>
              <w:rPr>
                <w:sz w:val="20"/>
              </w:rPr>
            </w:pPr>
          </w:p>
        </w:tc>
      </w:tr>
      <w:tr w:rsidR="00EA1DB8" w14:paraId="1A23913A"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EEAF1"/>
          </w:tcPr>
          <w:p w14:paraId="2085E4DC" w14:textId="21F56800" w:rsidR="00EA1DB8" w:rsidRPr="00DD30D0" w:rsidRDefault="00EA1DB8" w:rsidP="00E30A5B">
            <w:pPr>
              <w:pStyle w:val="TableParagraph"/>
              <w:spacing w:before="136"/>
              <w:ind w:left="125"/>
              <w:rPr>
                <w:rFonts w:ascii="Arial"/>
                <w:b/>
                <w:sz w:val="20"/>
              </w:rPr>
            </w:pPr>
            <w:r w:rsidRPr="00DD30D0">
              <w:rPr>
                <w:rFonts w:ascii="Arial"/>
                <w:b/>
                <w:sz w:val="20"/>
              </w:rPr>
              <w:t>a)</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BA982C5" w14:textId="6335E10A" w:rsidR="00EA1DB8" w:rsidRDefault="00EA1DB8" w:rsidP="00E30A5B">
            <w:pPr>
              <w:widowControl w:val="0"/>
              <w:tabs>
                <w:tab w:val="left" w:pos="406"/>
              </w:tabs>
              <w:autoSpaceDE w:val="0"/>
              <w:autoSpaceDN w:val="0"/>
              <w:spacing w:after="0" w:line="240" w:lineRule="auto"/>
              <w:ind w:right="-29"/>
              <w:rPr>
                <w:sz w:val="20"/>
              </w:rPr>
            </w:pPr>
            <w:r>
              <w:rPr>
                <w:sz w:val="20"/>
              </w:rPr>
              <w:t>The</w:t>
            </w:r>
            <w:r>
              <w:rPr>
                <w:spacing w:val="-2"/>
                <w:sz w:val="20"/>
              </w:rPr>
              <w:t xml:space="preserve"> </w:t>
            </w:r>
            <w:r>
              <w:rPr>
                <w:sz w:val="20"/>
              </w:rPr>
              <w:t>Executive Mayor</w:t>
            </w:r>
            <w:r>
              <w:rPr>
                <w:spacing w:val="-2"/>
                <w:sz w:val="20"/>
              </w:rPr>
              <w:t xml:space="preserve"> </w:t>
            </w:r>
            <w:r>
              <w:rPr>
                <w:sz w:val="20"/>
              </w:rPr>
              <w:t>may</w:t>
            </w:r>
            <w:r>
              <w:rPr>
                <w:spacing w:val="-7"/>
                <w:sz w:val="20"/>
              </w:rPr>
              <w:t xml:space="preserve"> </w:t>
            </w:r>
            <w:r>
              <w:rPr>
                <w:sz w:val="20"/>
              </w:rPr>
              <w:t>submit</w:t>
            </w:r>
            <w:r>
              <w:rPr>
                <w:spacing w:val="-2"/>
                <w:sz w:val="20"/>
              </w:rPr>
              <w:t xml:space="preserve"> </w:t>
            </w:r>
            <w:r>
              <w:rPr>
                <w:sz w:val="20"/>
              </w:rPr>
              <w:t>the draft</w:t>
            </w:r>
            <w:r>
              <w:rPr>
                <w:spacing w:val="-2"/>
                <w:sz w:val="20"/>
              </w:rPr>
              <w:t xml:space="preserve"> </w:t>
            </w:r>
            <w:r>
              <w:rPr>
                <w:sz w:val="20"/>
              </w:rPr>
              <w:t>SDBIP</w:t>
            </w:r>
            <w:r>
              <w:rPr>
                <w:spacing w:val="1"/>
                <w:sz w:val="20"/>
              </w:rPr>
              <w:t xml:space="preserve"> </w:t>
            </w:r>
            <w:r>
              <w:rPr>
                <w:sz w:val="20"/>
              </w:rPr>
              <w:t>with</w:t>
            </w:r>
            <w:r>
              <w:rPr>
                <w:spacing w:val="-2"/>
                <w:sz w:val="20"/>
              </w:rPr>
              <w:t xml:space="preserve"> </w:t>
            </w:r>
            <w:r>
              <w:rPr>
                <w:sz w:val="20"/>
              </w:rPr>
              <w:t>the</w:t>
            </w:r>
            <w:r>
              <w:rPr>
                <w:spacing w:val="-52"/>
                <w:sz w:val="20"/>
              </w:rPr>
              <w:t xml:space="preserve"> </w:t>
            </w:r>
            <w:r w:rsidR="00AF1DFD">
              <w:rPr>
                <w:spacing w:val="-52"/>
                <w:sz w:val="20"/>
              </w:rPr>
              <w:t xml:space="preserve">  </w:t>
            </w:r>
            <w:r>
              <w:rPr>
                <w:sz w:val="20"/>
              </w:rPr>
              <w:t>IDP</w:t>
            </w:r>
            <w:r>
              <w:rPr>
                <w:spacing w:val="-2"/>
                <w:sz w:val="20"/>
              </w:rPr>
              <w:t xml:space="preserve"> </w:t>
            </w:r>
            <w:r>
              <w:rPr>
                <w:sz w:val="20"/>
              </w:rPr>
              <w:t>and Budget documentation</w:t>
            </w:r>
            <w:r>
              <w:rPr>
                <w:spacing w:val="-2"/>
                <w:sz w:val="20"/>
              </w:rPr>
              <w:t xml:space="preserve"> </w:t>
            </w:r>
            <w:r>
              <w:rPr>
                <w:sz w:val="20"/>
              </w:rPr>
              <w:t>to be tabled in Council</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10A97E8" w14:textId="7EA5044B" w:rsidR="00EA1DB8" w:rsidRDefault="00EA1DB8" w:rsidP="00E30A5B">
            <w:pPr>
              <w:pStyle w:val="TableParagraph"/>
              <w:spacing w:before="14"/>
              <w:ind w:left="86" w:right="18"/>
              <w:jc w:val="center"/>
              <w:rPr>
                <w:sz w:val="20"/>
              </w:rPr>
            </w:pPr>
            <w:r>
              <w:rPr>
                <w:sz w:val="20"/>
              </w:rPr>
              <w:t>Mun</w:t>
            </w:r>
            <w:r>
              <w:rPr>
                <w:spacing w:val="-3"/>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E727F0A" w14:textId="1A40E231" w:rsidR="00EA1DB8" w:rsidRDefault="00EA1DB8" w:rsidP="00E30A5B">
            <w:pPr>
              <w:pStyle w:val="TableParagraph"/>
              <w:spacing w:before="12"/>
              <w:ind w:left="76" w:right="45"/>
              <w:rPr>
                <w:sz w:val="20"/>
              </w:rPr>
            </w:pPr>
            <w:r>
              <w:rPr>
                <w:sz w:val="20"/>
              </w:rPr>
              <w:t>Draft</w:t>
            </w:r>
            <w:r>
              <w:rPr>
                <w:spacing w:val="-3"/>
                <w:sz w:val="20"/>
              </w:rPr>
              <w:t xml:space="preserve"> </w:t>
            </w:r>
            <w:r>
              <w:rPr>
                <w:sz w:val="20"/>
              </w:rPr>
              <w:t>SDBIP</w:t>
            </w:r>
            <w:r>
              <w:rPr>
                <w:spacing w:val="-1"/>
                <w:sz w:val="20"/>
              </w:rPr>
              <w:t xml:space="preserve"> </w:t>
            </w:r>
            <w:r>
              <w:rPr>
                <w:sz w:val="20"/>
              </w:rPr>
              <w:t>Submitted</w:t>
            </w:r>
            <w:r>
              <w:rPr>
                <w:spacing w:val="-1"/>
                <w:sz w:val="20"/>
              </w:rPr>
              <w:t xml:space="preserve"> </w:t>
            </w:r>
            <w:r>
              <w:rPr>
                <w:sz w:val="20"/>
              </w:rPr>
              <w:t>to</w:t>
            </w:r>
            <w:r>
              <w:rPr>
                <w:spacing w:val="-1"/>
                <w:sz w:val="20"/>
              </w:rPr>
              <w:t xml:space="preserve"> </w:t>
            </w:r>
            <w:r>
              <w:rPr>
                <w:sz w:val="20"/>
              </w:rPr>
              <w:t>Council</w:t>
            </w:r>
          </w:p>
        </w:tc>
        <w:tc>
          <w:tcPr>
            <w:tcW w:w="2876" w:type="dxa"/>
            <w:gridSpan w:val="4"/>
            <w:tcBorders>
              <w:top w:val="single" w:sz="4" w:space="0" w:color="FFFFFF" w:themeColor="background1"/>
              <w:bottom w:val="single" w:sz="4" w:space="0" w:color="FFFFFF" w:themeColor="background1"/>
            </w:tcBorders>
            <w:shd w:val="clear" w:color="auto" w:fill="DEEAF1"/>
          </w:tcPr>
          <w:p w14:paraId="198081B8" w14:textId="57039E2D" w:rsidR="00EA1DB8" w:rsidRDefault="00EA1DB8" w:rsidP="00E30A5B">
            <w:pPr>
              <w:pStyle w:val="TableParagraph"/>
              <w:spacing w:before="86"/>
              <w:ind w:left="125"/>
              <w:rPr>
                <w:sz w:val="20"/>
              </w:rPr>
            </w:pPr>
            <w:r>
              <w:rPr>
                <w:sz w:val="20"/>
              </w:rPr>
              <w:t>MBRR-</w:t>
            </w:r>
            <w:r>
              <w:rPr>
                <w:spacing w:val="-3"/>
                <w:sz w:val="20"/>
              </w:rPr>
              <w:t xml:space="preserve"> </w:t>
            </w:r>
            <w:r>
              <w:rPr>
                <w:sz w:val="20"/>
              </w:rPr>
              <w:t>Regulation</w:t>
            </w:r>
            <w:r>
              <w:rPr>
                <w:spacing w:val="-4"/>
                <w:sz w:val="20"/>
              </w:rPr>
              <w:t xml:space="preserve"> </w:t>
            </w:r>
            <w:r>
              <w:rPr>
                <w:sz w:val="20"/>
              </w:rPr>
              <w:t>14(3)</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224B3A6B" w14:textId="77777777" w:rsidR="00EA1DB8" w:rsidRDefault="00EA1DB8" w:rsidP="00E30A5B">
            <w:pPr>
              <w:pStyle w:val="TableParagraph"/>
              <w:spacing w:before="1"/>
              <w:rPr>
                <w:rFonts w:ascii="Tahoma"/>
              </w:rPr>
            </w:pPr>
          </w:p>
          <w:p w14:paraId="71FD3693" w14:textId="1CED2682" w:rsidR="00EA1DB8" w:rsidRDefault="00EA1DB8" w:rsidP="00E30A5B">
            <w:pPr>
              <w:pStyle w:val="TableParagraph"/>
              <w:spacing w:before="9"/>
              <w:rPr>
                <w:sz w:val="20"/>
              </w:rPr>
            </w:pPr>
            <w:r>
              <w:rPr>
                <w:sz w:val="20"/>
              </w:rPr>
              <w:t>27</w:t>
            </w:r>
            <w:r>
              <w:rPr>
                <w:spacing w:val="-4"/>
                <w:sz w:val="20"/>
              </w:rPr>
              <w:t xml:space="preserve"> </w:t>
            </w:r>
            <w:r>
              <w:rPr>
                <w:sz w:val="20"/>
              </w:rPr>
              <w:t>May</w:t>
            </w:r>
            <w:r>
              <w:rPr>
                <w:spacing w:val="-3"/>
                <w:sz w:val="20"/>
              </w:rPr>
              <w:t xml:space="preserve"> </w:t>
            </w:r>
            <w:r>
              <w:rPr>
                <w:sz w:val="20"/>
              </w:rPr>
              <w:t>‘2</w:t>
            </w:r>
            <w:r w:rsidR="00AF1DFD">
              <w:rPr>
                <w:sz w:val="20"/>
              </w:rPr>
              <w:t>3</w:t>
            </w:r>
          </w:p>
        </w:tc>
      </w:tr>
      <w:tr w:rsidR="00EA1DB8" w14:paraId="59ED3233"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EEAF1"/>
          </w:tcPr>
          <w:p w14:paraId="641DD7AB" w14:textId="4342EC48" w:rsidR="00EA1DB8" w:rsidRPr="00DD30D0" w:rsidRDefault="00EA1DB8" w:rsidP="00E30A5B">
            <w:pPr>
              <w:pStyle w:val="TableParagraph"/>
              <w:spacing w:before="136"/>
              <w:ind w:left="125"/>
              <w:rPr>
                <w:rFonts w:ascii="Arial"/>
                <w:b/>
                <w:sz w:val="20"/>
              </w:rPr>
            </w:pPr>
            <w:r w:rsidRPr="00DD30D0">
              <w:rPr>
                <w:rFonts w:ascii="Arial"/>
                <w:b/>
                <w:sz w:val="20"/>
              </w:rPr>
              <w:t>b)</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67E7B3D4" w14:textId="2B0518FB" w:rsidR="00EA1DB8" w:rsidRDefault="00EA1DB8" w:rsidP="00E30A5B">
            <w:pPr>
              <w:widowControl w:val="0"/>
              <w:tabs>
                <w:tab w:val="left" w:pos="406"/>
              </w:tabs>
              <w:autoSpaceDE w:val="0"/>
              <w:autoSpaceDN w:val="0"/>
              <w:spacing w:after="0" w:line="240" w:lineRule="auto"/>
              <w:ind w:right="-29"/>
              <w:rPr>
                <w:sz w:val="20"/>
              </w:rPr>
            </w:pPr>
            <w:r>
              <w:rPr>
                <w:sz w:val="20"/>
              </w:rPr>
              <w:t>Municipal</w:t>
            </w:r>
            <w:r>
              <w:rPr>
                <w:spacing w:val="-4"/>
                <w:sz w:val="20"/>
              </w:rPr>
              <w:t xml:space="preserve"> </w:t>
            </w:r>
            <w:r>
              <w:rPr>
                <w:sz w:val="20"/>
              </w:rPr>
              <w:t>Manager</w:t>
            </w:r>
            <w:r>
              <w:rPr>
                <w:spacing w:val="-2"/>
                <w:sz w:val="20"/>
              </w:rPr>
              <w:t xml:space="preserve"> </w:t>
            </w:r>
            <w:r>
              <w:rPr>
                <w:sz w:val="20"/>
              </w:rPr>
              <w:t>submits</w:t>
            </w:r>
            <w:r>
              <w:rPr>
                <w:spacing w:val="1"/>
                <w:sz w:val="20"/>
              </w:rPr>
              <w:t xml:space="preserve"> </w:t>
            </w:r>
            <w:r>
              <w:rPr>
                <w:sz w:val="20"/>
              </w:rPr>
              <w:t>draft</w:t>
            </w:r>
            <w:r>
              <w:rPr>
                <w:spacing w:val="-3"/>
                <w:sz w:val="20"/>
              </w:rPr>
              <w:t xml:space="preserve"> </w:t>
            </w:r>
            <w:r>
              <w:rPr>
                <w:sz w:val="20"/>
              </w:rPr>
              <w:t>202</w:t>
            </w:r>
            <w:r w:rsidR="00AF1DFD">
              <w:rPr>
                <w:sz w:val="20"/>
              </w:rPr>
              <w:t>3</w:t>
            </w:r>
            <w:r>
              <w:rPr>
                <w:sz w:val="20"/>
              </w:rPr>
              <w:t>/2</w:t>
            </w:r>
            <w:r w:rsidR="00AF1DFD">
              <w:rPr>
                <w:sz w:val="20"/>
              </w:rPr>
              <w:t>4</w:t>
            </w:r>
            <w:r>
              <w:rPr>
                <w:spacing w:val="-1"/>
                <w:sz w:val="20"/>
              </w:rPr>
              <w:t xml:space="preserve"> </w:t>
            </w:r>
            <w:r>
              <w:rPr>
                <w:sz w:val="20"/>
              </w:rPr>
              <w:t>SDBIP</w:t>
            </w:r>
            <w:r>
              <w:rPr>
                <w:spacing w:val="-2"/>
                <w:sz w:val="20"/>
              </w:rPr>
              <w:t xml:space="preserve"> </w:t>
            </w:r>
            <w:r>
              <w:rPr>
                <w:sz w:val="20"/>
              </w:rPr>
              <w:t>to</w:t>
            </w:r>
            <w:r>
              <w:rPr>
                <w:spacing w:val="-3"/>
                <w:sz w:val="20"/>
              </w:rPr>
              <w:t xml:space="preserve"> </w:t>
            </w:r>
            <w:r>
              <w:rPr>
                <w:sz w:val="20"/>
              </w:rPr>
              <w:t>the</w:t>
            </w:r>
            <w:r>
              <w:rPr>
                <w:spacing w:val="-53"/>
                <w:sz w:val="20"/>
              </w:rPr>
              <w:t xml:space="preserve"> </w:t>
            </w:r>
            <w:r>
              <w:rPr>
                <w:sz w:val="20"/>
              </w:rPr>
              <w:t>Executive Mayor</w:t>
            </w:r>
            <w:r>
              <w:rPr>
                <w:spacing w:val="-1"/>
                <w:sz w:val="20"/>
              </w:rPr>
              <w:t xml:space="preserve"> </w:t>
            </w:r>
            <w:r>
              <w:rPr>
                <w:sz w:val="20"/>
              </w:rPr>
              <w:t>for</w:t>
            </w:r>
            <w:r>
              <w:rPr>
                <w:spacing w:val="-1"/>
                <w:sz w:val="20"/>
              </w:rPr>
              <w:t xml:space="preserve"> </w:t>
            </w:r>
            <w:r>
              <w:rPr>
                <w:sz w:val="20"/>
              </w:rPr>
              <w:t>consideration.</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3EEABDC2" w14:textId="3995710E" w:rsidR="00EA1DB8" w:rsidRDefault="00EA1DB8" w:rsidP="00E30A5B">
            <w:pPr>
              <w:pStyle w:val="TableParagraph"/>
              <w:spacing w:before="14"/>
              <w:ind w:left="86" w:right="18"/>
              <w:jc w:val="center"/>
              <w:rPr>
                <w:sz w:val="20"/>
              </w:rPr>
            </w:pPr>
            <w:r>
              <w:rPr>
                <w:sz w:val="20"/>
              </w:rPr>
              <w:t>IDP Manager</w:t>
            </w:r>
            <w:r>
              <w:rPr>
                <w:spacing w:val="1"/>
                <w:sz w:val="20"/>
              </w:rPr>
              <w:t xml:space="preserve"> </w:t>
            </w:r>
            <w:r>
              <w:rPr>
                <w:sz w:val="20"/>
              </w:rPr>
              <w:t>Mun.</w:t>
            </w:r>
            <w:r>
              <w:rPr>
                <w:spacing w:val="-14"/>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E7E8AFA" w14:textId="46321FF5" w:rsidR="00EA1DB8" w:rsidRDefault="00EA1DB8" w:rsidP="00E30A5B">
            <w:pPr>
              <w:pStyle w:val="TableParagraph"/>
              <w:spacing w:before="12"/>
              <w:ind w:left="76" w:right="45"/>
              <w:rPr>
                <w:sz w:val="20"/>
              </w:rPr>
            </w:pPr>
            <w:r>
              <w:rPr>
                <w:sz w:val="20"/>
              </w:rPr>
              <w:t>Approved</w:t>
            </w:r>
            <w:r>
              <w:rPr>
                <w:spacing w:val="-3"/>
                <w:sz w:val="20"/>
              </w:rPr>
              <w:t xml:space="preserve"> </w:t>
            </w:r>
            <w:r>
              <w:rPr>
                <w:sz w:val="20"/>
              </w:rPr>
              <w:t>20/21</w:t>
            </w:r>
            <w:r>
              <w:rPr>
                <w:spacing w:val="-2"/>
                <w:sz w:val="20"/>
              </w:rPr>
              <w:t xml:space="preserve"> </w:t>
            </w:r>
            <w:r>
              <w:rPr>
                <w:sz w:val="20"/>
              </w:rPr>
              <w:t>Top</w:t>
            </w:r>
            <w:r>
              <w:rPr>
                <w:spacing w:val="-4"/>
                <w:sz w:val="20"/>
              </w:rPr>
              <w:t xml:space="preserve"> </w:t>
            </w:r>
            <w:r>
              <w:rPr>
                <w:sz w:val="20"/>
              </w:rPr>
              <w:t>Layer</w:t>
            </w:r>
            <w:r>
              <w:rPr>
                <w:spacing w:val="-1"/>
                <w:sz w:val="20"/>
              </w:rPr>
              <w:t xml:space="preserve"> </w:t>
            </w:r>
            <w:r>
              <w:rPr>
                <w:sz w:val="20"/>
              </w:rPr>
              <w:t>SDBIP,</w:t>
            </w:r>
            <w:r>
              <w:rPr>
                <w:spacing w:val="-2"/>
                <w:sz w:val="20"/>
              </w:rPr>
              <w:t xml:space="preserve"> </w:t>
            </w:r>
            <w:r>
              <w:rPr>
                <w:sz w:val="20"/>
              </w:rPr>
              <w:t>14</w:t>
            </w:r>
            <w:r>
              <w:rPr>
                <w:spacing w:val="-53"/>
                <w:sz w:val="20"/>
              </w:rPr>
              <w:t xml:space="preserve"> </w:t>
            </w:r>
            <w:r>
              <w:rPr>
                <w:sz w:val="20"/>
              </w:rPr>
              <w:t>days after</w:t>
            </w:r>
            <w:r>
              <w:rPr>
                <w:spacing w:val="-2"/>
                <w:sz w:val="20"/>
              </w:rPr>
              <w:t xml:space="preserve"> </w:t>
            </w:r>
            <w:r>
              <w:rPr>
                <w:sz w:val="20"/>
              </w:rPr>
              <w:t>approval</w:t>
            </w:r>
            <w:r>
              <w:rPr>
                <w:spacing w:val="-3"/>
                <w:sz w:val="20"/>
              </w:rPr>
              <w:t xml:space="preserve"> </w:t>
            </w:r>
            <w:r>
              <w:rPr>
                <w:sz w:val="20"/>
              </w:rPr>
              <w:t>of the budget</w:t>
            </w:r>
          </w:p>
        </w:tc>
        <w:tc>
          <w:tcPr>
            <w:tcW w:w="2876" w:type="dxa"/>
            <w:gridSpan w:val="4"/>
            <w:tcBorders>
              <w:top w:val="single" w:sz="4" w:space="0" w:color="FFFFFF" w:themeColor="background1"/>
              <w:bottom w:val="single" w:sz="4" w:space="0" w:color="FFFFFF" w:themeColor="background1"/>
            </w:tcBorders>
            <w:shd w:val="clear" w:color="auto" w:fill="DEEAF1"/>
          </w:tcPr>
          <w:p w14:paraId="40D7FE09" w14:textId="77777777" w:rsidR="00EA1DB8" w:rsidRDefault="00EA1DB8" w:rsidP="00E30A5B">
            <w:pPr>
              <w:pStyle w:val="TableParagraph"/>
              <w:spacing w:before="10"/>
              <w:rPr>
                <w:rFonts w:ascii="Tahoma"/>
                <w:sz w:val="21"/>
              </w:rPr>
            </w:pPr>
          </w:p>
          <w:p w14:paraId="67A667F1" w14:textId="3939895E" w:rsidR="00EA1DB8" w:rsidRDefault="00EA1DB8" w:rsidP="00E30A5B">
            <w:pPr>
              <w:pStyle w:val="TableParagraph"/>
              <w:spacing w:before="86"/>
              <w:ind w:left="125"/>
              <w:rPr>
                <w:sz w:val="20"/>
              </w:rPr>
            </w:pPr>
            <w:r>
              <w:rPr>
                <w:sz w:val="20"/>
              </w:rPr>
              <w:t>MFMA</w:t>
            </w:r>
            <w:r>
              <w:rPr>
                <w:spacing w:val="-2"/>
                <w:sz w:val="20"/>
              </w:rPr>
              <w:t xml:space="preserve"> </w:t>
            </w:r>
            <w:r>
              <w:rPr>
                <w:sz w:val="20"/>
              </w:rPr>
              <w:t>Section</w:t>
            </w:r>
            <w:r>
              <w:rPr>
                <w:spacing w:val="-2"/>
                <w:sz w:val="20"/>
              </w:rPr>
              <w:t xml:space="preserve"> </w:t>
            </w:r>
            <w:r>
              <w:rPr>
                <w:sz w:val="20"/>
              </w:rPr>
              <w:t>69(3)(a)</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75EE818F" w14:textId="3A81E796" w:rsidR="00EA1DB8" w:rsidRDefault="00EA1DB8" w:rsidP="00E30A5B">
            <w:pPr>
              <w:pStyle w:val="TableParagraph"/>
              <w:spacing w:before="9"/>
              <w:rPr>
                <w:sz w:val="20"/>
              </w:rPr>
            </w:pPr>
            <w:r>
              <w:rPr>
                <w:sz w:val="20"/>
              </w:rPr>
              <w:t>14</w:t>
            </w:r>
            <w:r>
              <w:rPr>
                <w:spacing w:val="-10"/>
                <w:sz w:val="20"/>
              </w:rPr>
              <w:t xml:space="preserve"> </w:t>
            </w:r>
            <w:r>
              <w:rPr>
                <w:sz w:val="20"/>
              </w:rPr>
              <w:t>days</w:t>
            </w:r>
            <w:r>
              <w:rPr>
                <w:spacing w:val="-8"/>
                <w:sz w:val="20"/>
              </w:rPr>
              <w:t xml:space="preserve"> </w:t>
            </w:r>
            <w:r>
              <w:rPr>
                <w:sz w:val="20"/>
              </w:rPr>
              <w:t>after</w:t>
            </w:r>
            <w:r>
              <w:rPr>
                <w:spacing w:val="-52"/>
                <w:sz w:val="20"/>
              </w:rPr>
              <w:t xml:space="preserve"> </w:t>
            </w:r>
            <w:r>
              <w:rPr>
                <w:sz w:val="20"/>
              </w:rPr>
              <w:t>budget</w:t>
            </w:r>
            <w:r>
              <w:rPr>
                <w:spacing w:val="1"/>
                <w:sz w:val="20"/>
              </w:rPr>
              <w:t xml:space="preserve"> </w:t>
            </w:r>
            <w:r>
              <w:rPr>
                <w:sz w:val="20"/>
              </w:rPr>
              <w:t>approval</w:t>
            </w:r>
          </w:p>
        </w:tc>
      </w:tr>
      <w:tr w:rsidR="00EA1DB8" w14:paraId="7A579C09"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EEAF1"/>
          </w:tcPr>
          <w:p w14:paraId="271FA043" w14:textId="419181FF" w:rsidR="00EA1DB8" w:rsidRPr="00DD30D0" w:rsidRDefault="00EA1DB8" w:rsidP="00E30A5B">
            <w:pPr>
              <w:pStyle w:val="TableParagraph"/>
              <w:spacing w:before="136"/>
              <w:ind w:left="125"/>
              <w:rPr>
                <w:rFonts w:ascii="Arial"/>
                <w:b/>
                <w:sz w:val="20"/>
              </w:rPr>
            </w:pPr>
            <w:r w:rsidRPr="00DD30D0">
              <w:rPr>
                <w:rFonts w:ascii="Arial"/>
                <w:b/>
                <w:sz w:val="20"/>
              </w:rPr>
              <w:t>c)</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0353E4F0" w14:textId="46BB9662" w:rsidR="00EA1DB8" w:rsidRDefault="00EA1DB8" w:rsidP="00E30A5B">
            <w:pPr>
              <w:widowControl w:val="0"/>
              <w:tabs>
                <w:tab w:val="left" w:pos="406"/>
              </w:tabs>
              <w:autoSpaceDE w:val="0"/>
              <w:autoSpaceDN w:val="0"/>
              <w:spacing w:after="0" w:line="240" w:lineRule="auto"/>
              <w:ind w:right="-29"/>
              <w:rPr>
                <w:sz w:val="20"/>
              </w:rPr>
            </w:pPr>
            <w:r>
              <w:rPr>
                <w:sz w:val="20"/>
              </w:rPr>
              <w:t>Executive</w:t>
            </w:r>
            <w:r>
              <w:rPr>
                <w:spacing w:val="-4"/>
                <w:sz w:val="20"/>
              </w:rPr>
              <w:t xml:space="preserve"> </w:t>
            </w:r>
            <w:r>
              <w:rPr>
                <w:sz w:val="20"/>
              </w:rPr>
              <w:t>Mayor</w:t>
            </w:r>
            <w:r>
              <w:rPr>
                <w:spacing w:val="-1"/>
                <w:sz w:val="20"/>
              </w:rPr>
              <w:t xml:space="preserve"> </w:t>
            </w:r>
            <w:r>
              <w:rPr>
                <w:sz w:val="20"/>
              </w:rPr>
              <w:t>approves</w:t>
            </w:r>
            <w:r>
              <w:rPr>
                <w:spacing w:val="-1"/>
                <w:sz w:val="20"/>
              </w:rPr>
              <w:t xml:space="preserve"> </w:t>
            </w:r>
            <w:r>
              <w:rPr>
                <w:sz w:val="20"/>
              </w:rPr>
              <w:t>202</w:t>
            </w:r>
            <w:r w:rsidR="00AF1DFD">
              <w:rPr>
                <w:sz w:val="20"/>
              </w:rPr>
              <w:t>4</w:t>
            </w:r>
            <w:r>
              <w:rPr>
                <w:sz w:val="20"/>
              </w:rPr>
              <w:t>/23</w:t>
            </w:r>
            <w:r>
              <w:rPr>
                <w:spacing w:val="-2"/>
                <w:sz w:val="20"/>
              </w:rPr>
              <w:t xml:space="preserve"> </w:t>
            </w:r>
            <w:r>
              <w:rPr>
                <w:sz w:val="20"/>
              </w:rPr>
              <w:t>SDBIPs</w:t>
            </w:r>
            <w:r>
              <w:rPr>
                <w:spacing w:val="-1"/>
                <w:sz w:val="20"/>
              </w:rPr>
              <w:t xml:space="preserve"> </w:t>
            </w:r>
            <w:r>
              <w:rPr>
                <w:sz w:val="20"/>
              </w:rPr>
              <w:t>within</w:t>
            </w:r>
            <w:r>
              <w:rPr>
                <w:spacing w:val="-2"/>
                <w:sz w:val="20"/>
              </w:rPr>
              <w:t xml:space="preserve"> </w:t>
            </w:r>
            <w:r>
              <w:rPr>
                <w:sz w:val="20"/>
              </w:rPr>
              <w:t>28</w:t>
            </w:r>
            <w:r>
              <w:rPr>
                <w:spacing w:val="-3"/>
                <w:sz w:val="20"/>
              </w:rPr>
              <w:t xml:space="preserve"> </w:t>
            </w:r>
            <w:r>
              <w:rPr>
                <w:sz w:val="20"/>
              </w:rPr>
              <w:t>days</w:t>
            </w:r>
            <w:r>
              <w:rPr>
                <w:spacing w:val="-53"/>
                <w:sz w:val="20"/>
              </w:rPr>
              <w:t xml:space="preserve"> </w:t>
            </w:r>
            <w:r>
              <w:rPr>
                <w:sz w:val="20"/>
              </w:rPr>
              <w:t>after</w:t>
            </w:r>
            <w:r>
              <w:rPr>
                <w:spacing w:val="-2"/>
                <w:sz w:val="20"/>
              </w:rPr>
              <w:t xml:space="preserve"> </w:t>
            </w:r>
            <w:r>
              <w:rPr>
                <w:sz w:val="20"/>
              </w:rPr>
              <w:t>approval</w:t>
            </w:r>
            <w:r>
              <w:rPr>
                <w:spacing w:val="-2"/>
                <w:sz w:val="20"/>
              </w:rPr>
              <w:t xml:space="preserve"> </w:t>
            </w:r>
            <w:r>
              <w:rPr>
                <w:sz w:val="20"/>
              </w:rPr>
              <w:t>of</w:t>
            </w:r>
            <w:r>
              <w:rPr>
                <w:spacing w:val="1"/>
                <w:sz w:val="20"/>
              </w:rPr>
              <w:t xml:space="preserve"> </w:t>
            </w:r>
            <w:r>
              <w:rPr>
                <w:sz w:val="20"/>
              </w:rPr>
              <w:t>budget</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4828050" w14:textId="1BA2A3AA" w:rsidR="00EA1DB8" w:rsidRDefault="00EA1DB8" w:rsidP="00E30A5B">
            <w:pPr>
              <w:pStyle w:val="TableParagraph"/>
              <w:spacing w:before="14"/>
              <w:ind w:left="86" w:right="18"/>
              <w:jc w:val="center"/>
              <w:rPr>
                <w:sz w:val="20"/>
              </w:rPr>
            </w:pPr>
            <w:r>
              <w:rPr>
                <w:sz w:val="20"/>
              </w:rPr>
              <w:t>IDP Manager</w:t>
            </w:r>
            <w:r>
              <w:rPr>
                <w:spacing w:val="1"/>
                <w:sz w:val="20"/>
              </w:rPr>
              <w:t xml:space="preserve"> </w:t>
            </w:r>
            <w:r>
              <w:rPr>
                <w:sz w:val="20"/>
              </w:rPr>
              <w:t>Mun.</w:t>
            </w:r>
            <w:r>
              <w:rPr>
                <w:spacing w:val="-14"/>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0C00CFA7" w14:textId="77777777" w:rsidR="00EA1DB8" w:rsidRDefault="00EA1DB8" w:rsidP="00E30A5B">
            <w:pPr>
              <w:pStyle w:val="TableParagraph"/>
              <w:spacing w:before="10"/>
              <w:rPr>
                <w:rFonts w:ascii="Tahoma"/>
                <w:sz w:val="21"/>
              </w:rPr>
            </w:pPr>
          </w:p>
          <w:p w14:paraId="5D814E96" w14:textId="162ADE63" w:rsidR="00EA1DB8" w:rsidRDefault="00EA1DB8" w:rsidP="00E30A5B">
            <w:pPr>
              <w:pStyle w:val="TableParagraph"/>
              <w:spacing w:before="12"/>
              <w:ind w:left="76" w:right="45"/>
              <w:rPr>
                <w:sz w:val="20"/>
              </w:rPr>
            </w:pPr>
            <w:r>
              <w:rPr>
                <w:sz w:val="20"/>
              </w:rPr>
              <w:t>Approved</w:t>
            </w:r>
            <w:r>
              <w:rPr>
                <w:spacing w:val="-3"/>
                <w:sz w:val="20"/>
              </w:rPr>
              <w:t xml:space="preserve"> </w:t>
            </w:r>
            <w:r>
              <w:rPr>
                <w:sz w:val="20"/>
              </w:rPr>
              <w:t>19/20</w:t>
            </w:r>
            <w:r>
              <w:rPr>
                <w:spacing w:val="-2"/>
                <w:sz w:val="20"/>
              </w:rPr>
              <w:t xml:space="preserve"> </w:t>
            </w:r>
            <w:r>
              <w:rPr>
                <w:sz w:val="20"/>
              </w:rPr>
              <w:t>Top</w:t>
            </w:r>
            <w:r>
              <w:rPr>
                <w:spacing w:val="-3"/>
                <w:sz w:val="20"/>
              </w:rPr>
              <w:t xml:space="preserve"> </w:t>
            </w:r>
            <w:r>
              <w:rPr>
                <w:sz w:val="20"/>
              </w:rPr>
              <w:t>Layer</w:t>
            </w:r>
            <w:r>
              <w:rPr>
                <w:spacing w:val="-1"/>
                <w:sz w:val="20"/>
              </w:rPr>
              <w:t xml:space="preserve"> </w:t>
            </w:r>
            <w:r>
              <w:rPr>
                <w:sz w:val="20"/>
              </w:rPr>
              <w:t>SDBIP</w:t>
            </w:r>
          </w:p>
        </w:tc>
        <w:tc>
          <w:tcPr>
            <w:tcW w:w="2876" w:type="dxa"/>
            <w:gridSpan w:val="4"/>
            <w:tcBorders>
              <w:top w:val="single" w:sz="4" w:space="0" w:color="FFFFFF" w:themeColor="background1"/>
              <w:bottom w:val="single" w:sz="4" w:space="0" w:color="FFFFFF" w:themeColor="background1"/>
            </w:tcBorders>
            <w:shd w:val="clear" w:color="auto" w:fill="DEEAF1"/>
          </w:tcPr>
          <w:p w14:paraId="6F57BCC7" w14:textId="77777777" w:rsidR="00EA1DB8" w:rsidRDefault="00EA1DB8" w:rsidP="00E30A5B">
            <w:pPr>
              <w:pStyle w:val="TableParagraph"/>
              <w:spacing w:before="10"/>
              <w:rPr>
                <w:rFonts w:ascii="Tahoma"/>
                <w:sz w:val="21"/>
              </w:rPr>
            </w:pPr>
          </w:p>
          <w:p w14:paraId="44B0B2F3" w14:textId="13F21223" w:rsidR="00EA1DB8" w:rsidRDefault="00EA1DB8" w:rsidP="00E30A5B">
            <w:pPr>
              <w:pStyle w:val="TableParagraph"/>
              <w:spacing w:before="86"/>
              <w:ind w:left="125"/>
              <w:rPr>
                <w:sz w:val="20"/>
              </w:rPr>
            </w:pPr>
            <w:r>
              <w:rPr>
                <w:sz w:val="20"/>
              </w:rPr>
              <w:t>MFMA</w:t>
            </w:r>
            <w:r>
              <w:rPr>
                <w:spacing w:val="-2"/>
                <w:sz w:val="20"/>
              </w:rPr>
              <w:t xml:space="preserve"> </w:t>
            </w:r>
            <w:r>
              <w:rPr>
                <w:sz w:val="20"/>
              </w:rPr>
              <w:t>Section</w:t>
            </w:r>
            <w:r>
              <w:rPr>
                <w:spacing w:val="-2"/>
                <w:sz w:val="20"/>
              </w:rPr>
              <w:t xml:space="preserve"> </w:t>
            </w:r>
            <w:r>
              <w:rPr>
                <w:sz w:val="20"/>
              </w:rPr>
              <w:t>53(1)(c)(ii)(2)</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9CDE1AE" w14:textId="249E35D1" w:rsidR="00EA1DB8" w:rsidRDefault="00EA1DB8" w:rsidP="00E30A5B">
            <w:pPr>
              <w:pStyle w:val="TableParagraph"/>
              <w:spacing w:before="9"/>
              <w:rPr>
                <w:sz w:val="20"/>
              </w:rPr>
            </w:pPr>
            <w:r>
              <w:rPr>
                <w:sz w:val="20"/>
              </w:rPr>
              <w:t>28</w:t>
            </w:r>
            <w:r>
              <w:rPr>
                <w:spacing w:val="-10"/>
                <w:sz w:val="20"/>
              </w:rPr>
              <w:t xml:space="preserve"> </w:t>
            </w:r>
            <w:r>
              <w:rPr>
                <w:sz w:val="20"/>
              </w:rPr>
              <w:t>days</w:t>
            </w:r>
            <w:r>
              <w:rPr>
                <w:spacing w:val="-8"/>
                <w:sz w:val="20"/>
              </w:rPr>
              <w:t xml:space="preserve"> </w:t>
            </w:r>
            <w:r>
              <w:rPr>
                <w:sz w:val="20"/>
              </w:rPr>
              <w:t>after</w:t>
            </w:r>
            <w:r>
              <w:rPr>
                <w:spacing w:val="-52"/>
                <w:sz w:val="20"/>
              </w:rPr>
              <w:t xml:space="preserve"> </w:t>
            </w:r>
            <w:r>
              <w:rPr>
                <w:sz w:val="20"/>
              </w:rPr>
              <w:t>budget</w:t>
            </w:r>
            <w:r>
              <w:rPr>
                <w:spacing w:val="1"/>
                <w:sz w:val="20"/>
              </w:rPr>
              <w:t xml:space="preserve"> </w:t>
            </w:r>
            <w:r>
              <w:rPr>
                <w:sz w:val="20"/>
              </w:rPr>
              <w:t>approval</w:t>
            </w:r>
          </w:p>
        </w:tc>
      </w:tr>
      <w:tr w:rsidR="00EA1DB8" w14:paraId="7C6C956B"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EEAF1"/>
          </w:tcPr>
          <w:p w14:paraId="000E15C3" w14:textId="3902A1EC" w:rsidR="00EA1DB8" w:rsidRPr="00DD30D0" w:rsidRDefault="00EA1DB8" w:rsidP="00E30A5B">
            <w:pPr>
              <w:pStyle w:val="TableParagraph"/>
              <w:spacing w:before="136"/>
              <w:ind w:left="125"/>
              <w:rPr>
                <w:rFonts w:ascii="Arial"/>
                <w:b/>
                <w:sz w:val="20"/>
              </w:rPr>
            </w:pPr>
            <w:r w:rsidRPr="00DD30D0">
              <w:rPr>
                <w:rFonts w:ascii="Arial"/>
                <w:b/>
                <w:sz w:val="20"/>
              </w:rPr>
              <w:t>d)</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7693992E" w14:textId="77777777" w:rsidR="00EA1DB8" w:rsidRDefault="00EA1DB8" w:rsidP="00E30A5B">
            <w:pPr>
              <w:pStyle w:val="TableParagraph"/>
              <w:spacing w:before="10"/>
              <w:rPr>
                <w:rFonts w:ascii="Tahoma"/>
                <w:sz w:val="21"/>
              </w:rPr>
            </w:pPr>
          </w:p>
          <w:p w14:paraId="37659290" w14:textId="3CB5F516" w:rsidR="00EA1DB8" w:rsidRDefault="00EA1DB8" w:rsidP="00E30A5B">
            <w:pPr>
              <w:widowControl w:val="0"/>
              <w:tabs>
                <w:tab w:val="left" w:pos="406"/>
              </w:tabs>
              <w:autoSpaceDE w:val="0"/>
              <w:autoSpaceDN w:val="0"/>
              <w:spacing w:after="0" w:line="240" w:lineRule="auto"/>
              <w:ind w:right="-29"/>
              <w:rPr>
                <w:sz w:val="20"/>
              </w:rPr>
            </w:pPr>
            <w:r>
              <w:rPr>
                <w:sz w:val="20"/>
              </w:rPr>
              <w:t>Publish 202</w:t>
            </w:r>
            <w:r w:rsidR="00AF1DFD">
              <w:rPr>
                <w:sz w:val="20"/>
              </w:rPr>
              <w:t>3</w:t>
            </w:r>
            <w:r>
              <w:rPr>
                <w:sz w:val="20"/>
              </w:rPr>
              <w:t>/2</w:t>
            </w:r>
            <w:r w:rsidR="00AF1DFD">
              <w:rPr>
                <w:sz w:val="20"/>
              </w:rPr>
              <w:t>4</w:t>
            </w:r>
            <w:r>
              <w:rPr>
                <w:spacing w:val="-2"/>
                <w:sz w:val="20"/>
              </w:rPr>
              <w:t xml:space="preserve"> </w:t>
            </w:r>
            <w:r>
              <w:rPr>
                <w:sz w:val="20"/>
              </w:rPr>
              <w:t>SDBIP</w:t>
            </w:r>
            <w:r>
              <w:rPr>
                <w:spacing w:val="-1"/>
                <w:sz w:val="20"/>
              </w:rPr>
              <w:t xml:space="preserve"> </w:t>
            </w:r>
            <w:r>
              <w:rPr>
                <w:sz w:val="20"/>
              </w:rPr>
              <w:t>on</w:t>
            </w:r>
            <w:r>
              <w:rPr>
                <w:spacing w:val="-2"/>
                <w:sz w:val="20"/>
              </w:rPr>
              <w:t xml:space="preserve"> </w:t>
            </w:r>
            <w:r>
              <w:rPr>
                <w:sz w:val="20"/>
              </w:rPr>
              <w:t>municipal</w:t>
            </w:r>
            <w:r>
              <w:rPr>
                <w:spacing w:val="-1"/>
                <w:sz w:val="20"/>
              </w:rPr>
              <w:t xml:space="preserve"> </w:t>
            </w:r>
            <w:r>
              <w:rPr>
                <w:sz w:val="20"/>
              </w:rPr>
              <w:t>website.</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4EB4650C" w14:textId="3A4A2082" w:rsidR="00EA1DB8" w:rsidRDefault="00EA1DB8" w:rsidP="00E30A5B">
            <w:pPr>
              <w:pStyle w:val="TableParagraph"/>
              <w:spacing w:before="14"/>
              <w:ind w:left="86" w:right="18"/>
              <w:jc w:val="center"/>
              <w:rPr>
                <w:sz w:val="20"/>
              </w:rPr>
            </w:pPr>
            <w:r>
              <w:rPr>
                <w:sz w:val="20"/>
              </w:rPr>
              <w:t>IDP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05A22F98" w14:textId="77777777" w:rsidR="00EA1DB8" w:rsidRDefault="00EA1DB8" w:rsidP="00E30A5B">
            <w:pPr>
              <w:pStyle w:val="TableParagraph"/>
              <w:spacing w:before="10"/>
              <w:rPr>
                <w:rFonts w:ascii="Tahoma"/>
                <w:sz w:val="21"/>
              </w:rPr>
            </w:pPr>
          </w:p>
          <w:p w14:paraId="79955074" w14:textId="3A089377" w:rsidR="00EA1DB8" w:rsidRDefault="00EA1DB8" w:rsidP="00E30A5B">
            <w:pPr>
              <w:pStyle w:val="TableParagraph"/>
              <w:spacing w:before="12"/>
              <w:ind w:left="76" w:right="45"/>
              <w:rPr>
                <w:sz w:val="20"/>
              </w:rPr>
            </w:pPr>
            <w:r>
              <w:rPr>
                <w:sz w:val="20"/>
              </w:rPr>
              <w:t>SDBIP</w:t>
            </w:r>
            <w:r>
              <w:rPr>
                <w:spacing w:val="-2"/>
                <w:sz w:val="20"/>
              </w:rPr>
              <w:t xml:space="preserve"> </w:t>
            </w:r>
            <w:r>
              <w:rPr>
                <w:sz w:val="20"/>
              </w:rPr>
              <w:t>publishes</w:t>
            </w:r>
            <w:r>
              <w:rPr>
                <w:spacing w:val="-2"/>
                <w:sz w:val="20"/>
              </w:rPr>
              <w:t xml:space="preserve"> </w:t>
            </w:r>
            <w:r>
              <w:rPr>
                <w:sz w:val="20"/>
              </w:rPr>
              <w:t>on website</w:t>
            </w:r>
          </w:p>
        </w:tc>
        <w:tc>
          <w:tcPr>
            <w:tcW w:w="2876" w:type="dxa"/>
            <w:gridSpan w:val="4"/>
            <w:tcBorders>
              <w:top w:val="single" w:sz="4" w:space="0" w:color="FFFFFF" w:themeColor="background1"/>
              <w:bottom w:val="single" w:sz="4" w:space="0" w:color="FFFFFF" w:themeColor="background1"/>
            </w:tcBorders>
            <w:shd w:val="clear" w:color="auto" w:fill="DEEAF1"/>
          </w:tcPr>
          <w:p w14:paraId="48AE754C" w14:textId="77777777" w:rsidR="00EA1DB8" w:rsidRDefault="00EA1DB8" w:rsidP="00E30A5B">
            <w:pPr>
              <w:pStyle w:val="TableParagraph"/>
              <w:spacing w:before="17"/>
              <w:ind w:left="40" w:right="44"/>
              <w:jc w:val="center"/>
              <w:rPr>
                <w:sz w:val="20"/>
              </w:rPr>
            </w:pPr>
            <w:r>
              <w:rPr>
                <w:sz w:val="20"/>
              </w:rPr>
              <w:t>MBRR -</w:t>
            </w:r>
            <w:r>
              <w:rPr>
                <w:spacing w:val="-1"/>
                <w:sz w:val="20"/>
              </w:rPr>
              <w:t xml:space="preserve"> </w:t>
            </w:r>
            <w:r>
              <w:rPr>
                <w:sz w:val="20"/>
              </w:rPr>
              <w:t>Chapter</w:t>
            </w:r>
            <w:r>
              <w:rPr>
                <w:spacing w:val="-2"/>
                <w:sz w:val="20"/>
              </w:rPr>
              <w:t xml:space="preserve"> </w:t>
            </w:r>
            <w:r>
              <w:rPr>
                <w:sz w:val="20"/>
              </w:rPr>
              <w:t>2,</w:t>
            </w:r>
            <w:r>
              <w:rPr>
                <w:spacing w:val="-2"/>
                <w:sz w:val="20"/>
              </w:rPr>
              <w:t xml:space="preserve"> </w:t>
            </w:r>
            <w:r>
              <w:rPr>
                <w:sz w:val="20"/>
              </w:rPr>
              <w:t>Part</w:t>
            </w:r>
            <w:r>
              <w:rPr>
                <w:spacing w:val="-2"/>
                <w:sz w:val="20"/>
              </w:rPr>
              <w:t xml:space="preserve"> </w:t>
            </w:r>
            <w:r>
              <w:rPr>
                <w:sz w:val="20"/>
              </w:rPr>
              <w:t>3,</w:t>
            </w:r>
          </w:p>
          <w:p w14:paraId="703C5CD6" w14:textId="67D6C15E" w:rsidR="00EA1DB8" w:rsidRDefault="00EA1DB8" w:rsidP="00E30A5B">
            <w:pPr>
              <w:pStyle w:val="TableParagraph"/>
              <w:spacing w:before="86"/>
              <w:ind w:left="125"/>
              <w:rPr>
                <w:sz w:val="20"/>
              </w:rPr>
            </w:pPr>
            <w:r>
              <w:rPr>
                <w:sz w:val="20"/>
              </w:rPr>
              <w:t>15(3)</w:t>
            </w:r>
            <w:r>
              <w:rPr>
                <w:spacing w:val="-3"/>
                <w:sz w:val="20"/>
              </w:rPr>
              <w:t xml:space="preserve"> </w:t>
            </w:r>
            <w:r>
              <w:rPr>
                <w:sz w:val="20"/>
              </w:rPr>
              <w:t>/</w:t>
            </w:r>
            <w:r>
              <w:rPr>
                <w:spacing w:val="-2"/>
                <w:sz w:val="20"/>
              </w:rPr>
              <w:t xml:space="preserve"> </w:t>
            </w:r>
            <w:r>
              <w:rPr>
                <w:sz w:val="20"/>
              </w:rPr>
              <w:t>MFMA</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648361F9" w14:textId="77777777" w:rsidR="00EA1DB8" w:rsidRDefault="00EA1DB8" w:rsidP="00E30A5B">
            <w:pPr>
              <w:pStyle w:val="TableParagraph"/>
              <w:spacing w:before="10"/>
              <w:rPr>
                <w:rFonts w:ascii="Tahoma"/>
                <w:sz w:val="21"/>
              </w:rPr>
            </w:pPr>
          </w:p>
          <w:p w14:paraId="56C270C2" w14:textId="2024381D" w:rsidR="00EA1DB8" w:rsidRDefault="00EA1DB8" w:rsidP="00E30A5B">
            <w:pPr>
              <w:pStyle w:val="TableParagraph"/>
              <w:spacing w:before="9"/>
              <w:rPr>
                <w:sz w:val="20"/>
              </w:rPr>
            </w:pPr>
            <w:r>
              <w:rPr>
                <w:sz w:val="20"/>
              </w:rPr>
              <w:t>27</w:t>
            </w:r>
            <w:r>
              <w:rPr>
                <w:spacing w:val="-3"/>
                <w:sz w:val="20"/>
              </w:rPr>
              <w:t xml:space="preserve"> </w:t>
            </w:r>
            <w:r>
              <w:rPr>
                <w:sz w:val="20"/>
              </w:rPr>
              <w:t>Jun</w:t>
            </w:r>
            <w:r>
              <w:rPr>
                <w:spacing w:val="-1"/>
                <w:sz w:val="20"/>
              </w:rPr>
              <w:t xml:space="preserve"> </w:t>
            </w:r>
            <w:r>
              <w:rPr>
                <w:sz w:val="20"/>
              </w:rPr>
              <w:t>'2</w:t>
            </w:r>
            <w:r w:rsidR="00AF1DFD">
              <w:rPr>
                <w:sz w:val="20"/>
              </w:rPr>
              <w:t>3</w:t>
            </w:r>
          </w:p>
        </w:tc>
      </w:tr>
      <w:tr w:rsidR="00EA1DB8" w14:paraId="7C74CE1F" w14:textId="77777777" w:rsidTr="00E75B37">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EEAF1"/>
          </w:tcPr>
          <w:p w14:paraId="79700A26" w14:textId="75A489BF" w:rsidR="00EA1DB8" w:rsidRPr="00DD30D0" w:rsidRDefault="00EA1DB8" w:rsidP="00E30A5B">
            <w:pPr>
              <w:pStyle w:val="TableParagraph"/>
              <w:spacing w:before="136"/>
              <w:ind w:left="125"/>
              <w:rPr>
                <w:rFonts w:ascii="Arial"/>
                <w:b/>
                <w:sz w:val="20"/>
              </w:rPr>
            </w:pPr>
            <w:r w:rsidRPr="00DD30D0">
              <w:rPr>
                <w:rFonts w:ascii="Arial"/>
                <w:b/>
                <w:sz w:val="20"/>
              </w:rPr>
              <w:t>e)</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5A423AC1" w14:textId="1059EEA6" w:rsidR="00EA1DB8" w:rsidRDefault="00EA1DB8" w:rsidP="00E30A5B">
            <w:pPr>
              <w:widowControl w:val="0"/>
              <w:tabs>
                <w:tab w:val="left" w:pos="406"/>
              </w:tabs>
              <w:autoSpaceDE w:val="0"/>
              <w:autoSpaceDN w:val="0"/>
              <w:spacing w:after="0" w:line="240" w:lineRule="auto"/>
              <w:ind w:right="-29"/>
              <w:rPr>
                <w:sz w:val="20"/>
              </w:rPr>
            </w:pPr>
            <w:r>
              <w:rPr>
                <w:sz w:val="20"/>
              </w:rPr>
              <w:t>Submit</w:t>
            </w:r>
            <w:r>
              <w:rPr>
                <w:spacing w:val="-3"/>
                <w:sz w:val="20"/>
              </w:rPr>
              <w:t xml:space="preserve"> </w:t>
            </w:r>
            <w:r>
              <w:rPr>
                <w:sz w:val="20"/>
              </w:rPr>
              <w:t>202</w:t>
            </w:r>
            <w:r w:rsidR="00AF1DFD">
              <w:rPr>
                <w:sz w:val="20"/>
              </w:rPr>
              <w:t>3</w:t>
            </w:r>
            <w:r>
              <w:rPr>
                <w:sz w:val="20"/>
              </w:rPr>
              <w:t>/2</w:t>
            </w:r>
            <w:r w:rsidR="00AF1DFD">
              <w:rPr>
                <w:sz w:val="20"/>
              </w:rPr>
              <w:t>4</w:t>
            </w:r>
            <w:r>
              <w:rPr>
                <w:spacing w:val="-3"/>
                <w:sz w:val="20"/>
              </w:rPr>
              <w:t xml:space="preserve"> </w:t>
            </w:r>
            <w:r>
              <w:rPr>
                <w:sz w:val="20"/>
              </w:rPr>
              <w:t>Corporate</w:t>
            </w:r>
            <w:r>
              <w:rPr>
                <w:spacing w:val="-3"/>
                <w:sz w:val="20"/>
              </w:rPr>
              <w:t xml:space="preserve"> </w:t>
            </w:r>
            <w:r>
              <w:rPr>
                <w:sz w:val="20"/>
              </w:rPr>
              <w:t>SDBIP</w:t>
            </w:r>
            <w:r>
              <w:rPr>
                <w:spacing w:val="-3"/>
                <w:sz w:val="20"/>
              </w:rPr>
              <w:t xml:space="preserve"> </w:t>
            </w:r>
            <w:r>
              <w:rPr>
                <w:sz w:val="20"/>
              </w:rPr>
              <w:t>to</w:t>
            </w:r>
            <w:r>
              <w:rPr>
                <w:spacing w:val="-1"/>
                <w:sz w:val="20"/>
              </w:rPr>
              <w:t xml:space="preserve"> </w:t>
            </w:r>
            <w:r>
              <w:rPr>
                <w:sz w:val="20"/>
              </w:rPr>
              <w:t>National</w:t>
            </w:r>
            <w:r>
              <w:rPr>
                <w:spacing w:val="-1"/>
                <w:sz w:val="20"/>
              </w:rPr>
              <w:t xml:space="preserve"> </w:t>
            </w:r>
            <w:r>
              <w:rPr>
                <w:sz w:val="20"/>
              </w:rPr>
              <w:t>and</w:t>
            </w:r>
            <w:r>
              <w:rPr>
                <w:spacing w:val="-3"/>
                <w:sz w:val="20"/>
              </w:rPr>
              <w:t xml:space="preserve"> </w:t>
            </w:r>
            <w:r>
              <w:rPr>
                <w:sz w:val="20"/>
              </w:rPr>
              <w:t>Provincial</w:t>
            </w:r>
            <w:r>
              <w:rPr>
                <w:spacing w:val="-53"/>
                <w:sz w:val="20"/>
              </w:rPr>
              <w:t xml:space="preserve"> </w:t>
            </w:r>
            <w:r>
              <w:rPr>
                <w:sz w:val="20"/>
              </w:rPr>
              <w:t>Treasury</w:t>
            </w:r>
            <w:r>
              <w:rPr>
                <w:spacing w:val="-8"/>
                <w:sz w:val="20"/>
              </w:rPr>
              <w:t xml:space="preserve"> </w:t>
            </w:r>
            <w:r>
              <w:rPr>
                <w:sz w:val="20"/>
              </w:rPr>
              <w:t>and</w:t>
            </w:r>
            <w:r>
              <w:rPr>
                <w:spacing w:val="-1"/>
                <w:sz w:val="20"/>
              </w:rPr>
              <w:t xml:space="preserve"> </w:t>
            </w:r>
            <w:r>
              <w:rPr>
                <w:sz w:val="20"/>
              </w:rPr>
              <w:t>make</w:t>
            </w:r>
            <w:r>
              <w:rPr>
                <w:spacing w:val="-1"/>
                <w:sz w:val="20"/>
              </w:rPr>
              <w:t xml:space="preserve"> </w:t>
            </w:r>
            <w:r>
              <w:rPr>
                <w:sz w:val="20"/>
              </w:rPr>
              <w:t>public</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06C78B29" w14:textId="77777777" w:rsidR="00EA1DB8" w:rsidRDefault="00EA1DB8" w:rsidP="00E30A5B">
            <w:pPr>
              <w:pStyle w:val="TableParagraph"/>
              <w:spacing w:before="10"/>
              <w:rPr>
                <w:rFonts w:ascii="Tahoma"/>
                <w:sz w:val="21"/>
              </w:rPr>
            </w:pPr>
          </w:p>
          <w:p w14:paraId="39D4EE22" w14:textId="30324F6E" w:rsidR="00EA1DB8" w:rsidRDefault="00EA1DB8" w:rsidP="00E30A5B">
            <w:pPr>
              <w:pStyle w:val="TableParagraph"/>
              <w:spacing w:before="14"/>
              <w:ind w:left="86" w:right="18"/>
              <w:jc w:val="center"/>
              <w:rPr>
                <w:sz w:val="20"/>
              </w:rPr>
            </w:pPr>
            <w:r>
              <w:rPr>
                <w:sz w:val="20"/>
              </w:rPr>
              <w:t>IDP</w:t>
            </w:r>
            <w:r>
              <w:rPr>
                <w:spacing w:val="-2"/>
                <w:sz w:val="20"/>
              </w:rPr>
              <w:t xml:space="preserve"> </w:t>
            </w:r>
            <w:r>
              <w:rPr>
                <w:sz w:val="20"/>
              </w:rPr>
              <w:t>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760E0D60" w14:textId="77777777" w:rsidR="00EA1DB8" w:rsidRDefault="00EA1DB8" w:rsidP="00E30A5B">
            <w:pPr>
              <w:pStyle w:val="TableParagraph"/>
              <w:spacing w:before="10"/>
              <w:rPr>
                <w:rFonts w:ascii="Tahoma"/>
                <w:sz w:val="21"/>
              </w:rPr>
            </w:pPr>
          </w:p>
          <w:p w14:paraId="38C05708" w14:textId="14241137" w:rsidR="00EA1DB8" w:rsidRDefault="00EA1DB8" w:rsidP="00E30A5B">
            <w:pPr>
              <w:pStyle w:val="TableParagraph"/>
              <w:spacing w:before="12"/>
              <w:ind w:left="76" w:right="45"/>
              <w:rPr>
                <w:sz w:val="20"/>
              </w:rPr>
            </w:pPr>
            <w:r>
              <w:rPr>
                <w:sz w:val="20"/>
              </w:rPr>
              <w:t>Approved</w:t>
            </w:r>
            <w:r>
              <w:rPr>
                <w:spacing w:val="-4"/>
                <w:sz w:val="20"/>
              </w:rPr>
              <w:t xml:space="preserve"> </w:t>
            </w:r>
            <w:r>
              <w:rPr>
                <w:sz w:val="20"/>
              </w:rPr>
              <w:t>SDBIP</w:t>
            </w:r>
            <w:r>
              <w:rPr>
                <w:spacing w:val="-2"/>
                <w:sz w:val="20"/>
              </w:rPr>
              <w:t xml:space="preserve"> </w:t>
            </w:r>
            <w:r>
              <w:rPr>
                <w:sz w:val="20"/>
              </w:rPr>
              <w:t>Submitted</w:t>
            </w:r>
          </w:p>
        </w:tc>
        <w:tc>
          <w:tcPr>
            <w:tcW w:w="2876" w:type="dxa"/>
            <w:gridSpan w:val="4"/>
            <w:tcBorders>
              <w:top w:val="single" w:sz="4" w:space="0" w:color="FFFFFF" w:themeColor="background1"/>
              <w:bottom w:val="single" w:sz="4" w:space="0" w:color="FFFFFF" w:themeColor="background1"/>
            </w:tcBorders>
            <w:shd w:val="clear" w:color="auto" w:fill="DEEAF1"/>
          </w:tcPr>
          <w:p w14:paraId="34C52E68" w14:textId="77777777" w:rsidR="00EA1DB8" w:rsidRDefault="00EA1DB8" w:rsidP="00E30A5B">
            <w:pPr>
              <w:pStyle w:val="TableParagraph"/>
              <w:spacing w:before="33"/>
              <w:ind w:left="224" w:right="322" w:hanging="2"/>
              <w:jc w:val="center"/>
              <w:rPr>
                <w:sz w:val="20"/>
              </w:rPr>
            </w:pPr>
            <w:r>
              <w:rPr>
                <w:sz w:val="20"/>
              </w:rPr>
              <w:t>MFMA Section 53(3)(a)</w:t>
            </w:r>
            <w:r>
              <w:rPr>
                <w:spacing w:val="1"/>
                <w:sz w:val="20"/>
              </w:rPr>
              <w:t xml:space="preserve"> </w:t>
            </w:r>
            <w:r>
              <w:rPr>
                <w:sz w:val="20"/>
              </w:rPr>
              <w:t>MBRR</w:t>
            </w:r>
            <w:r>
              <w:rPr>
                <w:spacing w:val="-4"/>
                <w:sz w:val="20"/>
              </w:rPr>
              <w:t xml:space="preserve"> </w:t>
            </w:r>
            <w:r>
              <w:rPr>
                <w:sz w:val="20"/>
              </w:rPr>
              <w:t>Chapter</w:t>
            </w:r>
            <w:r>
              <w:rPr>
                <w:spacing w:val="-3"/>
                <w:sz w:val="20"/>
              </w:rPr>
              <w:t xml:space="preserve"> </w:t>
            </w:r>
            <w:r>
              <w:rPr>
                <w:sz w:val="20"/>
              </w:rPr>
              <w:t>2,</w:t>
            </w:r>
            <w:r>
              <w:rPr>
                <w:spacing w:val="-6"/>
                <w:sz w:val="20"/>
              </w:rPr>
              <w:t xml:space="preserve"> </w:t>
            </w:r>
            <w:r>
              <w:rPr>
                <w:sz w:val="20"/>
              </w:rPr>
              <w:t>Part</w:t>
            </w:r>
            <w:r>
              <w:rPr>
                <w:spacing w:val="-7"/>
                <w:sz w:val="20"/>
              </w:rPr>
              <w:t xml:space="preserve"> </w:t>
            </w:r>
            <w:r>
              <w:rPr>
                <w:sz w:val="20"/>
              </w:rPr>
              <w:t>3,</w:t>
            </w:r>
          </w:p>
          <w:p w14:paraId="45D7AF17" w14:textId="0B921DE8" w:rsidR="00EA1DB8" w:rsidRDefault="00EA1DB8" w:rsidP="00E30A5B">
            <w:pPr>
              <w:pStyle w:val="TableParagraph"/>
              <w:spacing w:before="86"/>
              <w:ind w:left="125"/>
              <w:rPr>
                <w:sz w:val="20"/>
              </w:rPr>
            </w:pPr>
            <w:r>
              <w:rPr>
                <w:sz w:val="20"/>
              </w:rPr>
              <w:t>15(3)</w:t>
            </w:r>
            <w:r>
              <w:rPr>
                <w:spacing w:val="-3"/>
                <w:sz w:val="20"/>
              </w:rPr>
              <w:t xml:space="preserve"> </w:t>
            </w:r>
            <w:r>
              <w:rPr>
                <w:sz w:val="20"/>
              </w:rPr>
              <w:t>and</w:t>
            </w:r>
            <w:r>
              <w:rPr>
                <w:spacing w:val="-2"/>
                <w:sz w:val="20"/>
              </w:rPr>
              <w:t xml:space="preserve"> </w:t>
            </w:r>
            <w:r>
              <w:rPr>
                <w:sz w:val="20"/>
              </w:rPr>
              <w:t>20</w:t>
            </w:r>
            <w:r>
              <w:rPr>
                <w:spacing w:val="-2"/>
                <w:sz w:val="20"/>
              </w:rPr>
              <w:t xml:space="preserve"> </w:t>
            </w:r>
            <w:r>
              <w:rPr>
                <w:sz w:val="20"/>
              </w:rPr>
              <w:t>(2)(b)</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7E64CF62" w14:textId="5A67DEA5" w:rsidR="00EA1DB8" w:rsidRDefault="00EA1DB8" w:rsidP="00E30A5B">
            <w:pPr>
              <w:pStyle w:val="TableParagraph"/>
              <w:spacing w:before="9"/>
              <w:rPr>
                <w:sz w:val="20"/>
              </w:rPr>
            </w:pPr>
            <w:r>
              <w:rPr>
                <w:sz w:val="20"/>
              </w:rPr>
              <w:t>30 Jun ‘2</w:t>
            </w:r>
            <w:r w:rsidR="00AF1DFD">
              <w:rPr>
                <w:sz w:val="20"/>
              </w:rPr>
              <w:t>3</w:t>
            </w:r>
          </w:p>
        </w:tc>
      </w:tr>
      <w:tr w:rsidR="00E75B37" w14:paraId="3F39794D" w14:textId="77777777" w:rsidTr="00E30A5B">
        <w:trPr>
          <w:gridBefore w:val="1"/>
          <w:gridAfter w:val="2"/>
          <w:wBefore w:w="15" w:type="dxa"/>
          <w:wAfter w:w="38" w:type="dxa"/>
          <w:trHeight w:val="856"/>
        </w:trPr>
        <w:tc>
          <w:tcPr>
            <w:tcW w:w="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EEAF1"/>
          </w:tcPr>
          <w:p w14:paraId="7E3A088A" w14:textId="0C407104" w:rsidR="00E75B37" w:rsidRPr="00DD30D0" w:rsidRDefault="00E75B37" w:rsidP="00E30A5B">
            <w:pPr>
              <w:pStyle w:val="TableParagraph"/>
              <w:spacing w:before="136"/>
              <w:ind w:left="125"/>
              <w:rPr>
                <w:rFonts w:ascii="Arial"/>
                <w:b/>
                <w:sz w:val="20"/>
              </w:rPr>
            </w:pPr>
            <w:r>
              <w:rPr>
                <w:rFonts w:ascii="Arial"/>
                <w:b/>
                <w:sz w:val="20"/>
              </w:rPr>
              <w:t>(f)</w:t>
            </w:r>
          </w:p>
        </w:tc>
        <w:tc>
          <w:tcPr>
            <w:tcW w:w="5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1AEF5764" w14:textId="77777777" w:rsidR="00E75B37" w:rsidRPr="00BF2C93" w:rsidRDefault="00E75B37" w:rsidP="00E75B37">
            <w:pPr>
              <w:jc w:val="both"/>
              <w:rPr>
                <w:rFonts w:ascii="Century Gothic" w:hAnsi="Century Gothic"/>
                <w:sz w:val="20"/>
                <w:szCs w:val="20"/>
              </w:rPr>
            </w:pPr>
            <w:r w:rsidRPr="00BF2C93">
              <w:rPr>
                <w:rFonts w:ascii="Century Gothic" w:hAnsi="Century Gothic"/>
                <w:sz w:val="20"/>
                <w:szCs w:val="20"/>
              </w:rPr>
              <w:t>District IDP Budget &amp; PMS Alignment Working Session</w:t>
            </w:r>
          </w:p>
          <w:p w14:paraId="1366954A" w14:textId="77777777" w:rsidR="00E75B37" w:rsidRDefault="00E75B37" w:rsidP="00E30A5B">
            <w:pPr>
              <w:widowControl w:val="0"/>
              <w:tabs>
                <w:tab w:val="left" w:pos="406"/>
              </w:tabs>
              <w:autoSpaceDE w:val="0"/>
              <w:autoSpaceDN w:val="0"/>
              <w:spacing w:after="0" w:line="240" w:lineRule="auto"/>
              <w:ind w:right="-29"/>
              <w:rPr>
                <w:sz w:val="20"/>
              </w:rPr>
            </w:pP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6179F4CC" w14:textId="738F644C" w:rsidR="00E75B37" w:rsidRPr="00E75B37" w:rsidRDefault="00E75B37" w:rsidP="00E75B37">
            <w:pPr>
              <w:pStyle w:val="TableParagraph"/>
              <w:spacing w:before="14"/>
              <w:ind w:left="86" w:right="18"/>
              <w:jc w:val="center"/>
              <w:rPr>
                <w:sz w:val="20"/>
              </w:rPr>
            </w:pPr>
            <w:r w:rsidRPr="00E75B37">
              <w:rPr>
                <w:sz w:val="20"/>
              </w:rPr>
              <w:t>IDP Manager</w:t>
            </w:r>
          </w:p>
        </w:tc>
        <w:tc>
          <w:tcPr>
            <w:tcW w:w="385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0CFD9B2A" w14:textId="456A771F" w:rsidR="00E75B37" w:rsidRPr="00BF2C93" w:rsidRDefault="00E75B37" w:rsidP="00E75B37">
            <w:pPr>
              <w:jc w:val="both"/>
              <w:rPr>
                <w:rFonts w:ascii="Century Gothic" w:hAnsi="Century Gothic"/>
                <w:sz w:val="20"/>
                <w:szCs w:val="20"/>
              </w:rPr>
            </w:pPr>
            <w:r>
              <w:rPr>
                <w:rFonts w:ascii="Century Gothic" w:hAnsi="Century Gothic"/>
                <w:sz w:val="20"/>
                <w:szCs w:val="20"/>
              </w:rPr>
              <w:t xml:space="preserve">District </w:t>
            </w:r>
            <w:r w:rsidRPr="00BF2C93">
              <w:rPr>
                <w:rFonts w:ascii="Century Gothic" w:hAnsi="Century Gothic"/>
                <w:sz w:val="20"/>
                <w:szCs w:val="20"/>
              </w:rPr>
              <w:t>DP Budget &amp; PMS Alignment Working Session</w:t>
            </w:r>
          </w:p>
          <w:p w14:paraId="1EB129CD" w14:textId="77777777" w:rsidR="00E75B37" w:rsidRDefault="00E75B37" w:rsidP="00E30A5B">
            <w:pPr>
              <w:pStyle w:val="TableParagraph"/>
              <w:spacing w:before="10"/>
              <w:rPr>
                <w:rFonts w:ascii="Tahoma"/>
                <w:sz w:val="21"/>
              </w:rPr>
            </w:pPr>
          </w:p>
        </w:tc>
        <w:tc>
          <w:tcPr>
            <w:tcW w:w="2876" w:type="dxa"/>
            <w:gridSpan w:val="4"/>
            <w:tcBorders>
              <w:top w:val="single" w:sz="4" w:space="0" w:color="FFFFFF" w:themeColor="background1"/>
              <w:bottom w:val="single" w:sz="24" w:space="0" w:color="FFFFFF"/>
            </w:tcBorders>
            <w:shd w:val="clear" w:color="auto" w:fill="DEEAF1"/>
          </w:tcPr>
          <w:p w14:paraId="0D9D6256" w14:textId="35647CDA" w:rsidR="00E75B37" w:rsidRDefault="00E75B37" w:rsidP="00E75B37">
            <w:pPr>
              <w:pStyle w:val="TableParagraph"/>
              <w:spacing w:before="86"/>
              <w:ind w:left="125"/>
              <w:rPr>
                <w:sz w:val="20"/>
              </w:rPr>
            </w:pPr>
            <w:r w:rsidRPr="00E75B37">
              <w:rPr>
                <w:sz w:val="20"/>
              </w:rPr>
              <w:t>MFMA Section 75(1) 21, 53, 68, 77</w:t>
            </w:r>
            <w:r w:rsidRPr="00E75B37">
              <w:rPr>
                <w:sz w:val="20"/>
              </w:rPr>
              <w:t xml:space="preserve"> /</w:t>
            </w:r>
            <w:r w:rsidRPr="00E75B37">
              <w:rPr>
                <w:sz w:val="20"/>
              </w:rPr>
              <w:t>MFMA Section 53(3)(b)</w:t>
            </w:r>
            <w:r w:rsidRPr="00E75B37">
              <w:rPr>
                <w:sz w:val="20"/>
              </w:rPr>
              <w:t xml:space="preserve">/ </w:t>
            </w:r>
            <w:r w:rsidRPr="00E75B37">
              <w:rPr>
                <w:sz w:val="20"/>
              </w:rPr>
              <w:t>Municipal Structures Act, 1998 Part 4 &amp; S83, 88</w:t>
            </w:r>
            <w:r w:rsidRPr="00E75B37">
              <w:rPr>
                <w:sz w:val="20"/>
              </w:rPr>
              <w:t xml:space="preserve"> /</w:t>
            </w:r>
            <w:r w:rsidRPr="00E75B37">
              <w:rPr>
                <w:sz w:val="20"/>
              </w:rPr>
              <w:t>Municipal Systems Act, 2000, Sections 17, 34, 76-81, 105</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1"/>
          </w:tcPr>
          <w:p w14:paraId="69D22DF1" w14:textId="06915BF8" w:rsidR="00E75B37" w:rsidRDefault="00E75B37" w:rsidP="00E30A5B">
            <w:pPr>
              <w:pStyle w:val="TableParagraph"/>
              <w:spacing w:before="9"/>
              <w:rPr>
                <w:sz w:val="20"/>
              </w:rPr>
            </w:pPr>
            <w:r>
              <w:rPr>
                <w:sz w:val="20"/>
              </w:rPr>
              <w:t>July ‘23</w:t>
            </w:r>
          </w:p>
        </w:tc>
      </w:tr>
    </w:tbl>
    <w:p w14:paraId="30A905DD" w14:textId="77777777" w:rsidR="00794C50" w:rsidRDefault="00794C50" w:rsidP="00794C50"/>
    <w:p w14:paraId="37B670F2" w14:textId="1B34E224" w:rsidR="00DB0523" w:rsidRDefault="00DB0523">
      <w:r>
        <w:br w:type="page"/>
      </w:r>
    </w:p>
    <w:p w14:paraId="4752C773" w14:textId="03D0FD4E" w:rsidR="00D310D1" w:rsidRDefault="00D310D1" w:rsidP="00D310D1">
      <w:pPr>
        <w:rPr>
          <w:sz w:val="2"/>
          <w:szCs w:val="2"/>
        </w:rPr>
      </w:pPr>
    </w:p>
    <w:p w14:paraId="012AC9CF" w14:textId="7E7B40A7" w:rsidR="00D310D1" w:rsidRDefault="00D310D1" w:rsidP="00D310D1">
      <w:pPr>
        <w:pStyle w:val="BodyText"/>
        <w:spacing w:before="6"/>
        <w:rPr>
          <w:rFonts w:ascii="Tahoma"/>
          <w:i w:val="0"/>
          <w:sz w:val="16"/>
        </w:rPr>
      </w:pPr>
    </w:p>
    <w:p w14:paraId="618CBA00" w14:textId="77777777" w:rsidR="00D310D1" w:rsidRDefault="00D310D1" w:rsidP="00D310D1">
      <w:pPr>
        <w:rPr>
          <w:rFonts w:ascii="Tahoma"/>
          <w:sz w:val="16"/>
        </w:rPr>
        <w:sectPr w:rsidR="00D310D1" w:rsidSect="00275DC6">
          <w:pgSz w:w="16840" w:h="11910" w:orient="landscape"/>
          <w:pgMar w:top="720" w:right="320" w:bottom="0" w:left="420" w:header="720" w:footer="720" w:gutter="0"/>
          <w:cols w:space="720"/>
        </w:sectPr>
      </w:pPr>
    </w:p>
    <w:p w14:paraId="21772817" w14:textId="2EE8B6FE" w:rsidR="005E3BEF" w:rsidRDefault="007B4237" w:rsidP="007B4237">
      <w:pPr>
        <w:autoSpaceDE w:val="0"/>
        <w:autoSpaceDN w:val="0"/>
        <w:adjustRightInd w:val="0"/>
        <w:spacing w:after="0" w:line="240" w:lineRule="auto"/>
        <w:jc w:val="center"/>
        <w:rPr>
          <w:rFonts w:ascii="Helvetica" w:hAnsi="Helvetica" w:cs="Helvetica"/>
          <w:sz w:val="22"/>
          <w:szCs w:val="22"/>
        </w:rPr>
      </w:pPr>
      <w:r>
        <w:rPr>
          <w:rFonts w:ascii="Helvetica" w:hAnsi="Helvetica" w:cs="Helvetica"/>
          <w:sz w:val="22"/>
          <w:szCs w:val="22"/>
        </w:rPr>
        <w:t>NOTES</w:t>
      </w:r>
    </w:p>
    <w:p w14:paraId="087B987B" w14:textId="1737E621" w:rsidR="007B4237" w:rsidRPr="007B4237" w:rsidRDefault="003072B6" w:rsidP="007B4237">
      <w:pPr>
        <w:autoSpaceDE w:val="0"/>
        <w:autoSpaceDN w:val="0"/>
        <w:adjustRightInd w:val="0"/>
        <w:spacing w:after="0" w:line="240" w:lineRule="auto"/>
        <w:rPr>
          <w:rFonts w:ascii="Helvetica" w:hAnsi="Helvetica" w:cs="Helvetica"/>
          <w:sz w:val="22"/>
          <w:szCs w:val="22"/>
        </w:rPr>
      </w:pPr>
      <w:r>
        <w:rPr>
          <w:noProof/>
          <w:lang w:eastAsia="en-ZA"/>
        </w:rPr>
        <mc:AlternateContent>
          <mc:Choice Requires="wps">
            <w:drawing>
              <wp:anchor distT="0" distB="0" distL="0" distR="0" simplePos="0" relativeHeight="251793408" behindDoc="1" locked="0" layoutInCell="1" allowOverlap="1" wp14:anchorId="6673A306" wp14:editId="59C6D811">
                <wp:simplePos x="0" y="0"/>
                <wp:positionH relativeFrom="page">
                  <wp:posOffset>949960</wp:posOffset>
                </wp:positionH>
                <wp:positionV relativeFrom="paragraph">
                  <wp:posOffset>8409305</wp:posOffset>
                </wp:positionV>
                <wp:extent cx="5602605" cy="196850"/>
                <wp:effectExtent l="0" t="0" r="0" b="0"/>
                <wp:wrapTopAndBottom/>
                <wp:docPr id="4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196850"/>
                        </a:xfrm>
                        <a:prstGeom prst="rect">
                          <a:avLst/>
                        </a:prstGeom>
                        <a:solidFill>
                          <a:srgbClr val="9389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50DAF" w14:textId="77777777" w:rsidR="005B0154" w:rsidRPr="00FB639D" w:rsidRDefault="005B0154" w:rsidP="007B4237">
                            <w:pPr>
                              <w:tabs>
                                <w:tab w:val="left" w:pos="3293"/>
                                <w:tab w:val="right" w:pos="9558"/>
                              </w:tabs>
                              <w:spacing w:line="214" w:lineRule="exact"/>
                              <w:jc w:val="center"/>
                              <w:rPr>
                                <w:rFonts w:ascii="Arial" w:hAnsi="Arial" w:cs="Arial"/>
                                <w:b/>
                                <w:bCs/>
                                <w:color w:val="FFFFFF" w:themeColor="background1"/>
                                <w:sz w:val="16"/>
                                <w:szCs w:val="16"/>
                                <w:lang w:val="en-GB"/>
                              </w:rPr>
                            </w:pPr>
                            <w:r w:rsidRPr="00FB639D">
                              <w:rPr>
                                <w:rFonts w:ascii="Arial" w:hAnsi="Arial" w:cs="Arial"/>
                                <w:b/>
                                <w:bCs/>
                                <w:color w:val="FFFFFF" w:themeColor="background1"/>
                                <w:sz w:val="16"/>
                                <w:szCs w:val="16"/>
                                <w:lang w:val="en-GB"/>
                              </w:rPr>
                              <w:t>KANNALND MUNICIPALITY 2022 – 2027 FIFTH GENERATION IDP PROCESS PLAN</w:t>
                            </w:r>
                          </w:p>
                          <w:p w14:paraId="56DAD2A2" w14:textId="77777777" w:rsidR="005B0154" w:rsidRPr="00907B01" w:rsidRDefault="005B0154" w:rsidP="007B4237">
                            <w:pPr>
                              <w:tabs>
                                <w:tab w:val="left" w:pos="3293"/>
                                <w:tab w:val="right" w:pos="9558"/>
                              </w:tabs>
                              <w:spacing w:line="214" w:lineRule="exact"/>
                              <w:rPr>
                                <w:rFonts w:ascii="Verdana" w:hAnsi="Verdana"/>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A306" id="Text Box 39" o:spid="_x0000_s1045" type="#_x0000_t202" style="position:absolute;margin-left:74.8pt;margin-top:662.15pt;width:441.15pt;height:15.5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" fillcolor="#938953" stroked="f">
                <v:textbox inset="0,0,0,0">
                  <w:txbxContent>
                    <w:p w14:paraId="62B50DAF" w14:textId="77777777" w:rsidR="005B0154" w:rsidRPr="00FB639D" w:rsidRDefault="005B0154" w:rsidP="007B4237">
                      <w:pPr>
                        <w:tabs>
                          <w:tab w:val="left" w:pos="3293"/>
                          <w:tab w:val="right" w:pos="9558"/>
                        </w:tabs>
                        <w:spacing w:line="214" w:lineRule="exact"/>
                        <w:jc w:val="center"/>
                        <w:rPr>
                          <w:rFonts w:ascii="Arial" w:hAnsi="Arial" w:cs="Arial"/>
                          <w:b/>
                          <w:bCs/>
                          <w:color w:val="FFFFFF" w:themeColor="background1"/>
                          <w:sz w:val="16"/>
                          <w:szCs w:val="16"/>
                          <w:lang w:val="en-GB"/>
                        </w:rPr>
                      </w:pPr>
                      <w:r w:rsidRPr="00FB639D">
                        <w:rPr>
                          <w:rFonts w:ascii="Arial" w:hAnsi="Arial" w:cs="Arial"/>
                          <w:b/>
                          <w:bCs/>
                          <w:color w:val="FFFFFF" w:themeColor="background1"/>
                          <w:sz w:val="16"/>
                          <w:szCs w:val="16"/>
                          <w:lang w:val="en-GB"/>
                        </w:rPr>
                        <w:t>KANNALND MUNICIPALITY 2022 – 2027 FIFTH GENERATION IDP PROCESS PLAN</w:t>
                      </w:r>
                    </w:p>
                    <w:p w14:paraId="56DAD2A2" w14:textId="77777777" w:rsidR="005B0154" w:rsidRPr="00907B01" w:rsidRDefault="005B0154" w:rsidP="007B4237">
                      <w:pPr>
                        <w:tabs>
                          <w:tab w:val="left" w:pos="3293"/>
                          <w:tab w:val="right" w:pos="9558"/>
                        </w:tabs>
                        <w:spacing w:line="214" w:lineRule="exact"/>
                        <w:rPr>
                          <w:rFonts w:ascii="Verdana" w:hAnsi="Verdana"/>
                          <w:sz w:val="18"/>
                          <w:lang w:val="en-GB"/>
                        </w:rPr>
                      </w:pPr>
                    </w:p>
                  </w:txbxContent>
                </v:textbox>
                <w10:wrap type="topAndBottom" anchorx="page"/>
              </v:shape>
            </w:pict>
          </mc:Fallback>
        </mc:AlternateContent>
      </w:r>
      <w:r w:rsidR="007B4237">
        <w:rPr>
          <w:rFonts w:ascii="Helvetica" w:hAnsi="Helvetica"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4237">
        <w:rPr>
          <w:rFonts w:ascii="Helvetica" w:hAnsi="Helvetica" w:cs="Helvetica"/>
          <w:sz w:val="22"/>
          <w:szCs w:val="22"/>
        </w:rPr>
        <w:br/>
      </w:r>
      <w:r w:rsidR="007B4237">
        <w:rPr>
          <w:rFonts w:ascii="Helvetica" w:hAnsi="Helvetica" w:cs="Helvetica"/>
          <w:sz w:val="22"/>
          <w:szCs w:val="22"/>
        </w:rPr>
        <w:br/>
      </w:r>
      <w:r w:rsidR="007B4237" w:rsidRPr="00FB639D">
        <w:rPr>
          <w:rFonts w:ascii="Arial" w:hAnsi="Arial" w:cs="Arial"/>
          <w:b/>
          <w:bCs/>
          <w:color w:val="FFFFFF" w:themeColor="background1"/>
          <w:sz w:val="16"/>
          <w:szCs w:val="16"/>
          <w:lang w:val="en-GB"/>
        </w:rPr>
        <w:t>ND MUNICIPALIT</w:t>
      </w:r>
      <w:r w:rsidR="007B4237" w:rsidRPr="007B4237">
        <w:rPr>
          <w:noProof/>
        </w:rPr>
        <w:t xml:space="preserve"> </w:t>
      </w:r>
      <w:r w:rsidR="007B4237" w:rsidRPr="00FB639D">
        <w:rPr>
          <w:rFonts w:ascii="Arial" w:hAnsi="Arial" w:cs="Arial"/>
          <w:b/>
          <w:bCs/>
          <w:color w:val="FFFFFF" w:themeColor="background1"/>
          <w:sz w:val="16"/>
          <w:szCs w:val="16"/>
          <w:lang w:val="en-GB"/>
        </w:rPr>
        <w:t>Y 2022 – 2027 FIFTH GENERATION IDP PROCESS PLAN</w:t>
      </w:r>
    </w:p>
    <w:p w14:paraId="6E7EA073" w14:textId="02CB6123" w:rsidR="005E3BEF" w:rsidRDefault="003072B6" w:rsidP="003072B6">
      <w:pPr>
        <w:autoSpaceDE w:val="0"/>
        <w:autoSpaceDN w:val="0"/>
        <w:adjustRightInd w:val="0"/>
        <w:spacing w:after="0" w:line="240" w:lineRule="auto"/>
        <w:jc w:val="center"/>
        <w:rPr>
          <w:rFonts w:ascii="Helvetica" w:hAnsi="Helvetica" w:cs="Helvetica"/>
          <w:sz w:val="22"/>
          <w:szCs w:val="22"/>
        </w:rPr>
      </w:pPr>
      <w:r>
        <w:rPr>
          <w:rFonts w:ascii="Helvetica" w:hAnsi="Helvetica" w:cs="Helvetica"/>
          <w:sz w:val="22"/>
          <w:szCs w:val="22"/>
        </w:rPr>
        <w:t>NOTES</w:t>
      </w:r>
    </w:p>
    <w:p w14:paraId="0FC63A92" w14:textId="12BA668E" w:rsidR="005E3BEF" w:rsidRDefault="003072B6" w:rsidP="005E3BEF">
      <w:pPr>
        <w:autoSpaceDE w:val="0"/>
        <w:autoSpaceDN w:val="0"/>
        <w:adjustRightInd w:val="0"/>
        <w:spacing w:after="0" w:line="240" w:lineRule="auto"/>
        <w:rPr>
          <w:rFonts w:ascii="Helvetica" w:hAnsi="Helvetica" w:cs="Helvetica"/>
          <w:sz w:val="22"/>
          <w:szCs w:val="22"/>
        </w:rPr>
      </w:pPr>
      <w:r>
        <w:rPr>
          <w:noProof/>
          <w:lang w:eastAsia="en-ZA"/>
        </w:rPr>
        <mc:AlternateContent>
          <mc:Choice Requires="wps">
            <w:drawing>
              <wp:anchor distT="0" distB="0" distL="0" distR="0" simplePos="0" relativeHeight="251795456" behindDoc="1" locked="0" layoutInCell="1" allowOverlap="1" wp14:anchorId="2F525320" wp14:editId="396A7B28">
                <wp:simplePos x="0" y="0"/>
                <wp:positionH relativeFrom="page">
                  <wp:posOffset>914400</wp:posOffset>
                </wp:positionH>
                <wp:positionV relativeFrom="paragraph">
                  <wp:posOffset>8489950</wp:posOffset>
                </wp:positionV>
                <wp:extent cx="5629275" cy="152400"/>
                <wp:effectExtent l="0" t="0" r="9525" b="0"/>
                <wp:wrapTopAndBottom/>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52400"/>
                        </a:xfrm>
                        <a:prstGeom prst="rect">
                          <a:avLst/>
                        </a:prstGeom>
                        <a:solidFill>
                          <a:srgbClr val="9389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C9491" w14:textId="77777777" w:rsidR="005B0154" w:rsidRPr="00FB639D" w:rsidRDefault="005B0154" w:rsidP="003072B6">
                            <w:pPr>
                              <w:tabs>
                                <w:tab w:val="left" w:pos="3293"/>
                                <w:tab w:val="right" w:pos="9558"/>
                              </w:tabs>
                              <w:spacing w:line="214" w:lineRule="exact"/>
                              <w:jc w:val="center"/>
                              <w:rPr>
                                <w:rFonts w:ascii="Arial" w:hAnsi="Arial" w:cs="Arial"/>
                                <w:b/>
                                <w:bCs/>
                                <w:color w:val="FFFFFF" w:themeColor="background1"/>
                                <w:sz w:val="16"/>
                                <w:szCs w:val="16"/>
                                <w:lang w:val="en-GB"/>
                              </w:rPr>
                            </w:pPr>
                            <w:r w:rsidRPr="00FB639D">
                              <w:rPr>
                                <w:rFonts w:ascii="Arial" w:hAnsi="Arial" w:cs="Arial"/>
                                <w:b/>
                                <w:bCs/>
                                <w:color w:val="FFFFFF" w:themeColor="background1"/>
                                <w:sz w:val="16"/>
                                <w:szCs w:val="16"/>
                                <w:lang w:val="en-GB"/>
                              </w:rPr>
                              <w:t>KANNALND MUNICIPALITY 2022 – 2027 FIFTH GENERATION IDP PROCESS PLAN</w:t>
                            </w:r>
                          </w:p>
                          <w:p w14:paraId="65FC5AD6" w14:textId="77777777" w:rsidR="005B0154" w:rsidRPr="00907B01" w:rsidRDefault="005B0154" w:rsidP="003072B6">
                            <w:pPr>
                              <w:tabs>
                                <w:tab w:val="left" w:pos="3293"/>
                                <w:tab w:val="right" w:pos="9558"/>
                              </w:tabs>
                              <w:spacing w:line="214" w:lineRule="exact"/>
                              <w:rPr>
                                <w:rFonts w:ascii="Verdana" w:hAnsi="Verdana"/>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25320" id="_x0000_s1046" type="#_x0000_t202" style="position:absolute;margin-left:1in;margin-top:668.5pt;width:443.25pt;height:12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" fillcolor="#938953" stroked="f">
                <v:textbox inset="0,0,0,0">
                  <w:txbxContent>
                    <w:p w14:paraId="649C9491" w14:textId="77777777" w:rsidR="005B0154" w:rsidRPr="00FB639D" w:rsidRDefault="005B0154" w:rsidP="003072B6">
                      <w:pPr>
                        <w:tabs>
                          <w:tab w:val="left" w:pos="3293"/>
                          <w:tab w:val="right" w:pos="9558"/>
                        </w:tabs>
                        <w:spacing w:line="214" w:lineRule="exact"/>
                        <w:jc w:val="center"/>
                        <w:rPr>
                          <w:rFonts w:ascii="Arial" w:hAnsi="Arial" w:cs="Arial"/>
                          <w:b/>
                          <w:bCs/>
                          <w:color w:val="FFFFFF" w:themeColor="background1"/>
                          <w:sz w:val="16"/>
                          <w:szCs w:val="16"/>
                          <w:lang w:val="en-GB"/>
                        </w:rPr>
                      </w:pPr>
                      <w:r w:rsidRPr="00FB639D">
                        <w:rPr>
                          <w:rFonts w:ascii="Arial" w:hAnsi="Arial" w:cs="Arial"/>
                          <w:b/>
                          <w:bCs/>
                          <w:color w:val="FFFFFF" w:themeColor="background1"/>
                          <w:sz w:val="16"/>
                          <w:szCs w:val="16"/>
                          <w:lang w:val="en-GB"/>
                        </w:rPr>
                        <w:t>KANNALND MUNICIPALITY 2022 – 2027 FIFTH GENERATION IDP PROCESS PLAN</w:t>
                      </w:r>
                    </w:p>
                    <w:p w14:paraId="65FC5AD6" w14:textId="77777777" w:rsidR="005B0154" w:rsidRPr="00907B01" w:rsidRDefault="005B0154" w:rsidP="003072B6">
                      <w:pPr>
                        <w:tabs>
                          <w:tab w:val="left" w:pos="3293"/>
                          <w:tab w:val="right" w:pos="9558"/>
                        </w:tabs>
                        <w:spacing w:line="214" w:lineRule="exact"/>
                        <w:rPr>
                          <w:rFonts w:ascii="Verdana" w:hAnsi="Verdana"/>
                          <w:sz w:val="18"/>
                          <w:lang w:val="en-GB"/>
                        </w:rPr>
                      </w:pPr>
                    </w:p>
                  </w:txbxContent>
                </v:textbox>
                <w10:wrap type="topAndBottom" anchorx="page"/>
              </v:shape>
            </w:pict>
          </mc:Fallback>
        </mc:AlternateContent>
      </w:r>
      <w:r>
        <w:rPr>
          <w:rFonts w:ascii="Helvetica" w:hAnsi="Helvetica"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E3BEF" w:rsidSect="00D25F7A">
      <w:pgSz w:w="11906" w:h="16838"/>
      <w:pgMar w:top="1440" w:right="1440" w:bottom="1440" w:left="144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5FB3" w14:textId="77777777" w:rsidR="00BD401E" w:rsidRDefault="00BD401E" w:rsidP="00601138">
      <w:pPr>
        <w:spacing w:after="0" w:line="240" w:lineRule="auto"/>
      </w:pPr>
      <w:r>
        <w:separator/>
      </w:r>
    </w:p>
  </w:endnote>
  <w:endnote w:type="continuationSeparator" w:id="0">
    <w:p w14:paraId="15AC56E7" w14:textId="77777777" w:rsidR="00BD401E" w:rsidRDefault="00BD401E" w:rsidP="0060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IDFont+F4">
    <w:altName w:val="Yu Gothic"/>
    <w:panose1 w:val="00000000000000000000"/>
    <w:charset w:val="00"/>
    <w:family w:val="auto"/>
    <w:notTrueType/>
    <w:pitch w:val="default"/>
    <w:sig w:usb0="00000003" w:usb1="08070000" w:usb2="00000010" w:usb3="00000000" w:csb0="00020001" w:csb1="00000000"/>
  </w:font>
  <w:font w:name="CIDFont+F9">
    <w:altName w:val="Malgun Gothic"/>
    <w:panose1 w:val="00000000000000000000"/>
    <w:charset w:val="81"/>
    <w:family w:val="auto"/>
    <w:notTrueType/>
    <w:pitch w:val="default"/>
    <w:sig w:usb0="00000001" w:usb1="09060000" w:usb2="00000010" w:usb3="00000000" w:csb0="00080000" w:csb1="00000000"/>
  </w:font>
  <w:font w:name="CIDFont+F8">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9259" w14:textId="5992578E" w:rsidR="005B0154" w:rsidRDefault="005B015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KANNALAND MUNICIPALITY 2022-2027 FIFTH GENERATION IDP PROCESS PLAN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E03D7" w:rsidRPr="00BE03D7">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45B7FB3F" w14:textId="77777777" w:rsidR="005B0154" w:rsidRDefault="005B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C5B0" w14:textId="77777777" w:rsidR="00BD401E" w:rsidRDefault="00BD401E" w:rsidP="00601138">
      <w:pPr>
        <w:spacing w:after="0" w:line="240" w:lineRule="auto"/>
      </w:pPr>
      <w:r>
        <w:separator/>
      </w:r>
    </w:p>
  </w:footnote>
  <w:footnote w:type="continuationSeparator" w:id="0">
    <w:p w14:paraId="15ADCAD3" w14:textId="77777777" w:rsidR="00BD401E" w:rsidRDefault="00BD401E" w:rsidP="00601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125503"/>
      <w:docPartObj>
        <w:docPartGallery w:val="Page Numbers (Top of Page)"/>
        <w:docPartUnique/>
      </w:docPartObj>
    </w:sdtPr>
    <w:sdtEndPr>
      <w:rPr>
        <w:noProof/>
      </w:rPr>
    </w:sdtEndPr>
    <w:sdtContent>
      <w:p w14:paraId="4D74F211" w14:textId="70B81EEE" w:rsidR="005B0154" w:rsidRDefault="005B0154">
        <w:pPr>
          <w:pStyle w:val="Header"/>
          <w:jc w:val="right"/>
        </w:pPr>
        <w:r>
          <w:fldChar w:fldCharType="begin"/>
        </w:r>
        <w:r>
          <w:instrText xml:space="preserve"> PAGE   \* MERGEFORMAT </w:instrText>
        </w:r>
        <w:r>
          <w:fldChar w:fldCharType="separate"/>
        </w:r>
        <w:r w:rsidR="00BE03D7">
          <w:rPr>
            <w:noProof/>
          </w:rPr>
          <w:t>3</w:t>
        </w:r>
        <w:r>
          <w:rPr>
            <w:noProof/>
          </w:rPr>
          <w:fldChar w:fldCharType="end"/>
        </w:r>
      </w:p>
    </w:sdtContent>
  </w:sdt>
  <w:p w14:paraId="0C7B6E16" w14:textId="77777777" w:rsidR="005B0154" w:rsidRDefault="005B0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4DE"/>
    <w:multiLevelType w:val="hybridMultilevel"/>
    <w:tmpl w:val="E5D01CF0"/>
    <w:lvl w:ilvl="0" w:tplc="495C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5AF8"/>
    <w:multiLevelType w:val="hybridMultilevel"/>
    <w:tmpl w:val="69CE77CA"/>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881CCA"/>
    <w:multiLevelType w:val="hybridMultilevel"/>
    <w:tmpl w:val="2C44B0BE"/>
    <w:lvl w:ilvl="0" w:tplc="05CA4E54">
      <w:numFmt w:val="bullet"/>
      <w:lvlText w:val=""/>
      <w:lvlJc w:val="left"/>
      <w:pPr>
        <w:ind w:left="959" w:hanging="360"/>
      </w:pPr>
      <w:rPr>
        <w:rFonts w:ascii="Wingdings" w:eastAsia="Wingdings" w:hAnsi="Wingdings" w:cs="Wingdings" w:hint="default"/>
        <w:color w:val="9BBA58"/>
        <w:w w:val="100"/>
        <w:sz w:val="18"/>
        <w:szCs w:val="18"/>
        <w:lang w:val="en-US" w:eastAsia="en-US" w:bidi="ar-SA"/>
      </w:rPr>
    </w:lvl>
    <w:lvl w:ilvl="1" w:tplc="7A360406">
      <w:numFmt w:val="bullet"/>
      <w:lvlText w:val="•"/>
      <w:lvlJc w:val="left"/>
      <w:pPr>
        <w:ind w:left="1721" w:hanging="360"/>
      </w:pPr>
      <w:rPr>
        <w:rFonts w:hint="default"/>
        <w:lang w:val="en-US" w:eastAsia="en-US" w:bidi="ar-SA"/>
      </w:rPr>
    </w:lvl>
    <w:lvl w:ilvl="2" w:tplc="A086E31C">
      <w:numFmt w:val="bullet"/>
      <w:lvlText w:val="•"/>
      <w:lvlJc w:val="left"/>
      <w:pPr>
        <w:ind w:left="2482" w:hanging="360"/>
      </w:pPr>
      <w:rPr>
        <w:rFonts w:hint="default"/>
        <w:lang w:val="en-US" w:eastAsia="en-US" w:bidi="ar-SA"/>
      </w:rPr>
    </w:lvl>
    <w:lvl w:ilvl="3" w:tplc="30BA9634">
      <w:numFmt w:val="bullet"/>
      <w:lvlText w:val="•"/>
      <w:lvlJc w:val="left"/>
      <w:pPr>
        <w:ind w:left="3243" w:hanging="360"/>
      </w:pPr>
      <w:rPr>
        <w:rFonts w:hint="default"/>
        <w:lang w:val="en-US" w:eastAsia="en-US" w:bidi="ar-SA"/>
      </w:rPr>
    </w:lvl>
    <w:lvl w:ilvl="4" w:tplc="C32CE80E">
      <w:numFmt w:val="bullet"/>
      <w:lvlText w:val="•"/>
      <w:lvlJc w:val="left"/>
      <w:pPr>
        <w:ind w:left="4004" w:hanging="360"/>
      </w:pPr>
      <w:rPr>
        <w:rFonts w:hint="default"/>
        <w:lang w:val="en-US" w:eastAsia="en-US" w:bidi="ar-SA"/>
      </w:rPr>
    </w:lvl>
    <w:lvl w:ilvl="5" w:tplc="E19CC386">
      <w:numFmt w:val="bullet"/>
      <w:lvlText w:val="•"/>
      <w:lvlJc w:val="left"/>
      <w:pPr>
        <w:ind w:left="4765" w:hanging="360"/>
      </w:pPr>
      <w:rPr>
        <w:rFonts w:hint="default"/>
        <w:lang w:val="en-US" w:eastAsia="en-US" w:bidi="ar-SA"/>
      </w:rPr>
    </w:lvl>
    <w:lvl w:ilvl="6" w:tplc="9FCA6FB2">
      <w:numFmt w:val="bullet"/>
      <w:lvlText w:val="•"/>
      <w:lvlJc w:val="left"/>
      <w:pPr>
        <w:ind w:left="5526" w:hanging="360"/>
      </w:pPr>
      <w:rPr>
        <w:rFonts w:hint="default"/>
        <w:lang w:val="en-US" w:eastAsia="en-US" w:bidi="ar-SA"/>
      </w:rPr>
    </w:lvl>
    <w:lvl w:ilvl="7" w:tplc="7CE833E0">
      <w:numFmt w:val="bullet"/>
      <w:lvlText w:val="•"/>
      <w:lvlJc w:val="left"/>
      <w:pPr>
        <w:ind w:left="6287" w:hanging="360"/>
      </w:pPr>
      <w:rPr>
        <w:rFonts w:hint="default"/>
        <w:lang w:val="en-US" w:eastAsia="en-US" w:bidi="ar-SA"/>
      </w:rPr>
    </w:lvl>
    <w:lvl w:ilvl="8" w:tplc="6F2A1056">
      <w:numFmt w:val="bullet"/>
      <w:lvlText w:val="•"/>
      <w:lvlJc w:val="left"/>
      <w:pPr>
        <w:ind w:left="7048" w:hanging="360"/>
      </w:pPr>
      <w:rPr>
        <w:rFonts w:hint="default"/>
        <w:lang w:val="en-US" w:eastAsia="en-US" w:bidi="ar-SA"/>
      </w:rPr>
    </w:lvl>
  </w:abstractNum>
  <w:abstractNum w:abstractNumId="3" w15:restartNumberingAfterBreak="0">
    <w:nsid w:val="09F361B1"/>
    <w:multiLevelType w:val="hybridMultilevel"/>
    <w:tmpl w:val="6EEE0FDE"/>
    <w:lvl w:ilvl="0" w:tplc="DBF275D2">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2025BF"/>
    <w:multiLevelType w:val="hybridMultilevel"/>
    <w:tmpl w:val="A4E0D836"/>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3A6021"/>
    <w:multiLevelType w:val="hybridMultilevel"/>
    <w:tmpl w:val="5A3C1BC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0E51FB"/>
    <w:multiLevelType w:val="hybridMultilevel"/>
    <w:tmpl w:val="C4E07DF4"/>
    <w:lvl w:ilvl="0" w:tplc="EE6A098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E3406F7"/>
    <w:multiLevelType w:val="hybridMultilevel"/>
    <w:tmpl w:val="CA26A152"/>
    <w:lvl w:ilvl="0" w:tplc="A95CCE1E">
      <w:start w:val="1"/>
      <w:numFmt w:val="lowerRoman"/>
      <w:lvlText w:val="(%1)"/>
      <w:lvlJc w:val="left"/>
      <w:pPr>
        <w:ind w:left="1176" w:hanging="720"/>
      </w:pPr>
      <w:rPr>
        <w:rFonts w:hint="default"/>
      </w:rPr>
    </w:lvl>
    <w:lvl w:ilvl="1" w:tplc="1C090019" w:tentative="1">
      <w:start w:val="1"/>
      <w:numFmt w:val="lowerLetter"/>
      <w:lvlText w:val="%2."/>
      <w:lvlJc w:val="left"/>
      <w:pPr>
        <w:ind w:left="1536" w:hanging="360"/>
      </w:pPr>
    </w:lvl>
    <w:lvl w:ilvl="2" w:tplc="1C09001B" w:tentative="1">
      <w:start w:val="1"/>
      <w:numFmt w:val="lowerRoman"/>
      <w:lvlText w:val="%3."/>
      <w:lvlJc w:val="right"/>
      <w:pPr>
        <w:ind w:left="2256" w:hanging="180"/>
      </w:pPr>
    </w:lvl>
    <w:lvl w:ilvl="3" w:tplc="1C09000F" w:tentative="1">
      <w:start w:val="1"/>
      <w:numFmt w:val="decimal"/>
      <w:lvlText w:val="%4."/>
      <w:lvlJc w:val="left"/>
      <w:pPr>
        <w:ind w:left="2976" w:hanging="360"/>
      </w:pPr>
    </w:lvl>
    <w:lvl w:ilvl="4" w:tplc="1C090019" w:tentative="1">
      <w:start w:val="1"/>
      <w:numFmt w:val="lowerLetter"/>
      <w:lvlText w:val="%5."/>
      <w:lvlJc w:val="left"/>
      <w:pPr>
        <w:ind w:left="3696" w:hanging="360"/>
      </w:pPr>
    </w:lvl>
    <w:lvl w:ilvl="5" w:tplc="1C09001B" w:tentative="1">
      <w:start w:val="1"/>
      <w:numFmt w:val="lowerRoman"/>
      <w:lvlText w:val="%6."/>
      <w:lvlJc w:val="right"/>
      <w:pPr>
        <w:ind w:left="4416" w:hanging="180"/>
      </w:pPr>
    </w:lvl>
    <w:lvl w:ilvl="6" w:tplc="1C09000F" w:tentative="1">
      <w:start w:val="1"/>
      <w:numFmt w:val="decimal"/>
      <w:lvlText w:val="%7."/>
      <w:lvlJc w:val="left"/>
      <w:pPr>
        <w:ind w:left="5136" w:hanging="360"/>
      </w:pPr>
    </w:lvl>
    <w:lvl w:ilvl="7" w:tplc="1C090019" w:tentative="1">
      <w:start w:val="1"/>
      <w:numFmt w:val="lowerLetter"/>
      <w:lvlText w:val="%8."/>
      <w:lvlJc w:val="left"/>
      <w:pPr>
        <w:ind w:left="5856" w:hanging="360"/>
      </w:pPr>
    </w:lvl>
    <w:lvl w:ilvl="8" w:tplc="1C09001B" w:tentative="1">
      <w:start w:val="1"/>
      <w:numFmt w:val="lowerRoman"/>
      <w:lvlText w:val="%9."/>
      <w:lvlJc w:val="right"/>
      <w:pPr>
        <w:ind w:left="6576" w:hanging="180"/>
      </w:pPr>
    </w:lvl>
  </w:abstractNum>
  <w:abstractNum w:abstractNumId="8" w15:restartNumberingAfterBreak="0">
    <w:nsid w:val="13247FFD"/>
    <w:multiLevelType w:val="hybridMultilevel"/>
    <w:tmpl w:val="60729064"/>
    <w:lvl w:ilvl="0" w:tplc="43241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D3ECE"/>
    <w:multiLevelType w:val="hybridMultilevel"/>
    <w:tmpl w:val="605063DA"/>
    <w:lvl w:ilvl="0" w:tplc="0262CCB0">
      <w:numFmt w:val="bullet"/>
      <w:lvlText w:val=""/>
      <w:lvlJc w:val="left"/>
      <w:pPr>
        <w:ind w:left="460" w:hanging="360"/>
      </w:pPr>
      <w:rPr>
        <w:rFonts w:ascii="Wingdings" w:eastAsia="Wingdings" w:hAnsi="Wingdings" w:cs="Wingdings" w:hint="default"/>
        <w:color w:val="4F6128"/>
        <w:w w:val="99"/>
        <w:sz w:val="20"/>
        <w:szCs w:val="20"/>
        <w:lang w:val="en-US" w:eastAsia="en-US" w:bidi="ar-SA"/>
      </w:rPr>
    </w:lvl>
    <w:lvl w:ilvl="1" w:tplc="14EE6652">
      <w:numFmt w:val="bullet"/>
      <w:lvlText w:val="•"/>
      <w:lvlJc w:val="left"/>
      <w:pPr>
        <w:ind w:left="964" w:hanging="360"/>
      </w:pPr>
      <w:rPr>
        <w:rFonts w:hint="default"/>
        <w:lang w:val="en-US" w:eastAsia="en-US" w:bidi="ar-SA"/>
      </w:rPr>
    </w:lvl>
    <w:lvl w:ilvl="2" w:tplc="D3482B88">
      <w:numFmt w:val="bullet"/>
      <w:lvlText w:val="•"/>
      <w:lvlJc w:val="left"/>
      <w:pPr>
        <w:ind w:left="1468" w:hanging="360"/>
      </w:pPr>
      <w:rPr>
        <w:rFonts w:hint="default"/>
        <w:lang w:val="en-US" w:eastAsia="en-US" w:bidi="ar-SA"/>
      </w:rPr>
    </w:lvl>
    <w:lvl w:ilvl="3" w:tplc="7778DBE8">
      <w:numFmt w:val="bullet"/>
      <w:lvlText w:val="•"/>
      <w:lvlJc w:val="left"/>
      <w:pPr>
        <w:ind w:left="1972" w:hanging="360"/>
      </w:pPr>
      <w:rPr>
        <w:rFonts w:hint="default"/>
        <w:lang w:val="en-US" w:eastAsia="en-US" w:bidi="ar-SA"/>
      </w:rPr>
    </w:lvl>
    <w:lvl w:ilvl="4" w:tplc="0C9072A2">
      <w:numFmt w:val="bullet"/>
      <w:lvlText w:val="•"/>
      <w:lvlJc w:val="left"/>
      <w:pPr>
        <w:ind w:left="2477" w:hanging="360"/>
      </w:pPr>
      <w:rPr>
        <w:rFonts w:hint="default"/>
        <w:lang w:val="en-US" w:eastAsia="en-US" w:bidi="ar-SA"/>
      </w:rPr>
    </w:lvl>
    <w:lvl w:ilvl="5" w:tplc="1D828CD0">
      <w:numFmt w:val="bullet"/>
      <w:lvlText w:val="•"/>
      <w:lvlJc w:val="left"/>
      <w:pPr>
        <w:ind w:left="2981" w:hanging="360"/>
      </w:pPr>
      <w:rPr>
        <w:rFonts w:hint="default"/>
        <w:lang w:val="en-US" w:eastAsia="en-US" w:bidi="ar-SA"/>
      </w:rPr>
    </w:lvl>
    <w:lvl w:ilvl="6" w:tplc="9E18658A">
      <w:numFmt w:val="bullet"/>
      <w:lvlText w:val="•"/>
      <w:lvlJc w:val="left"/>
      <w:pPr>
        <w:ind w:left="3485" w:hanging="360"/>
      </w:pPr>
      <w:rPr>
        <w:rFonts w:hint="default"/>
        <w:lang w:val="en-US" w:eastAsia="en-US" w:bidi="ar-SA"/>
      </w:rPr>
    </w:lvl>
    <w:lvl w:ilvl="7" w:tplc="B658FBD4">
      <w:numFmt w:val="bullet"/>
      <w:lvlText w:val="•"/>
      <w:lvlJc w:val="left"/>
      <w:pPr>
        <w:ind w:left="3990" w:hanging="360"/>
      </w:pPr>
      <w:rPr>
        <w:rFonts w:hint="default"/>
        <w:lang w:val="en-US" w:eastAsia="en-US" w:bidi="ar-SA"/>
      </w:rPr>
    </w:lvl>
    <w:lvl w:ilvl="8" w:tplc="B254EAF2">
      <w:numFmt w:val="bullet"/>
      <w:lvlText w:val="•"/>
      <w:lvlJc w:val="left"/>
      <w:pPr>
        <w:ind w:left="4494" w:hanging="360"/>
      </w:pPr>
      <w:rPr>
        <w:rFonts w:hint="default"/>
        <w:lang w:val="en-US" w:eastAsia="en-US" w:bidi="ar-SA"/>
      </w:rPr>
    </w:lvl>
  </w:abstractNum>
  <w:abstractNum w:abstractNumId="10" w15:restartNumberingAfterBreak="0">
    <w:nsid w:val="15080952"/>
    <w:multiLevelType w:val="hybridMultilevel"/>
    <w:tmpl w:val="77C2EBB2"/>
    <w:lvl w:ilvl="0" w:tplc="ADD8A3E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693DA1"/>
    <w:multiLevelType w:val="hybridMultilevel"/>
    <w:tmpl w:val="DE804F1C"/>
    <w:lvl w:ilvl="0" w:tplc="33D023DA">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7E02619"/>
    <w:multiLevelType w:val="hybridMultilevel"/>
    <w:tmpl w:val="75B06432"/>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8AF2939"/>
    <w:multiLevelType w:val="hybridMultilevel"/>
    <w:tmpl w:val="197CFC50"/>
    <w:lvl w:ilvl="0" w:tplc="D0D6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A3D92"/>
    <w:multiLevelType w:val="hybridMultilevel"/>
    <w:tmpl w:val="B72A74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0035A76"/>
    <w:multiLevelType w:val="hybridMultilevel"/>
    <w:tmpl w:val="4BB00B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09248B5"/>
    <w:multiLevelType w:val="hybridMultilevel"/>
    <w:tmpl w:val="2036F7C8"/>
    <w:lvl w:ilvl="0" w:tplc="37EA609E">
      <w:numFmt w:val="bullet"/>
      <w:lvlText w:val=""/>
      <w:lvlJc w:val="left"/>
      <w:pPr>
        <w:ind w:left="472" w:hanging="332"/>
      </w:pPr>
      <w:rPr>
        <w:rFonts w:ascii="Wingdings" w:eastAsia="Wingdings" w:hAnsi="Wingdings" w:cs="Wingdings" w:hint="default"/>
        <w:color w:val="4F6128"/>
        <w:w w:val="100"/>
        <w:position w:val="-2"/>
        <w:sz w:val="18"/>
        <w:szCs w:val="18"/>
        <w:lang w:val="en-US" w:eastAsia="en-US" w:bidi="ar-SA"/>
      </w:rPr>
    </w:lvl>
    <w:lvl w:ilvl="1" w:tplc="0262C130">
      <w:numFmt w:val="bullet"/>
      <w:lvlText w:val="•"/>
      <w:lvlJc w:val="left"/>
      <w:pPr>
        <w:ind w:left="1243" w:hanging="332"/>
      </w:pPr>
      <w:rPr>
        <w:rFonts w:hint="default"/>
        <w:lang w:val="en-US" w:eastAsia="en-US" w:bidi="ar-SA"/>
      </w:rPr>
    </w:lvl>
    <w:lvl w:ilvl="2" w:tplc="E0768C3E">
      <w:numFmt w:val="bullet"/>
      <w:lvlText w:val="•"/>
      <w:lvlJc w:val="left"/>
      <w:pPr>
        <w:ind w:left="2007" w:hanging="332"/>
      </w:pPr>
      <w:rPr>
        <w:rFonts w:hint="default"/>
        <w:lang w:val="en-US" w:eastAsia="en-US" w:bidi="ar-SA"/>
      </w:rPr>
    </w:lvl>
    <w:lvl w:ilvl="3" w:tplc="8C10BE2E">
      <w:numFmt w:val="bullet"/>
      <w:lvlText w:val="•"/>
      <w:lvlJc w:val="left"/>
      <w:pPr>
        <w:ind w:left="2770" w:hanging="332"/>
      </w:pPr>
      <w:rPr>
        <w:rFonts w:hint="default"/>
        <w:lang w:val="en-US" w:eastAsia="en-US" w:bidi="ar-SA"/>
      </w:rPr>
    </w:lvl>
    <w:lvl w:ilvl="4" w:tplc="83AA8CD6">
      <w:numFmt w:val="bullet"/>
      <w:lvlText w:val="•"/>
      <w:lvlJc w:val="left"/>
      <w:pPr>
        <w:ind w:left="3534" w:hanging="332"/>
      </w:pPr>
      <w:rPr>
        <w:rFonts w:hint="default"/>
        <w:lang w:val="en-US" w:eastAsia="en-US" w:bidi="ar-SA"/>
      </w:rPr>
    </w:lvl>
    <w:lvl w:ilvl="5" w:tplc="8544E278">
      <w:numFmt w:val="bullet"/>
      <w:lvlText w:val="•"/>
      <w:lvlJc w:val="left"/>
      <w:pPr>
        <w:ind w:left="4297" w:hanging="332"/>
      </w:pPr>
      <w:rPr>
        <w:rFonts w:hint="default"/>
        <w:lang w:val="en-US" w:eastAsia="en-US" w:bidi="ar-SA"/>
      </w:rPr>
    </w:lvl>
    <w:lvl w:ilvl="6" w:tplc="BE1CBB42">
      <w:numFmt w:val="bullet"/>
      <w:lvlText w:val="•"/>
      <w:lvlJc w:val="left"/>
      <w:pPr>
        <w:ind w:left="5061" w:hanging="332"/>
      </w:pPr>
      <w:rPr>
        <w:rFonts w:hint="default"/>
        <w:lang w:val="en-US" w:eastAsia="en-US" w:bidi="ar-SA"/>
      </w:rPr>
    </w:lvl>
    <w:lvl w:ilvl="7" w:tplc="76C4E194">
      <w:numFmt w:val="bullet"/>
      <w:lvlText w:val="•"/>
      <w:lvlJc w:val="left"/>
      <w:pPr>
        <w:ind w:left="5824" w:hanging="332"/>
      </w:pPr>
      <w:rPr>
        <w:rFonts w:hint="default"/>
        <w:lang w:val="en-US" w:eastAsia="en-US" w:bidi="ar-SA"/>
      </w:rPr>
    </w:lvl>
    <w:lvl w:ilvl="8" w:tplc="701A3772">
      <w:numFmt w:val="bullet"/>
      <w:lvlText w:val="•"/>
      <w:lvlJc w:val="left"/>
      <w:pPr>
        <w:ind w:left="6588" w:hanging="332"/>
      </w:pPr>
      <w:rPr>
        <w:rFonts w:hint="default"/>
        <w:lang w:val="en-US" w:eastAsia="en-US" w:bidi="ar-SA"/>
      </w:rPr>
    </w:lvl>
  </w:abstractNum>
  <w:abstractNum w:abstractNumId="17" w15:restartNumberingAfterBreak="0">
    <w:nsid w:val="21667D02"/>
    <w:multiLevelType w:val="hybridMultilevel"/>
    <w:tmpl w:val="F0EC1CAC"/>
    <w:lvl w:ilvl="0" w:tplc="DE60C47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2851DA"/>
    <w:multiLevelType w:val="hybridMultilevel"/>
    <w:tmpl w:val="04688D62"/>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6607027"/>
    <w:multiLevelType w:val="hybridMultilevel"/>
    <w:tmpl w:val="45868110"/>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8810C5C"/>
    <w:multiLevelType w:val="hybridMultilevel"/>
    <w:tmpl w:val="C14E7AC4"/>
    <w:lvl w:ilvl="0" w:tplc="382A2194">
      <w:numFmt w:val="bullet"/>
      <w:lvlText w:val=""/>
      <w:lvlJc w:val="left"/>
      <w:pPr>
        <w:ind w:left="439" w:hanging="360"/>
      </w:pPr>
      <w:rPr>
        <w:rFonts w:ascii="Wingdings" w:eastAsia="Wingdings" w:hAnsi="Wingdings" w:cs="Wingdings" w:hint="default"/>
        <w:color w:val="9BBA58"/>
        <w:w w:val="100"/>
        <w:sz w:val="18"/>
        <w:szCs w:val="18"/>
        <w:lang w:val="en-US" w:eastAsia="en-US" w:bidi="ar-SA"/>
      </w:rPr>
    </w:lvl>
    <w:lvl w:ilvl="1" w:tplc="8BF4A8EC">
      <w:numFmt w:val="bullet"/>
      <w:lvlText w:val="•"/>
      <w:lvlJc w:val="left"/>
      <w:pPr>
        <w:ind w:left="1201" w:hanging="360"/>
      </w:pPr>
      <w:rPr>
        <w:rFonts w:hint="default"/>
        <w:lang w:val="en-US" w:eastAsia="en-US" w:bidi="ar-SA"/>
      </w:rPr>
    </w:lvl>
    <w:lvl w:ilvl="2" w:tplc="E04E97E8">
      <w:numFmt w:val="bullet"/>
      <w:lvlText w:val="•"/>
      <w:lvlJc w:val="left"/>
      <w:pPr>
        <w:ind w:left="1962" w:hanging="360"/>
      </w:pPr>
      <w:rPr>
        <w:rFonts w:hint="default"/>
        <w:lang w:val="en-US" w:eastAsia="en-US" w:bidi="ar-SA"/>
      </w:rPr>
    </w:lvl>
    <w:lvl w:ilvl="3" w:tplc="37BEF4A2">
      <w:numFmt w:val="bullet"/>
      <w:lvlText w:val="•"/>
      <w:lvlJc w:val="left"/>
      <w:pPr>
        <w:ind w:left="2723" w:hanging="360"/>
      </w:pPr>
      <w:rPr>
        <w:rFonts w:hint="default"/>
        <w:lang w:val="en-US" w:eastAsia="en-US" w:bidi="ar-SA"/>
      </w:rPr>
    </w:lvl>
    <w:lvl w:ilvl="4" w:tplc="8CCA909C">
      <w:numFmt w:val="bullet"/>
      <w:lvlText w:val="•"/>
      <w:lvlJc w:val="left"/>
      <w:pPr>
        <w:ind w:left="3484" w:hanging="360"/>
      </w:pPr>
      <w:rPr>
        <w:rFonts w:hint="default"/>
        <w:lang w:val="en-US" w:eastAsia="en-US" w:bidi="ar-SA"/>
      </w:rPr>
    </w:lvl>
    <w:lvl w:ilvl="5" w:tplc="2CF2A0B4">
      <w:numFmt w:val="bullet"/>
      <w:lvlText w:val="•"/>
      <w:lvlJc w:val="left"/>
      <w:pPr>
        <w:ind w:left="4245" w:hanging="360"/>
      </w:pPr>
      <w:rPr>
        <w:rFonts w:hint="default"/>
        <w:lang w:val="en-US" w:eastAsia="en-US" w:bidi="ar-SA"/>
      </w:rPr>
    </w:lvl>
    <w:lvl w:ilvl="6" w:tplc="B9F0B8F6">
      <w:numFmt w:val="bullet"/>
      <w:lvlText w:val="•"/>
      <w:lvlJc w:val="left"/>
      <w:pPr>
        <w:ind w:left="5006" w:hanging="360"/>
      </w:pPr>
      <w:rPr>
        <w:rFonts w:hint="default"/>
        <w:lang w:val="en-US" w:eastAsia="en-US" w:bidi="ar-SA"/>
      </w:rPr>
    </w:lvl>
    <w:lvl w:ilvl="7" w:tplc="532E6EE6">
      <w:numFmt w:val="bullet"/>
      <w:lvlText w:val="•"/>
      <w:lvlJc w:val="left"/>
      <w:pPr>
        <w:ind w:left="5767" w:hanging="360"/>
      </w:pPr>
      <w:rPr>
        <w:rFonts w:hint="default"/>
        <w:lang w:val="en-US" w:eastAsia="en-US" w:bidi="ar-SA"/>
      </w:rPr>
    </w:lvl>
    <w:lvl w:ilvl="8" w:tplc="FAC85B94">
      <w:numFmt w:val="bullet"/>
      <w:lvlText w:val="•"/>
      <w:lvlJc w:val="left"/>
      <w:pPr>
        <w:ind w:left="6528" w:hanging="360"/>
      </w:pPr>
      <w:rPr>
        <w:rFonts w:hint="default"/>
        <w:lang w:val="en-US" w:eastAsia="en-US" w:bidi="ar-SA"/>
      </w:rPr>
    </w:lvl>
  </w:abstractNum>
  <w:abstractNum w:abstractNumId="21" w15:restartNumberingAfterBreak="0">
    <w:nsid w:val="294915E0"/>
    <w:multiLevelType w:val="hybridMultilevel"/>
    <w:tmpl w:val="4EAA63C4"/>
    <w:lvl w:ilvl="0" w:tplc="6400B5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D1711D9"/>
    <w:multiLevelType w:val="hybridMultilevel"/>
    <w:tmpl w:val="EE165B98"/>
    <w:lvl w:ilvl="0" w:tplc="68EA78E8">
      <w:numFmt w:val="bullet"/>
      <w:lvlText w:val=""/>
      <w:lvlJc w:val="left"/>
      <w:pPr>
        <w:ind w:left="460" w:hanging="334"/>
      </w:pPr>
      <w:rPr>
        <w:rFonts w:ascii="Wingdings" w:eastAsia="Wingdings" w:hAnsi="Wingdings" w:cs="Wingdings" w:hint="default"/>
        <w:color w:val="4F6128"/>
        <w:w w:val="99"/>
        <w:sz w:val="20"/>
        <w:szCs w:val="20"/>
        <w:lang w:val="en-US" w:eastAsia="en-US" w:bidi="ar-SA"/>
      </w:rPr>
    </w:lvl>
    <w:lvl w:ilvl="1" w:tplc="CADE52C8">
      <w:numFmt w:val="bullet"/>
      <w:lvlText w:val="•"/>
      <w:lvlJc w:val="left"/>
      <w:pPr>
        <w:ind w:left="964" w:hanging="334"/>
      </w:pPr>
      <w:rPr>
        <w:rFonts w:hint="default"/>
        <w:lang w:val="en-US" w:eastAsia="en-US" w:bidi="ar-SA"/>
      </w:rPr>
    </w:lvl>
    <w:lvl w:ilvl="2" w:tplc="332EBB9C">
      <w:numFmt w:val="bullet"/>
      <w:lvlText w:val="•"/>
      <w:lvlJc w:val="left"/>
      <w:pPr>
        <w:ind w:left="1468" w:hanging="334"/>
      </w:pPr>
      <w:rPr>
        <w:rFonts w:hint="default"/>
        <w:lang w:val="en-US" w:eastAsia="en-US" w:bidi="ar-SA"/>
      </w:rPr>
    </w:lvl>
    <w:lvl w:ilvl="3" w:tplc="FBDE3744">
      <w:numFmt w:val="bullet"/>
      <w:lvlText w:val="•"/>
      <w:lvlJc w:val="left"/>
      <w:pPr>
        <w:ind w:left="1972" w:hanging="334"/>
      </w:pPr>
      <w:rPr>
        <w:rFonts w:hint="default"/>
        <w:lang w:val="en-US" w:eastAsia="en-US" w:bidi="ar-SA"/>
      </w:rPr>
    </w:lvl>
    <w:lvl w:ilvl="4" w:tplc="8AC894CA">
      <w:numFmt w:val="bullet"/>
      <w:lvlText w:val="•"/>
      <w:lvlJc w:val="left"/>
      <w:pPr>
        <w:ind w:left="2477" w:hanging="334"/>
      </w:pPr>
      <w:rPr>
        <w:rFonts w:hint="default"/>
        <w:lang w:val="en-US" w:eastAsia="en-US" w:bidi="ar-SA"/>
      </w:rPr>
    </w:lvl>
    <w:lvl w:ilvl="5" w:tplc="9E605620">
      <w:numFmt w:val="bullet"/>
      <w:lvlText w:val="•"/>
      <w:lvlJc w:val="left"/>
      <w:pPr>
        <w:ind w:left="2981" w:hanging="334"/>
      </w:pPr>
      <w:rPr>
        <w:rFonts w:hint="default"/>
        <w:lang w:val="en-US" w:eastAsia="en-US" w:bidi="ar-SA"/>
      </w:rPr>
    </w:lvl>
    <w:lvl w:ilvl="6" w:tplc="63449450">
      <w:numFmt w:val="bullet"/>
      <w:lvlText w:val="•"/>
      <w:lvlJc w:val="left"/>
      <w:pPr>
        <w:ind w:left="3485" w:hanging="334"/>
      </w:pPr>
      <w:rPr>
        <w:rFonts w:hint="default"/>
        <w:lang w:val="en-US" w:eastAsia="en-US" w:bidi="ar-SA"/>
      </w:rPr>
    </w:lvl>
    <w:lvl w:ilvl="7" w:tplc="5D7E3A5E">
      <w:numFmt w:val="bullet"/>
      <w:lvlText w:val="•"/>
      <w:lvlJc w:val="left"/>
      <w:pPr>
        <w:ind w:left="3990" w:hanging="334"/>
      </w:pPr>
      <w:rPr>
        <w:rFonts w:hint="default"/>
        <w:lang w:val="en-US" w:eastAsia="en-US" w:bidi="ar-SA"/>
      </w:rPr>
    </w:lvl>
    <w:lvl w:ilvl="8" w:tplc="98C8AB66">
      <w:numFmt w:val="bullet"/>
      <w:lvlText w:val="•"/>
      <w:lvlJc w:val="left"/>
      <w:pPr>
        <w:ind w:left="4494" w:hanging="334"/>
      </w:pPr>
      <w:rPr>
        <w:rFonts w:hint="default"/>
        <w:lang w:val="en-US" w:eastAsia="en-US" w:bidi="ar-SA"/>
      </w:rPr>
    </w:lvl>
  </w:abstractNum>
  <w:abstractNum w:abstractNumId="23" w15:restartNumberingAfterBreak="0">
    <w:nsid w:val="2D351548"/>
    <w:multiLevelType w:val="hybridMultilevel"/>
    <w:tmpl w:val="30E2BD32"/>
    <w:lvl w:ilvl="0" w:tplc="B44E8F04">
      <w:numFmt w:val="bullet"/>
      <w:lvlText w:val=""/>
      <w:lvlJc w:val="left"/>
      <w:pPr>
        <w:ind w:left="451" w:hanging="360"/>
      </w:pPr>
      <w:rPr>
        <w:rFonts w:ascii="Wingdings" w:eastAsia="Wingdings" w:hAnsi="Wingdings" w:cs="Wingdings" w:hint="default"/>
        <w:w w:val="100"/>
        <w:sz w:val="18"/>
        <w:szCs w:val="18"/>
        <w:lang w:val="en-US" w:eastAsia="en-US" w:bidi="ar-SA"/>
      </w:rPr>
    </w:lvl>
    <w:lvl w:ilvl="1" w:tplc="22EE76A0">
      <w:numFmt w:val="bullet"/>
      <w:lvlText w:val="•"/>
      <w:lvlJc w:val="left"/>
      <w:pPr>
        <w:ind w:left="687" w:hanging="360"/>
      </w:pPr>
      <w:rPr>
        <w:rFonts w:hint="default"/>
        <w:lang w:val="en-US" w:eastAsia="en-US" w:bidi="ar-SA"/>
      </w:rPr>
    </w:lvl>
    <w:lvl w:ilvl="2" w:tplc="3ED27CB4">
      <w:numFmt w:val="bullet"/>
      <w:lvlText w:val="•"/>
      <w:lvlJc w:val="left"/>
      <w:pPr>
        <w:ind w:left="914" w:hanging="360"/>
      </w:pPr>
      <w:rPr>
        <w:rFonts w:hint="default"/>
        <w:lang w:val="en-US" w:eastAsia="en-US" w:bidi="ar-SA"/>
      </w:rPr>
    </w:lvl>
    <w:lvl w:ilvl="3" w:tplc="9EDAA296">
      <w:numFmt w:val="bullet"/>
      <w:lvlText w:val="•"/>
      <w:lvlJc w:val="left"/>
      <w:pPr>
        <w:ind w:left="1142" w:hanging="360"/>
      </w:pPr>
      <w:rPr>
        <w:rFonts w:hint="default"/>
        <w:lang w:val="en-US" w:eastAsia="en-US" w:bidi="ar-SA"/>
      </w:rPr>
    </w:lvl>
    <w:lvl w:ilvl="4" w:tplc="DF08F8A0">
      <w:numFmt w:val="bullet"/>
      <w:lvlText w:val="•"/>
      <w:lvlJc w:val="left"/>
      <w:pPr>
        <w:ind w:left="1369" w:hanging="360"/>
      </w:pPr>
      <w:rPr>
        <w:rFonts w:hint="default"/>
        <w:lang w:val="en-US" w:eastAsia="en-US" w:bidi="ar-SA"/>
      </w:rPr>
    </w:lvl>
    <w:lvl w:ilvl="5" w:tplc="B3067B36">
      <w:numFmt w:val="bullet"/>
      <w:lvlText w:val="•"/>
      <w:lvlJc w:val="left"/>
      <w:pPr>
        <w:ind w:left="1597" w:hanging="360"/>
      </w:pPr>
      <w:rPr>
        <w:rFonts w:hint="default"/>
        <w:lang w:val="en-US" w:eastAsia="en-US" w:bidi="ar-SA"/>
      </w:rPr>
    </w:lvl>
    <w:lvl w:ilvl="6" w:tplc="5ED8FA18">
      <w:numFmt w:val="bullet"/>
      <w:lvlText w:val="•"/>
      <w:lvlJc w:val="left"/>
      <w:pPr>
        <w:ind w:left="1824" w:hanging="360"/>
      </w:pPr>
      <w:rPr>
        <w:rFonts w:hint="default"/>
        <w:lang w:val="en-US" w:eastAsia="en-US" w:bidi="ar-SA"/>
      </w:rPr>
    </w:lvl>
    <w:lvl w:ilvl="7" w:tplc="2B7EEAAE">
      <w:numFmt w:val="bullet"/>
      <w:lvlText w:val="•"/>
      <w:lvlJc w:val="left"/>
      <w:pPr>
        <w:ind w:left="2051" w:hanging="360"/>
      </w:pPr>
      <w:rPr>
        <w:rFonts w:hint="default"/>
        <w:lang w:val="en-US" w:eastAsia="en-US" w:bidi="ar-SA"/>
      </w:rPr>
    </w:lvl>
    <w:lvl w:ilvl="8" w:tplc="DD7EC0BA">
      <w:numFmt w:val="bullet"/>
      <w:lvlText w:val="•"/>
      <w:lvlJc w:val="left"/>
      <w:pPr>
        <w:ind w:left="2279" w:hanging="360"/>
      </w:pPr>
      <w:rPr>
        <w:rFonts w:hint="default"/>
        <w:lang w:val="en-US" w:eastAsia="en-US" w:bidi="ar-SA"/>
      </w:rPr>
    </w:lvl>
  </w:abstractNum>
  <w:abstractNum w:abstractNumId="24" w15:restartNumberingAfterBreak="0">
    <w:nsid w:val="2F4702B6"/>
    <w:multiLevelType w:val="hybridMultilevel"/>
    <w:tmpl w:val="7AC8E9FC"/>
    <w:lvl w:ilvl="0" w:tplc="E5AA27C4">
      <w:numFmt w:val="bullet"/>
      <w:lvlText w:val=""/>
      <w:lvlJc w:val="left"/>
      <w:pPr>
        <w:ind w:left="442" w:hanging="332"/>
      </w:pPr>
      <w:rPr>
        <w:rFonts w:ascii="Wingdings" w:eastAsia="Wingdings" w:hAnsi="Wingdings" w:cs="Wingdings" w:hint="default"/>
        <w:color w:val="4F6128"/>
        <w:w w:val="100"/>
        <w:sz w:val="18"/>
        <w:szCs w:val="18"/>
        <w:lang w:val="en-US" w:eastAsia="en-US" w:bidi="ar-SA"/>
      </w:rPr>
    </w:lvl>
    <w:lvl w:ilvl="1" w:tplc="D13A287A">
      <w:numFmt w:val="bullet"/>
      <w:lvlText w:val="•"/>
      <w:lvlJc w:val="left"/>
      <w:pPr>
        <w:ind w:left="1207" w:hanging="332"/>
      </w:pPr>
      <w:rPr>
        <w:rFonts w:hint="default"/>
        <w:lang w:val="en-US" w:eastAsia="en-US" w:bidi="ar-SA"/>
      </w:rPr>
    </w:lvl>
    <w:lvl w:ilvl="2" w:tplc="3CEEC348">
      <w:numFmt w:val="bullet"/>
      <w:lvlText w:val="•"/>
      <w:lvlJc w:val="left"/>
      <w:pPr>
        <w:ind w:left="1975" w:hanging="332"/>
      </w:pPr>
      <w:rPr>
        <w:rFonts w:hint="default"/>
        <w:lang w:val="en-US" w:eastAsia="en-US" w:bidi="ar-SA"/>
      </w:rPr>
    </w:lvl>
    <w:lvl w:ilvl="3" w:tplc="2A4CFC58">
      <w:numFmt w:val="bullet"/>
      <w:lvlText w:val="•"/>
      <w:lvlJc w:val="left"/>
      <w:pPr>
        <w:ind w:left="2742" w:hanging="332"/>
      </w:pPr>
      <w:rPr>
        <w:rFonts w:hint="default"/>
        <w:lang w:val="en-US" w:eastAsia="en-US" w:bidi="ar-SA"/>
      </w:rPr>
    </w:lvl>
    <w:lvl w:ilvl="4" w:tplc="53D8E636">
      <w:numFmt w:val="bullet"/>
      <w:lvlText w:val="•"/>
      <w:lvlJc w:val="left"/>
      <w:pPr>
        <w:ind w:left="3510" w:hanging="332"/>
      </w:pPr>
      <w:rPr>
        <w:rFonts w:hint="default"/>
        <w:lang w:val="en-US" w:eastAsia="en-US" w:bidi="ar-SA"/>
      </w:rPr>
    </w:lvl>
    <w:lvl w:ilvl="5" w:tplc="545A69F0">
      <w:numFmt w:val="bullet"/>
      <w:lvlText w:val="•"/>
      <w:lvlJc w:val="left"/>
      <w:pPr>
        <w:ind w:left="4277" w:hanging="332"/>
      </w:pPr>
      <w:rPr>
        <w:rFonts w:hint="default"/>
        <w:lang w:val="en-US" w:eastAsia="en-US" w:bidi="ar-SA"/>
      </w:rPr>
    </w:lvl>
    <w:lvl w:ilvl="6" w:tplc="B1B2843E">
      <w:numFmt w:val="bullet"/>
      <w:lvlText w:val="•"/>
      <w:lvlJc w:val="left"/>
      <w:pPr>
        <w:ind w:left="5045" w:hanging="332"/>
      </w:pPr>
      <w:rPr>
        <w:rFonts w:hint="default"/>
        <w:lang w:val="en-US" w:eastAsia="en-US" w:bidi="ar-SA"/>
      </w:rPr>
    </w:lvl>
    <w:lvl w:ilvl="7" w:tplc="E65C0992">
      <w:numFmt w:val="bullet"/>
      <w:lvlText w:val="•"/>
      <w:lvlJc w:val="left"/>
      <w:pPr>
        <w:ind w:left="5812" w:hanging="332"/>
      </w:pPr>
      <w:rPr>
        <w:rFonts w:hint="default"/>
        <w:lang w:val="en-US" w:eastAsia="en-US" w:bidi="ar-SA"/>
      </w:rPr>
    </w:lvl>
    <w:lvl w:ilvl="8" w:tplc="683AD492">
      <w:numFmt w:val="bullet"/>
      <w:lvlText w:val="•"/>
      <w:lvlJc w:val="left"/>
      <w:pPr>
        <w:ind w:left="6580" w:hanging="332"/>
      </w:pPr>
      <w:rPr>
        <w:rFonts w:hint="default"/>
        <w:lang w:val="en-US" w:eastAsia="en-US" w:bidi="ar-SA"/>
      </w:rPr>
    </w:lvl>
  </w:abstractNum>
  <w:abstractNum w:abstractNumId="25" w15:restartNumberingAfterBreak="0">
    <w:nsid w:val="3096240A"/>
    <w:multiLevelType w:val="hybridMultilevel"/>
    <w:tmpl w:val="AF2A6516"/>
    <w:lvl w:ilvl="0" w:tplc="76483F70">
      <w:numFmt w:val="bullet"/>
      <w:lvlText w:val=""/>
      <w:lvlJc w:val="left"/>
      <w:pPr>
        <w:ind w:left="472" w:hanging="332"/>
      </w:pPr>
      <w:rPr>
        <w:rFonts w:ascii="Wingdings" w:eastAsia="Wingdings" w:hAnsi="Wingdings" w:cs="Wingdings" w:hint="default"/>
        <w:color w:val="4F6128"/>
        <w:w w:val="100"/>
        <w:sz w:val="18"/>
        <w:szCs w:val="18"/>
        <w:lang w:val="en-US" w:eastAsia="en-US" w:bidi="ar-SA"/>
      </w:rPr>
    </w:lvl>
    <w:lvl w:ilvl="1" w:tplc="244C0106">
      <w:numFmt w:val="bullet"/>
      <w:lvlText w:val="•"/>
      <w:lvlJc w:val="left"/>
      <w:pPr>
        <w:ind w:left="1243" w:hanging="332"/>
      </w:pPr>
      <w:rPr>
        <w:rFonts w:hint="default"/>
        <w:lang w:val="en-US" w:eastAsia="en-US" w:bidi="ar-SA"/>
      </w:rPr>
    </w:lvl>
    <w:lvl w:ilvl="2" w:tplc="803AA5E2">
      <w:numFmt w:val="bullet"/>
      <w:lvlText w:val="•"/>
      <w:lvlJc w:val="left"/>
      <w:pPr>
        <w:ind w:left="2007" w:hanging="332"/>
      </w:pPr>
      <w:rPr>
        <w:rFonts w:hint="default"/>
        <w:lang w:val="en-US" w:eastAsia="en-US" w:bidi="ar-SA"/>
      </w:rPr>
    </w:lvl>
    <w:lvl w:ilvl="3" w:tplc="68562D26">
      <w:numFmt w:val="bullet"/>
      <w:lvlText w:val="•"/>
      <w:lvlJc w:val="left"/>
      <w:pPr>
        <w:ind w:left="2770" w:hanging="332"/>
      </w:pPr>
      <w:rPr>
        <w:rFonts w:hint="default"/>
        <w:lang w:val="en-US" w:eastAsia="en-US" w:bidi="ar-SA"/>
      </w:rPr>
    </w:lvl>
    <w:lvl w:ilvl="4" w:tplc="84425BF4">
      <w:numFmt w:val="bullet"/>
      <w:lvlText w:val="•"/>
      <w:lvlJc w:val="left"/>
      <w:pPr>
        <w:ind w:left="3534" w:hanging="332"/>
      </w:pPr>
      <w:rPr>
        <w:rFonts w:hint="default"/>
        <w:lang w:val="en-US" w:eastAsia="en-US" w:bidi="ar-SA"/>
      </w:rPr>
    </w:lvl>
    <w:lvl w:ilvl="5" w:tplc="1D1E53EE">
      <w:numFmt w:val="bullet"/>
      <w:lvlText w:val="•"/>
      <w:lvlJc w:val="left"/>
      <w:pPr>
        <w:ind w:left="4297" w:hanging="332"/>
      </w:pPr>
      <w:rPr>
        <w:rFonts w:hint="default"/>
        <w:lang w:val="en-US" w:eastAsia="en-US" w:bidi="ar-SA"/>
      </w:rPr>
    </w:lvl>
    <w:lvl w:ilvl="6" w:tplc="583679DC">
      <w:numFmt w:val="bullet"/>
      <w:lvlText w:val="•"/>
      <w:lvlJc w:val="left"/>
      <w:pPr>
        <w:ind w:left="5061" w:hanging="332"/>
      </w:pPr>
      <w:rPr>
        <w:rFonts w:hint="default"/>
        <w:lang w:val="en-US" w:eastAsia="en-US" w:bidi="ar-SA"/>
      </w:rPr>
    </w:lvl>
    <w:lvl w:ilvl="7" w:tplc="8BC0EB2C">
      <w:numFmt w:val="bullet"/>
      <w:lvlText w:val="•"/>
      <w:lvlJc w:val="left"/>
      <w:pPr>
        <w:ind w:left="5824" w:hanging="332"/>
      </w:pPr>
      <w:rPr>
        <w:rFonts w:hint="default"/>
        <w:lang w:val="en-US" w:eastAsia="en-US" w:bidi="ar-SA"/>
      </w:rPr>
    </w:lvl>
    <w:lvl w:ilvl="8" w:tplc="8C82E04C">
      <w:numFmt w:val="bullet"/>
      <w:lvlText w:val="•"/>
      <w:lvlJc w:val="left"/>
      <w:pPr>
        <w:ind w:left="6588" w:hanging="332"/>
      </w:pPr>
      <w:rPr>
        <w:rFonts w:hint="default"/>
        <w:lang w:val="en-US" w:eastAsia="en-US" w:bidi="ar-SA"/>
      </w:rPr>
    </w:lvl>
  </w:abstractNum>
  <w:abstractNum w:abstractNumId="26" w15:restartNumberingAfterBreak="0">
    <w:nsid w:val="31E25E2E"/>
    <w:multiLevelType w:val="hybridMultilevel"/>
    <w:tmpl w:val="8DECFE76"/>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32A0DAA"/>
    <w:multiLevelType w:val="hybridMultilevel"/>
    <w:tmpl w:val="F37A2414"/>
    <w:lvl w:ilvl="0" w:tplc="254880D4">
      <w:start w:val="1"/>
      <w:numFmt w:val="lowerLetter"/>
      <w:lvlText w:val="(%1)"/>
      <w:lvlJc w:val="left"/>
      <w:pPr>
        <w:ind w:left="720" w:hanging="360"/>
      </w:pPr>
      <w:rPr>
        <w:rFonts w:hint="default"/>
      </w:rPr>
    </w:lvl>
    <w:lvl w:ilvl="1" w:tplc="7C6CCBDC">
      <w:start w:val="1"/>
      <w:numFmt w:val="lowerRoman"/>
      <w:lvlText w:val="(%2)"/>
      <w:lvlJc w:val="left"/>
      <w:pPr>
        <w:ind w:left="1440" w:hanging="360"/>
      </w:pPr>
      <w:rPr>
        <w:rFonts w:asciiTheme="minorHAnsi" w:eastAsiaTheme="minorEastAsia" w:hAnsiTheme="minorHAnsi"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4944539"/>
    <w:multiLevelType w:val="hybridMultilevel"/>
    <w:tmpl w:val="3C0ADDFC"/>
    <w:lvl w:ilvl="0" w:tplc="2234AED8">
      <w:start w:val="6"/>
      <w:numFmt w:val="lowerRoman"/>
      <w:lvlText w:val="(%1)"/>
      <w:lvlJc w:val="left"/>
      <w:pPr>
        <w:ind w:left="1080" w:hanging="720"/>
      </w:pPr>
      <w:rPr>
        <w:rFonts w:asciiTheme="minorHAnsi" w:hAnsiTheme="minorHAnsi" w:cstheme="minorBidi" w:hint="default"/>
        <w:i/>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6D71296"/>
    <w:multiLevelType w:val="hybridMultilevel"/>
    <w:tmpl w:val="7938C7FE"/>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79042A7"/>
    <w:multiLevelType w:val="hybridMultilevel"/>
    <w:tmpl w:val="B87E2FDC"/>
    <w:lvl w:ilvl="0" w:tplc="D624B00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ADE0E8D"/>
    <w:multiLevelType w:val="hybridMultilevel"/>
    <w:tmpl w:val="C96CD082"/>
    <w:lvl w:ilvl="0" w:tplc="8D64AB7C">
      <w:numFmt w:val="bullet"/>
      <w:lvlText w:val=""/>
      <w:lvlJc w:val="left"/>
      <w:pPr>
        <w:ind w:left="460" w:hanging="336"/>
      </w:pPr>
      <w:rPr>
        <w:rFonts w:ascii="Wingdings" w:eastAsia="Wingdings" w:hAnsi="Wingdings" w:cs="Wingdings" w:hint="default"/>
        <w:color w:val="4F6128"/>
        <w:w w:val="99"/>
        <w:sz w:val="20"/>
        <w:szCs w:val="20"/>
        <w:lang w:val="en-US" w:eastAsia="en-US" w:bidi="ar-SA"/>
      </w:rPr>
    </w:lvl>
    <w:lvl w:ilvl="1" w:tplc="375C2F7C">
      <w:numFmt w:val="bullet"/>
      <w:lvlText w:val="•"/>
      <w:lvlJc w:val="left"/>
      <w:pPr>
        <w:ind w:left="964" w:hanging="336"/>
      </w:pPr>
      <w:rPr>
        <w:rFonts w:hint="default"/>
        <w:lang w:val="en-US" w:eastAsia="en-US" w:bidi="ar-SA"/>
      </w:rPr>
    </w:lvl>
    <w:lvl w:ilvl="2" w:tplc="F3FCBB56">
      <w:numFmt w:val="bullet"/>
      <w:lvlText w:val="•"/>
      <w:lvlJc w:val="left"/>
      <w:pPr>
        <w:ind w:left="1468" w:hanging="336"/>
      </w:pPr>
      <w:rPr>
        <w:rFonts w:hint="default"/>
        <w:lang w:val="en-US" w:eastAsia="en-US" w:bidi="ar-SA"/>
      </w:rPr>
    </w:lvl>
    <w:lvl w:ilvl="3" w:tplc="6DAE3318">
      <w:numFmt w:val="bullet"/>
      <w:lvlText w:val="•"/>
      <w:lvlJc w:val="left"/>
      <w:pPr>
        <w:ind w:left="1972" w:hanging="336"/>
      </w:pPr>
      <w:rPr>
        <w:rFonts w:hint="default"/>
        <w:lang w:val="en-US" w:eastAsia="en-US" w:bidi="ar-SA"/>
      </w:rPr>
    </w:lvl>
    <w:lvl w:ilvl="4" w:tplc="AED6B310">
      <w:numFmt w:val="bullet"/>
      <w:lvlText w:val="•"/>
      <w:lvlJc w:val="left"/>
      <w:pPr>
        <w:ind w:left="2477" w:hanging="336"/>
      </w:pPr>
      <w:rPr>
        <w:rFonts w:hint="default"/>
        <w:lang w:val="en-US" w:eastAsia="en-US" w:bidi="ar-SA"/>
      </w:rPr>
    </w:lvl>
    <w:lvl w:ilvl="5" w:tplc="103C1ACC">
      <w:numFmt w:val="bullet"/>
      <w:lvlText w:val="•"/>
      <w:lvlJc w:val="left"/>
      <w:pPr>
        <w:ind w:left="2981" w:hanging="336"/>
      </w:pPr>
      <w:rPr>
        <w:rFonts w:hint="default"/>
        <w:lang w:val="en-US" w:eastAsia="en-US" w:bidi="ar-SA"/>
      </w:rPr>
    </w:lvl>
    <w:lvl w:ilvl="6" w:tplc="868E9568">
      <w:numFmt w:val="bullet"/>
      <w:lvlText w:val="•"/>
      <w:lvlJc w:val="left"/>
      <w:pPr>
        <w:ind w:left="3485" w:hanging="336"/>
      </w:pPr>
      <w:rPr>
        <w:rFonts w:hint="default"/>
        <w:lang w:val="en-US" w:eastAsia="en-US" w:bidi="ar-SA"/>
      </w:rPr>
    </w:lvl>
    <w:lvl w:ilvl="7" w:tplc="51409EF4">
      <w:numFmt w:val="bullet"/>
      <w:lvlText w:val="•"/>
      <w:lvlJc w:val="left"/>
      <w:pPr>
        <w:ind w:left="3990" w:hanging="336"/>
      </w:pPr>
      <w:rPr>
        <w:rFonts w:hint="default"/>
        <w:lang w:val="en-US" w:eastAsia="en-US" w:bidi="ar-SA"/>
      </w:rPr>
    </w:lvl>
    <w:lvl w:ilvl="8" w:tplc="655A8FBA">
      <w:numFmt w:val="bullet"/>
      <w:lvlText w:val="•"/>
      <w:lvlJc w:val="left"/>
      <w:pPr>
        <w:ind w:left="4494" w:hanging="336"/>
      </w:pPr>
      <w:rPr>
        <w:rFonts w:hint="default"/>
        <w:lang w:val="en-US" w:eastAsia="en-US" w:bidi="ar-SA"/>
      </w:rPr>
    </w:lvl>
  </w:abstractNum>
  <w:abstractNum w:abstractNumId="32" w15:restartNumberingAfterBreak="0">
    <w:nsid w:val="3C5D6A51"/>
    <w:multiLevelType w:val="hybridMultilevel"/>
    <w:tmpl w:val="C352B36C"/>
    <w:lvl w:ilvl="0" w:tplc="B54A8D30">
      <w:numFmt w:val="bullet"/>
      <w:lvlText w:val=""/>
      <w:lvlJc w:val="left"/>
      <w:pPr>
        <w:ind w:left="683" w:hanging="361"/>
      </w:pPr>
      <w:rPr>
        <w:rFonts w:ascii="Wingdings" w:eastAsia="Wingdings" w:hAnsi="Wingdings" w:cs="Wingdings" w:hint="default"/>
        <w:color w:val="4F6128"/>
        <w:w w:val="99"/>
        <w:sz w:val="20"/>
        <w:szCs w:val="20"/>
        <w:lang w:val="en-US" w:eastAsia="en-US" w:bidi="ar-SA"/>
      </w:rPr>
    </w:lvl>
    <w:lvl w:ilvl="1" w:tplc="E61EB75C">
      <w:numFmt w:val="bullet"/>
      <w:lvlText w:val="•"/>
      <w:lvlJc w:val="left"/>
      <w:pPr>
        <w:ind w:left="1115" w:hanging="361"/>
      </w:pPr>
      <w:rPr>
        <w:rFonts w:hint="default"/>
        <w:lang w:val="en-US" w:eastAsia="en-US" w:bidi="ar-SA"/>
      </w:rPr>
    </w:lvl>
    <w:lvl w:ilvl="2" w:tplc="EFF6760E">
      <w:numFmt w:val="bullet"/>
      <w:lvlText w:val="•"/>
      <w:lvlJc w:val="left"/>
      <w:pPr>
        <w:ind w:left="1550" w:hanging="361"/>
      </w:pPr>
      <w:rPr>
        <w:rFonts w:hint="default"/>
        <w:lang w:val="en-US" w:eastAsia="en-US" w:bidi="ar-SA"/>
      </w:rPr>
    </w:lvl>
    <w:lvl w:ilvl="3" w:tplc="8ADEEE4C">
      <w:numFmt w:val="bullet"/>
      <w:lvlText w:val="•"/>
      <w:lvlJc w:val="left"/>
      <w:pPr>
        <w:ind w:left="1985" w:hanging="361"/>
      </w:pPr>
      <w:rPr>
        <w:rFonts w:hint="default"/>
        <w:lang w:val="en-US" w:eastAsia="en-US" w:bidi="ar-SA"/>
      </w:rPr>
    </w:lvl>
    <w:lvl w:ilvl="4" w:tplc="9F0C3E3C">
      <w:numFmt w:val="bullet"/>
      <w:lvlText w:val="•"/>
      <w:lvlJc w:val="left"/>
      <w:pPr>
        <w:ind w:left="2421" w:hanging="361"/>
      </w:pPr>
      <w:rPr>
        <w:rFonts w:hint="default"/>
        <w:lang w:val="en-US" w:eastAsia="en-US" w:bidi="ar-SA"/>
      </w:rPr>
    </w:lvl>
    <w:lvl w:ilvl="5" w:tplc="D1B002DA">
      <w:numFmt w:val="bullet"/>
      <w:lvlText w:val="•"/>
      <w:lvlJc w:val="left"/>
      <w:pPr>
        <w:ind w:left="2856" w:hanging="361"/>
      </w:pPr>
      <w:rPr>
        <w:rFonts w:hint="default"/>
        <w:lang w:val="en-US" w:eastAsia="en-US" w:bidi="ar-SA"/>
      </w:rPr>
    </w:lvl>
    <w:lvl w:ilvl="6" w:tplc="BE58BBEE">
      <w:numFmt w:val="bullet"/>
      <w:lvlText w:val="•"/>
      <w:lvlJc w:val="left"/>
      <w:pPr>
        <w:ind w:left="3291" w:hanging="361"/>
      </w:pPr>
      <w:rPr>
        <w:rFonts w:hint="default"/>
        <w:lang w:val="en-US" w:eastAsia="en-US" w:bidi="ar-SA"/>
      </w:rPr>
    </w:lvl>
    <w:lvl w:ilvl="7" w:tplc="25F8119E">
      <w:numFmt w:val="bullet"/>
      <w:lvlText w:val="•"/>
      <w:lvlJc w:val="left"/>
      <w:pPr>
        <w:ind w:left="3727" w:hanging="361"/>
      </w:pPr>
      <w:rPr>
        <w:rFonts w:hint="default"/>
        <w:lang w:val="en-US" w:eastAsia="en-US" w:bidi="ar-SA"/>
      </w:rPr>
    </w:lvl>
    <w:lvl w:ilvl="8" w:tplc="2F9A951C">
      <w:numFmt w:val="bullet"/>
      <w:lvlText w:val="•"/>
      <w:lvlJc w:val="left"/>
      <w:pPr>
        <w:ind w:left="4162" w:hanging="361"/>
      </w:pPr>
      <w:rPr>
        <w:rFonts w:hint="default"/>
        <w:lang w:val="en-US" w:eastAsia="en-US" w:bidi="ar-SA"/>
      </w:rPr>
    </w:lvl>
  </w:abstractNum>
  <w:abstractNum w:abstractNumId="33" w15:restartNumberingAfterBreak="0">
    <w:nsid w:val="3C67781C"/>
    <w:multiLevelType w:val="hybridMultilevel"/>
    <w:tmpl w:val="54CEED9A"/>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18B2753"/>
    <w:multiLevelType w:val="hybridMultilevel"/>
    <w:tmpl w:val="93AE129E"/>
    <w:lvl w:ilvl="0" w:tplc="A30A4982">
      <w:start w:val="5"/>
      <w:numFmt w:val="lowerLetter"/>
      <w:lvlText w:val="%1)"/>
      <w:lvlJc w:val="left"/>
      <w:pPr>
        <w:ind w:left="477" w:hanging="288"/>
      </w:pPr>
      <w:rPr>
        <w:rFonts w:ascii="Arial" w:eastAsia="Arial" w:hAnsi="Arial" w:cs="Arial" w:hint="default"/>
        <w:b/>
        <w:bCs/>
        <w:w w:val="99"/>
        <w:sz w:val="20"/>
        <w:szCs w:val="20"/>
        <w:lang w:val="en-US" w:eastAsia="en-US" w:bidi="ar-SA"/>
      </w:rPr>
    </w:lvl>
    <w:lvl w:ilvl="1" w:tplc="7BC0D964">
      <w:numFmt w:val="bullet"/>
      <w:lvlText w:val="•"/>
      <w:lvlJc w:val="left"/>
      <w:pPr>
        <w:ind w:left="1038" w:hanging="288"/>
      </w:pPr>
      <w:rPr>
        <w:rFonts w:hint="default"/>
        <w:lang w:val="en-US" w:eastAsia="en-US" w:bidi="ar-SA"/>
      </w:rPr>
    </w:lvl>
    <w:lvl w:ilvl="2" w:tplc="8D686C0C">
      <w:numFmt w:val="bullet"/>
      <w:lvlText w:val="•"/>
      <w:lvlJc w:val="left"/>
      <w:pPr>
        <w:ind w:left="1596" w:hanging="288"/>
      </w:pPr>
      <w:rPr>
        <w:rFonts w:hint="default"/>
        <w:lang w:val="en-US" w:eastAsia="en-US" w:bidi="ar-SA"/>
      </w:rPr>
    </w:lvl>
    <w:lvl w:ilvl="3" w:tplc="A40627F4">
      <w:numFmt w:val="bullet"/>
      <w:lvlText w:val="•"/>
      <w:lvlJc w:val="left"/>
      <w:pPr>
        <w:ind w:left="2155" w:hanging="288"/>
      </w:pPr>
      <w:rPr>
        <w:rFonts w:hint="default"/>
        <w:lang w:val="en-US" w:eastAsia="en-US" w:bidi="ar-SA"/>
      </w:rPr>
    </w:lvl>
    <w:lvl w:ilvl="4" w:tplc="2048C81E">
      <w:numFmt w:val="bullet"/>
      <w:lvlText w:val="•"/>
      <w:lvlJc w:val="left"/>
      <w:pPr>
        <w:ind w:left="2713" w:hanging="288"/>
      </w:pPr>
      <w:rPr>
        <w:rFonts w:hint="default"/>
        <w:lang w:val="en-US" w:eastAsia="en-US" w:bidi="ar-SA"/>
      </w:rPr>
    </w:lvl>
    <w:lvl w:ilvl="5" w:tplc="C39229C6">
      <w:numFmt w:val="bullet"/>
      <w:lvlText w:val="•"/>
      <w:lvlJc w:val="left"/>
      <w:pPr>
        <w:ind w:left="3271" w:hanging="288"/>
      </w:pPr>
      <w:rPr>
        <w:rFonts w:hint="default"/>
        <w:lang w:val="en-US" w:eastAsia="en-US" w:bidi="ar-SA"/>
      </w:rPr>
    </w:lvl>
    <w:lvl w:ilvl="6" w:tplc="04B29FE6">
      <w:numFmt w:val="bullet"/>
      <w:lvlText w:val="•"/>
      <w:lvlJc w:val="left"/>
      <w:pPr>
        <w:ind w:left="3830" w:hanging="288"/>
      </w:pPr>
      <w:rPr>
        <w:rFonts w:hint="default"/>
        <w:lang w:val="en-US" w:eastAsia="en-US" w:bidi="ar-SA"/>
      </w:rPr>
    </w:lvl>
    <w:lvl w:ilvl="7" w:tplc="E872236E">
      <w:numFmt w:val="bullet"/>
      <w:lvlText w:val="•"/>
      <w:lvlJc w:val="left"/>
      <w:pPr>
        <w:ind w:left="4388" w:hanging="288"/>
      </w:pPr>
      <w:rPr>
        <w:rFonts w:hint="default"/>
        <w:lang w:val="en-US" w:eastAsia="en-US" w:bidi="ar-SA"/>
      </w:rPr>
    </w:lvl>
    <w:lvl w:ilvl="8" w:tplc="88103BF8">
      <w:numFmt w:val="bullet"/>
      <w:lvlText w:val="•"/>
      <w:lvlJc w:val="left"/>
      <w:pPr>
        <w:ind w:left="4946" w:hanging="288"/>
      </w:pPr>
      <w:rPr>
        <w:rFonts w:hint="default"/>
        <w:lang w:val="en-US" w:eastAsia="en-US" w:bidi="ar-SA"/>
      </w:rPr>
    </w:lvl>
  </w:abstractNum>
  <w:abstractNum w:abstractNumId="35" w15:restartNumberingAfterBreak="0">
    <w:nsid w:val="4A1434CB"/>
    <w:multiLevelType w:val="hybridMultilevel"/>
    <w:tmpl w:val="9E1CFD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A38093B"/>
    <w:multiLevelType w:val="hybridMultilevel"/>
    <w:tmpl w:val="9D58A82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4A8C195F"/>
    <w:multiLevelType w:val="hybridMultilevel"/>
    <w:tmpl w:val="233AF040"/>
    <w:lvl w:ilvl="0" w:tplc="6310CDD4">
      <w:numFmt w:val="bullet"/>
      <w:lvlText w:val=""/>
      <w:lvlJc w:val="left"/>
      <w:pPr>
        <w:ind w:left="467" w:hanging="233"/>
      </w:pPr>
      <w:rPr>
        <w:rFonts w:ascii="Wingdings" w:eastAsia="Wingdings" w:hAnsi="Wingdings" w:cs="Wingdings" w:hint="default"/>
        <w:color w:val="4F6128"/>
        <w:w w:val="99"/>
        <w:sz w:val="20"/>
        <w:szCs w:val="20"/>
        <w:lang w:val="en-US" w:eastAsia="en-US" w:bidi="ar-SA"/>
      </w:rPr>
    </w:lvl>
    <w:lvl w:ilvl="1" w:tplc="BB6C9006">
      <w:numFmt w:val="bullet"/>
      <w:lvlText w:val="•"/>
      <w:lvlJc w:val="left"/>
      <w:pPr>
        <w:ind w:left="964" w:hanging="233"/>
      </w:pPr>
      <w:rPr>
        <w:rFonts w:hint="default"/>
        <w:lang w:val="en-US" w:eastAsia="en-US" w:bidi="ar-SA"/>
      </w:rPr>
    </w:lvl>
    <w:lvl w:ilvl="2" w:tplc="CB169776">
      <w:numFmt w:val="bullet"/>
      <w:lvlText w:val="•"/>
      <w:lvlJc w:val="left"/>
      <w:pPr>
        <w:ind w:left="1468" w:hanging="233"/>
      </w:pPr>
      <w:rPr>
        <w:rFonts w:hint="default"/>
        <w:lang w:val="en-US" w:eastAsia="en-US" w:bidi="ar-SA"/>
      </w:rPr>
    </w:lvl>
    <w:lvl w:ilvl="3" w:tplc="3A149322">
      <w:numFmt w:val="bullet"/>
      <w:lvlText w:val="•"/>
      <w:lvlJc w:val="left"/>
      <w:pPr>
        <w:ind w:left="1972" w:hanging="233"/>
      </w:pPr>
      <w:rPr>
        <w:rFonts w:hint="default"/>
        <w:lang w:val="en-US" w:eastAsia="en-US" w:bidi="ar-SA"/>
      </w:rPr>
    </w:lvl>
    <w:lvl w:ilvl="4" w:tplc="138E8E5E">
      <w:numFmt w:val="bullet"/>
      <w:lvlText w:val="•"/>
      <w:lvlJc w:val="left"/>
      <w:pPr>
        <w:ind w:left="2477" w:hanging="233"/>
      </w:pPr>
      <w:rPr>
        <w:rFonts w:hint="default"/>
        <w:lang w:val="en-US" w:eastAsia="en-US" w:bidi="ar-SA"/>
      </w:rPr>
    </w:lvl>
    <w:lvl w:ilvl="5" w:tplc="50761762">
      <w:numFmt w:val="bullet"/>
      <w:lvlText w:val="•"/>
      <w:lvlJc w:val="left"/>
      <w:pPr>
        <w:ind w:left="2981" w:hanging="233"/>
      </w:pPr>
      <w:rPr>
        <w:rFonts w:hint="default"/>
        <w:lang w:val="en-US" w:eastAsia="en-US" w:bidi="ar-SA"/>
      </w:rPr>
    </w:lvl>
    <w:lvl w:ilvl="6" w:tplc="5B600822">
      <w:numFmt w:val="bullet"/>
      <w:lvlText w:val="•"/>
      <w:lvlJc w:val="left"/>
      <w:pPr>
        <w:ind w:left="3485" w:hanging="233"/>
      </w:pPr>
      <w:rPr>
        <w:rFonts w:hint="default"/>
        <w:lang w:val="en-US" w:eastAsia="en-US" w:bidi="ar-SA"/>
      </w:rPr>
    </w:lvl>
    <w:lvl w:ilvl="7" w:tplc="720A5720">
      <w:numFmt w:val="bullet"/>
      <w:lvlText w:val="•"/>
      <w:lvlJc w:val="left"/>
      <w:pPr>
        <w:ind w:left="3990" w:hanging="233"/>
      </w:pPr>
      <w:rPr>
        <w:rFonts w:hint="default"/>
        <w:lang w:val="en-US" w:eastAsia="en-US" w:bidi="ar-SA"/>
      </w:rPr>
    </w:lvl>
    <w:lvl w:ilvl="8" w:tplc="DC0C6BA0">
      <w:numFmt w:val="bullet"/>
      <w:lvlText w:val="•"/>
      <w:lvlJc w:val="left"/>
      <w:pPr>
        <w:ind w:left="4494" w:hanging="233"/>
      </w:pPr>
      <w:rPr>
        <w:rFonts w:hint="default"/>
        <w:lang w:val="en-US" w:eastAsia="en-US" w:bidi="ar-SA"/>
      </w:rPr>
    </w:lvl>
  </w:abstractNum>
  <w:abstractNum w:abstractNumId="38" w15:restartNumberingAfterBreak="0">
    <w:nsid w:val="4D1E3ACF"/>
    <w:multiLevelType w:val="hybridMultilevel"/>
    <w:tmpl w:val="B72C9B50"/>
    <w:lvl w:ilvl="0" w:tplc="BE0C6B6C">
      <w:numFmt w:val="bullet"/>
      <w:lvlText w:val=""/>
      <w:lvlJc w:val="left"/>
      <w:pPr>
        <w:ind w:left="442" w:hanging="332"/>
      </w:pPr>
      <w:rPr>
        <w:rFonts w:ascii="Wingdings" w:eastAsia="Wingdings" w:hAnsi="Wingdings" w:cs="Wingdings" w:hint="default"/>
        <w:color w:val="4F6128"/>
        <w:w w:val="100"/>
        <w:sz w:val="18"/>
        <w:szCs w:val="18"/>
        <w:lang w:val="en-US" w:eastAsia="en-US" w:bidi="ar-SA"/>
      </w:rPr>
    </w:lvl>
    <w:lvl w:ilvl="1" w:tplc="880A59BC">
      <w:numFmt w:val="bullet"/>
      <w:lvlText w:val="•"/>
      <w:lvlJc w:val="left"/>
      <w:pPr>
        <w:ind w:left="1207" w:hanging="332"/>
      </w:pPr>
      <w:rPr>
        <w:rFonts w:hint="default"/>
        <w:lang w:val="en-US" w:eastAsia="en-US" w:bidi="ar-SA"/>
      </w:rPr>
    </w:lvl>
    <w:lvl w:ilvl="2" w:tplc="F3D2541A">
      <w:numFmt w:val="bullet"/>
      <w:lvlText w:val="•"/>
      <w:lvlJc w:val="left"/>
      <w:pPr>
        <w:ind w:left="1975" w:hanging="332"/>
      </w:pPr>
      <w:rPr>
        <w:rFonts w:hint="default"/>
        <w:lang w:val="en-US" w:eastAsia="en-US" w:bidi="ar-SA"/>
      </w:rPr>
    </w:lvl>
    <w:lvl w:ilvl="3" w:tplc="BD0AB1D2">
      <w:numFmt w:val="bullet"/>
      <w:lvlText w:val="•"/>
      <w:lvlJc w:val="left"/>
      <w:pPr>
        <w:ind w:left="2742" w:hanging="332"/>
      </w:pPr>
      <w:rPr>
        <w:rFonts w:hint="default"/>
        <w:lang w:val="en-US" w:eastAsia="en-US" w:bidi="ar-SA"/>
      </w:rPr>
    </w:lvl>
    <w:lvl w:ilvl="4" w:tplc="77020A4C">
      <w:numFmt w:val="bullet"/>
      <w:lvlText w:val="•"/>
      <w:lvlJc w:val="left"/>
      <w:pPr>
        <w:ind w:left="3510" w:hanging="332"/>
      </w:pPr>
      <w:rPr>
        <w:rFonts w:hint="default"/>
        <w:lang w:val="en-US" w:eastAsia="en-US" w:bidi="ar-SA"/>
      </w:rPr>
    </w:lvl>
    <w:lvl w:ilvl="5" w:tplc="72D85B0A">
      <w:numFmt w:val="bullet"/>
      <w:lvlText w:val="•"/>
      <w:lvlJc w:val="left"/>
      <w:pPr>
        <w:ind w:left="4277" w:hanging="332"/>
      </w:pPr>
      <w:rPr>
        <w:rFonts w:hint="default"/>
        <w:lang w:val="en-US" w:eastAsia="en-US" w:bidi="ar-SA"/>
      </w:rPr>
    </w:lvl>
    <w:lvl w:ilvl="6" w:tplc="1F8C8C14">
      <w:numFmt w:val="bullet"/>
      <w:lvlText w:val="•"/>
      <w:lvlJc w:val="left"/>
      <w:pPr>
        <w:ind w:left="5045" w:hanging="332"/>
      </w:pPr>
      <w:rPr>
        <w:rFonts w:hint="default"/>
        <w:lang w:val="en-US" w:eastAsia="en-US" w:bidi="ar-SA"/>
      </w:rPr>
    </w:lvl>
    <w:lvl w:ilvl="7" w:tplc="52A26380">
      <w:numFmt w:val="bullet"/>
      <w:lvlText w:val="•"/>
      <w:lvlJc w:val="left"/>
      <w:pPr>
        <w:ind w:left="5812" w:hanging="332"/>
      </w:pPr>
      <w:rPr>
        <w:rFonts w:hint="default"/>
        <w:lang w:val="en-US" w:eastAsia="en-US" w:bidi="ar-SA"/>
      </w:rPr>
    </w:lvl>
    <w:lvl w:ilvl="8" w:tplc="82660BDE">
      <w:numFmt w:val="bullet"/>
      <w:lvlText w:val="•"/>
      <w:lvlJc w:val="left"/>
      <w:pPr>
        <w:ind w:left="6580" w:hanging="332"/>
      </w:pPr>
      <w:rPr>
        <w:rFonts w:hint="default"/>
        <w:lang w:val="en-US" w:eastAsia="en-US" w:bidi="ar-SA"/>
      </w:rPr>
    </w:lvl>
  </w:abstractNum>
  <w:abstractNum w:abstractNumId="39" w15:restartNumberingAfterBreak="0">
    <w:nsid w:val="502D0AA7"/>
    <w:multiLevelType w:val="hybridMultilevel"/>
    <w:tmpl w:val="B5A4F804"/>
    <w:lvl w:ilvl="0" w:tplc="5A026D1C">
      <w:numFmt w:val="bullet"/>
      <w:lvlText w:val=""/>
      <w:lvlJc w:val="left"/>
      <w:pPr>
        <w:ind w:left="472" w:hanging="332"/>
      </w:pPr>
      <w:rPr>
        <w:rFonts w:ascii="Wingdings" w:eastAsia="Wingdings" w:hAnsi="Wingdings" w:cs="Wingdings" w:hint="default"/>
        <w:color w:val="4F6128"/>
        <w:w w:val="100"/>
        <w:position w:val="9"/>
        <w:sz w:val="18"/>
        <w:szCs w:val="18"/>
        <w:lang w:val="en-US" w:eastAsia="en-US" w:bidi="ar-SA"/>
      </w:rPr>
    </w:lvl>
    <w:lvl w:ilvl="1" w:tplc="58CC1294">
      <w:numFmt w:val="bullet"/>
      <w:lvlText w:val="•"/>
      <w:lvlJc w:val="left"/>
      <w:pPr>
        <w:ind w:left="1243" w:hanging="332"/>
      </w:pPr>
      <w:rPr>
        <w:rFonts w:hint="default"/>
        <w:lang w:val="en-US" w:eastAsia="en-US" w:bidi="ar-SA"/>
      </w:rPr>
    </w:lvl>
    <w:lvl w:ilvl="2" w:tplc="18C81EAC">
      <w:numFmt w:val="bullet"/>
      <w:lvlText w:val="•"/>
      <w:lvlJc w:val="left"/>
      <w:pPr>
        <w:ind w:left="2007" w:hanging="332"/>
      </w:pPr>
      <w:rPr>
        <w:rFonts w:hint="default"/>
        <w:lang w:val="en-US" w:eastAsia="en-US" w:bidi="ar-SA"/>
      </w:rPr>
    </w:lvl>
    <w:lvl w:ilvl="3" w:tplc="FC7EF6D8">
      <w:numFmt w:val="bullet"/>
      <w:lvlText w:val="•"/>
      <w:lvlJc w:val="left"/>
      <w:pPr>
        <w:ind w:left="2770" w:hanging="332"/>
      </w:pPr>
      <w:rPr>
        <w:rFonts w:hint="default"/>
        <w:lang w:val="en-US" w:eastAsia="en-US" w:bidi="ar-SA"/>
      </w:rPr>
    </w:lvl>
    <w:lvl w:ilvl="4" w:tplc="3D0EA78A">
      <w:numFmt w:val="bullet"/>
      <w:lvlText w:val="•"/>
      <w:lvlJc w:val="left"/>
      <w:pPr>
        <w:ind w:left="3534" w:hanging="332"/>
      </w:pPr>
      <w:rPr>
        <w:rFonts w:hint="default"/>
        <w:lang w:val="en-US" w:eastAsia="en-US" w:bidi="ar-SA"/>
      </w:rPr>
    </w:lvl>
    <w:lvl w:ilvl="5" w:tplc="E81C051E">
      <w:numFmt w:val="bullet"/>
      <w:lvlText w:val="•"/>
      <w:lvlJc w:val="left"/>
      <w:pPr>
        <w:ind w:left="4297" w:hanging="332"/>
      </w:pPr>
      <w:rPr>
        <w:rFonts w:hint="default"/>
        <w:lang w:val="en-US" w:eastAsia="en-US" w:bidi="ar-SA"/>
      </w:rPr>
    </w:lvl>
    <w:lvl w:ilvl="6" w:tplc="9200B5C8">
      <w:numFmt w:val="bullet"/>
      <w:lvlText w:val="•"/>
      <w:lvlJc w:val="left"/>
      <w:pPr>
        <w:ind w:left="5061" w:hanging="332"/>
      </w:pPr>
      <w:rPr>
        <w:rFonts w:hint="default"/>
        <w:lang w:val="en-US" w:eastAsia="en-US" w:bidi="ar-SA"/>
      </w:rPr>
    </w:lvl>
    <w:lvl w:ilvl="7" w:tplc="2FF4EA52">
      <w:numFmt w:val="bullet"/>
      <w:lvlText w:val="•"/>
      <w:lvlJc w:val="left"/>
      <w:pPr>
        <w:ind w:left="5824" w:hanging="332"/>
      </w:pPr>
      <w:rPr>
        <w:rFonts w:hint="default"/>
        <w:lang w:val="en-US" w:eastAsia="en-US" w:bidi="ar-SA"/>
      </w:rPr>
    </w:lvl>
    <w:lvl w:ilvl="8" w:tplc="D7243374">
      <w:numFmt w:val="bullet"/>
      <w:lvlText w:val="•"/>
      <w:lvlJc w:val="left"/>
      <w:pPr>
        <w:ind w:left="6588" w:hanging="332"/>
      </w:pPr>
      <w:rPr>
        <w:rFonts w:hint="default"/>
        <w:lang w:val="en-US" w:eastAsia="en-US" w:bidi="ar-SA"/>
      </w:rPr>
    </w:lvl>
  </w:abstractNum>
  <w:abstractNum w:abstractNumId="40" w15:restartNumberingAfterBreak="0">
    <w:nsid w:val="55ED2EC4"/>
    <w:multiLevelType w:val="hybridMultilevel"/>
    <w:tmpl w:val="224059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65F4DD4"/>
    <w:multiLevelType w:val="hybridMultilevel"/>
    <w:tmpl w:val="EC1CA6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6E71B0D"/>
    <w:multiLevelType w:val="hybridMultilevel"/>
    <w:tmpl w:val="CA58089A"/>
    <w:lvl w:ilvl="0" w:tplc="8064D91A">
      <w:numFmt w:val="bullet"/>
      <w:lvlText w:val=""/>
      <w:lvlJc w:val="left"/>
      <w:pPr>
        <w:ind w:left="442" w:hanging="332"/>
      </w:pPr>
      <w:rPr>
        <w:rFonts w:ascii="Wingdings" w:eastAsia="Wingdings" w:hAnsi="Wingdings" w:cs="Wingdings" w:hint="default"/>
        <w:color w:val="4F6128"/>
        <w:w w:val="100"/>
        <w:sz w:val="18"/>
        <w:szCs w:val="18"/>
        <w:lang w:val="en-US" w:eastAsia="en-US" w:bidi="ar-SA"/>
      </w:rPr>
    </w:lvl>
    <w:lvl w:ilvl="1" w:tplc="3A564A1C">
      <w:numFmt w:val="bullet"/>
      <w:lvlText w:val="•"/>
      <w:lvlJc w:val="left"/>
      <w:pPr>
        <w:ind w:left="1207" w:hanging="332"/>
      </w:pPr>
      <w:rPr>
        <w:rFonts w:hint="default"/>
        <w:lang w:val="en-US" w:eastAsia="en-US" w:bidi="ar-SA"/>
      </w:rPr>
    </w:lvl>
    <w:lvl w:ilvl="2" w:tplc="A220486E">
      <w:numFmt w:val="bullet"/>
      <w:lvlText w:val="•"/>
      <w:lvlJc w:val="left"/>
      <w:pPr>
        <w:ind w:left="1975" w:hanging="332"/>
      </w:pPr>
      <w:rPr>
        <w:rFonts w:hint="default"/>
        <w:lang w:val="en-US" w:eastAsia="en-US" w:bidi="ar-SA"/>
      </w:rPr>
    </w:lvl>
    <w:lvl w:ilvl="3" w:tplc="11B22B94">
      <w:numFmt w:val="bullet"/>
      <w:lvlText w:val="•"/>
      <w:lvlJc w:val="left"/>
      <w:pPr>
        <w:ind w:left="2742" w:hanging="332"/>
      </w:pPr>
      <w:rPr>
        <w:rFonts w:hint="default"/>
        <w:lang w:val="en-US" w:eastAsia="en-US" w:bidi="ar-SA"/>
      </w:rPr>
    </w:lvl>
    <w:lvl w:ilvl="4" w:tplc="19D8E724">
      <w:numFmt w:val="bullet"/>
      <w:lvlText w:val="•"/>
      <w:lvlJc w:val="left"/>
      <w:pPr>
        <w:ind w:left="3510" w:hanging="332"/>
      </w:pPr>
      <w:rPr>
        <w:rFonts w:hint="default"/>
        <w:lang w:val="en-US" w:eastAsia="en-US" w:bidi="ar-SA"/>
      </w:rPr>
    </w:lvl>
    <w:lvl w:ilvl="5" w:tplc="CF186D7C">
      <w:numFmt w:val="bullet"/>
      <w:lvlText w:val="•"/>
      <w:lvlJc w:val="left"/>
      <w:pPr>
        <w:ind w:left="4277" w:hanging="332"/>
      </w:pPr>
      <w:rPr>
        <w:rFonts w:hint="default"/>
        <w:lang w:val="en-US" w:eastAsia="en-US" w:bidi="ar-SA"/>
      </w:rPr>
    </w:lvl>
    <w:lvl w:ilvl="6" w:tplc="B8B21C26">
      <w:numFmt w:val="bullet"/>
      <w:lvlText w:val="•"/>
      <w:lvlJc w:val="left"/>
      <w:pPr>
        <w:ind w:left="5045" w:hanging="332"/>
      </w:pPr>
      <w:rPr>
        <w:rFonts w:hint="default"/>
        <w:lang w:val="en-US" w:eastAsia="en-US" w:bidi="ar-SA"/>
      </w:rPr>
    </w:lvl>
    <w:lvl w:ilvl="7" w:tplc="53428696">
      <w:numFmt w:val="bullet"/>
      <w:lvlText w:val="•"/>
      <w:lvlJc w:val="left"/>
      <w:pPr>
        <w:ind w:left="5812" w:hanging="332"/>
      </w:pPr>
      <w:rPr>
        <w:rFonts w:hint="default"/>
        <w:lang w:val="en-US" w:eastAsia="en-US" w:bidi="ar-SA"/>
      </w:rPr>
    </w:lvl>
    <w:lvl w:ilvl="8" w:tplc="9E20B4B2">
      <w:numFmt w:val="bullet"/>
      <w:lvlText w:val="•"/>
      <w:lvlJc w:val="left"/>
      <w:pPr>
        <w:ind w:left="6580" w:hanging="332"/>
      </w:pPr>
      <w:rPr>
        <w:rFonts w:hint="default"/>
        <w:lang w:val="en-US" w:eastAsia="en-US" w:bidi="ar-SA"/>
      </w:rPr>
    </w:lvl>
  </w:abstractNum>
  <w:abstractNum w:abstractNumId="43" w15:restartNumberingAfterBreak="0">
    <w:nsid w:val="58160B33"/>
    <w:multiLevelType w:val="hybridMultilevel"/>
    <w:tmpl w:val="9774BF96"/>
    <w:lvl w:ilvl="0" w:tplc="5C1ACEEC">
      <w:numFmt w:val="bullet"/>
      <w:lvlText w:val=""/>
      <w:lvlJc w:val="left"/>
      <w:pPr>
        <w:ind w:left="439" w:hanging="329"/>
      </w:pPr>
      <w:rPr>
        <w:rFonts w:ascii="Wingdings" w:eastAsia="Wingdings" w:hAnsi="Wingdings" w:cs="Wingdings" w:hint="default"/>
        <w:color w:val="4F6128"/>
        <w:w w:val="100"/>
        <w:position w:val="1"/>
        <w:sz w:val="18"/>
        <w:szCs w:val="18"/>
        <w:lang w:val="en-US" w:eastAsia="en-US" w:bidi="ar-SA"/>
      </w:rPr>
    </w:lvl>
    <w:lvl w:ilvl="1" w:tplc="E0549668">
      <w:numFmt w:val="bullet"/>
      <w:lvlText w:val="•"/>
      <w:lvlJc w:val="left"/>
      <w:pPr>
        <w:ind w:left="1207" w:hanging="329"/>
      </w:pPr>
      <w:rPr>
        <w:rFonts w:hint="default"/>
        <w:lang w:val="en-US" w:eastAsia="en-US" w:bidi="ar-SA"/>
      </w:rPr>
    </w:lvl>
    <w:lvl w:ilvl="2" w:tplc="AE884232">
      <w:numFmt w:val="bullet"/>
      <w:lvlText w:val="•"/>
      <w:lvlJc w:val="left"/>
      <w:pPr>
        <w:ind w:left="1975" w:hanging="329"/>
      </w:pPr>
      <w:rPr>
        <w:rFonts w:hint="default"/>
        <w:lang w:val="en-US" w:eastAsia="en-US" w:bidi="ar-SA"/>
      </w:rPr>
    </w:lvl>
    <w:lvl w:ilvl="3" w:tplc="FA3A0AB8">
      <w:numFmt w:val="bullet"/>
      <w:lvlText w:val="•"/>
      <w:lvlJc w:val="left"/>
      <w:pPr>
        <w:ind w:left="2742" w:hanging="329"/>
      </w:pPr>
      <w:rPr>
        <w:rFonts w:hint="default"/>
        <w:lang w:val="en-US" w:eastAsia="en-US" w:bidi="ar-SA"/>
      </w:rPr>
    </w:lvl>
    <w:lvl w:ilvl="4" w:tplc="9ECC71E4">
      <w:numFmt w:val="bullet"/>
      <w:lvlText w:val="•"/>
      <w:lvlJc w:val="left"/>
      <w:pPr>
        <w:ind w:left="3510" w:hanging="329"/>
      </w:pPr>
      <w:rPr>
        <w:rFonts w:hint="default"/>
        <w:lang w:val="en-US" w:eastAsia="en-US" w:bidi="ar-SA"/>
      </w:rPr>
    </w:lvl>
    <w:lvl w:ilvl="5" w:tplc="C6DED730">
      <w:numFmt w:val="bullet"/>
      <w:lvlText w:val="•"/>
      <w:lvlJc w:val="left"/>
      <w:pPr>
        <w:ind w:left="4277" w:hanging="329"/>
      </w:pPr>
      <w:rPr>
        <w:rFonts w:hint="default"/>
        <w:lang w:val="en-US" w:eastAsia="en-US" w:bidi="ar-SA"/>
      </w:rPr>
    </w:lvl>
    <w:lvl w:ilvl="6" w:tplc="00F2C4C4">
      <w:numFmt w:val="bullet"/>
      <w:lvlText w:val="•"/>
      <w:lvlJc w:val="left"/>
      <w:pPr>
        <w:ind w:left="5045" w:hanging="329"/>
      </w:pPr>
      <w:rPr>
        <w:rFonts w:hint="default"/>
        <w:lang w:val="en-US" w:eastAsia="en-US" w:bidi="ar-SA"/>
      </w:rPr>
    </w:lvl>
    <w:lvl w:ilvl="7" w:tplc="2F2287BA">
      <w:numFmt w:val="bullet"/>
      <w:lvlText w:val="•"/>
      <w:lvlJc w:val="left"/>
      <w:pPr>
        <w:ind w:left="5812" w:hanging="329"/>
      </w:pPr>
      <w:rPr>
        <w:rFonts w:hint="default"/>
        <w:lang w:val="en-US" w:eastAsia="en-US" w:bidi="ar-SA"/>
      </w:rPr>
    </w:lvl>
    <w:lvl w:ilvl="8" w:tplc="844CCE94">
      <w:numFmt w:val="bullet"/>
      <w:lvlText w:val="•"/>
      <w:lvlJc w:val="left"/>
      <w:pPr>
        <w:ind w:left="6580" w:hanging="329"/>
      </w:pPr>
      <w:rPr>
        <w:rFonts w:hint="default"/>
        <w:lang w:val="en-US" w:eastAsia="en-US" w:bidi="ar-SA"/>
      </w:rPr>
    </w:lvl>
  </w:abstractNum>
  <w:abstractNum w:abstractNumId="44" w15:restartNumberingAfterBreak="0">
    <w:nsid w:val="58724D04"/>
    <w:multiLevelType w:val="hybridMultilevel"/>
    <w:tmpl w:val="4AD88DD0"/>
    <w:lvl w:ilvl="0" w:tplc="D8BE956A">
      <w:numFmt w:val="bullet"/>
      <w:lvlText w:val=""/>
      <w:lvlJc w:val="left"/>
      <w:pPr>
        <w:ind w:left="439" w:hanging="363"/>
      </w:pPr>
      <w:rPr>
        <w:rFonts w:ascii="Wingdings" w:eastAsia="Wingdings" w:hAnsi="Wingdings" w:cs="Wingdings" w:hint="default"/>
        <w:color w:val="9BBA58"/>
        <w:w w:val="100"/>
        <w:sz w:val="18"/>
        <w:szCs w:val="18"/>
        <w:lang w:val="en-US" w:eastAsia="en-US" w:bidi="ar-SA"/>
      </w:rPr>
    </w:lvl>
    <w:lvl w:ilvl="1" w:tplc="8E4C95E6">
      <w:numFmt w:val="bullet"/>
      <w:lvlText w:val="•"/>
      <w:lvlJc w:val="left"/>
      <w:pPr>
        <w:ind w:left="1201" w:hanging="363"/>
      </w:pPr>
      <w:rPr>
        <w:rFonts w:hint="default"/>
        <w:lang w:val="en-US" w:eastAsia="en-US" w:bidi="ar-SA"/>
      </w:rPr>
    </w:lvl>
    <w:lvl w:ilvl="2" w:tplc="43A2010A">
      <w:numFmt w:val="bullet"/>
      <w:lvlText w:val="•"/>
      <w:lvlJc w:val="left"/>
      <w:pPr>
        <w:ind w:left="1962" w:hanging="363"/>
      </w:pPr>
      <w:rPr>
        <w:rFonts w:hint="default"/>
        <w:lang w:val="en-US" w:eastAsia="en-US" w:bidi="ar-SA"/>
      </w:rPr>
    </w:lvl>
    <w:lvl w:ilvl="3" w:tplc="1454227E">
      <w:numFmt w:val="bullet"/>
      <w:lvlText w:val="•"/>
      <w:lvlJc w:val="left"/>
      <w:pPr>
        <w:ind w:left="2723" w:hanging="363"/>
      </w:pPr>
      <w:rPr>
        <w:rFonts w:hint="default"/>
        <w:lang w:val="en-US" w:eastAsia="en-US" w:bidi="ar-SA"/>
      </w:rPr>
    </w:lvl>
    <w:lvl w:ilvl="4" w:tplc="A07E6A42">
      <w:numFmt w:val="bullet"/>
      <w:lvlText w:val="•"/>
      <w:lvlJc w:val="left"/>
      <w:pPr>
        <w:ind w:left="3484" w:hanging="363"/>
      </w:pPr>
      <w:rPr>
        <w:rFonts w:hint="default"/>
        <w:lang w:val="en-US" w:eastAsia="en-US" w:bidi="ar-SA"/>
      </w:rPr>
    </w:lvl>
    <w:lvl w:ilvl="5" w:tplc="EAEC226E">
      <w:numFmt w:val="bullet"/>
      <w:lvlText w:val="•"/>
      <w:lvlJc w:val="left"/>
      <w:pPr>
        <w:ind w:left="4245" w:hanging="363"/>
      </w:pPr>
      <w:rPr>
        <w:rFonts w:hint="default"/>
        <w:lang w:val="en-US" w:eastAsia="en-US" w:bidi="ar-SA"/>
      </w:rPr>
    </w:lvl>
    <w:lvl w:ilvl="6" w:tplc="5EF0B230">
      <w:numFmt w:val="bullet"/>
      <w:lvlText w:val="•"/>
      <w:lvlJc w:val="left"/>
      <w:pPr>
        <w:ind w:left="5006" w:hanging="363"/>
      </w:pPr>
      <w:rPr>
        <w:rFonts w:hint="default"/>
        <w:lang w:val="en-US" w:eastAsia="en-US" w:bidi="ar-SA"/>
      </w:rPr>
    </w:lvl>
    <w:lvl w:ilvl="7" w:tplc="67709AEA">
      <w:numFmt w:val="bullet"/>
      <w:lvlText w:val="•"/>
      <w:lvlJc w:val="left"/>
      <w:pPr>
        <w:ind w:left="5767" w:hanging="363"/>
      </w:pPr>
      <w:rPr>
        <w:rFonts w:hint="default"/>
        <w:lang w:val="en-US" w:eastAsia="en-US" w:bidi="ar-SA"/>
      </w:rPr>
    </w:lvl>
    <w:lvl w:ilvl="8" w:tplc="81287604">
      <w:numFmt w:val="bullet"/>
      <w:lvlText w:val="•"/>
      <w:lvlJc w:val="left"/>
      <w:pPr>
        <w:ind w:left="6528" w:hanging="363"/>
      </w:pPr>
      <w:rPr>
        <w:rFonts w:hint="default"/>
        <w:lang w:val="en-US" w:eastAsia="en-US" w:bidi="ar-SA"/>
      </w:rPr>
    </w:lvl>
  </w:abstractNum>
  <w:abstractNum w:abstractNumId="45" w15:restartNumberingAfterBreak="0">
    <w:nsid w:val="58DD70E5"/>
    <w:multiLevelType w:val="hybridMultilevel"/>
    <w:tmpl w:val="BC64D1CA"/>
    <w:lvl w:ilvl="0" w:tplc="D99A94C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B603824"/>
    <w:multiLevelType w:val="hybridMultilevel"/>
    <w:tmpl w:val="4482937A"/>
    <w:lvl w:ilvl="0" w:tplc="D6AE5E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CE5750A"/>
    <w:multiLevelType w:val="hybridMultilevel"/>
    <w:tmpl w:val="FA5885E2"/>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5E1E6083"/>
    <w:multiLevelType w:val="hybridMultilevel"/>
    <w:tmpl w:val="BE0450AC"/>
    <w:lvl w:ilvl="0" w:tplc="675249C0">
      <w:numFmt w:val="bullet"/>
      <w:lvlText w:val=""/>
      <w:lvlJc w:val="left"/>
      <w:pPr>
        <w:ind w:left="468" w:hanging="360"/>
      </w:pPr>
      <w:rPr>
        <w:rFonts w:ascii="Wingdings" w:eastAsia="Wingdings" w:hAnsi="Wingdings" w:cs="Wingdings" w:hint="default"/>
        <w:color w:val="4F6128"/>
        <w:w w:val="99"/>
        <w:sz w:val="20"/>
        <w:szCs w:val="20"/>
        <w:lang w:val="en-US" w:eastAsia="en-US" w:bidi="ar-SA"/>
      </w:rPr>
    </w:lvl>
    <w:lvl w:ilvl="1" w:tplc="A8B0EF16">
      <w:numFmt w:val="bullet"/>
      <w:lvlText w:val="•"/>
      <w:lvlJc w:val="left"/>
      <w:pPr>
        <w:ind w:left="874" w:hanging="360"/>
      </w:pPr>
      <w:rPr>
        <w:rFonts w:hint="default"/>
        <w:lang w:val="en-US" w:eastAsia="en-US" w:bidi="ar-SA"/>
      </w:rPr>
    </w:lvl>
    <w:lvl w:ilvl="2" w:tplc="C3865D7C">
      <w:numFmt w:val="bullet"/>
      <w:lvlText w:val="•"/>
      <w:lvlJc w:val="left"/>
      <w:pPr>
        <w:ind w:left="1288" w:hanging="360"/>
      </w:pPr>
      <w:rPr>
        <w:rFonts w:hint="default"/>
        <w:lang w:val="en-US" w:eastAsia="en-US" w:bidi="ar-SA"/>
      </w:rPr>
    </w:lvl>
    <w:lvl w:ilvl="3" w:tplc="C05AD776">
      <w:numFmt w:val="bullet"/>
      <w:lvlText w:val="•"/>
      <w:lvlJc w:val="left"/>
      <w:pPr>
        <w:ind w:left="1702" w:hanging="360"/>
      </w:pPr>
      <w:rPr>
        <w:rFonts w:hint="default"/>
        <w:lang w:val="en-US" w:eastAsia="en-US" w:bidi="ar-SA"/>
      </w:rPr>
    </w:lvl>
    <w:lvl w:ilvl="4" w:tplc="4FE4564E">
      <w:numFmt w:val="bullet"/>
      <w:lvlText w:val="•"/>
      <w:lvlJc w:val="left"/>
      <w:pPr>
        <w:ind w:left="2116" w:hanging="360"/>
      </w:pPr>
      <w:rPr>
        <w:rFonts w:hint="default"/>
        <w:lang w:val="en-US" w:eastAsia="en-US" w:bidi="ar-SA"/>
      </w:rPr>
    </w:lvl>
    <w:lvl w:ilvl="5" w:tplc="892CF616">
      <w:numFmt w:val="bullet"/>
      <w:lvlText w:val="•"/>
      <w:lvlJc w:val="left"/>
      <w:pPr>
        <w:ind w:left="2530" w:hanging="360"/>
      </w:pPr>
      <w:rPr>
        <w:rFonts w:hint="default"/>
        <w:lang w:val="en-US" w:eastAsia="en-US" w:bidi="ar-SA"/>
      </w:rPr>
    </w:lvl>
    <w:lvl w:ilvl="6" w:tplc="2EE45294">
      <w:numFmt w:val="bullet"/>
      <w:lvlText w:val="•"/>
      <w:lvlJc w:val="left"/>
      <w:pPr>
        <w:ind w:left="2944" w:hanging="360"/>
      </w:pPr>
      <w:rPr>
        <w:rFonts w:hint="default"/>
        <w:lang w:val="en-US" w:eastAsia="en-US" w:bidi="ar-SA"/>
      </w:rPr>
    </w:lvl>
    <w:lvl w:ilvl="7" w:tplc="8E501380">
      <w:numFmt w:val="bullet"/>
      <w:lvlText w:val="•"/>
      <w:lvlJc w:val="left"/>
      <w:pPr>
        <w:ind w:left="3358" w:hanging="360"/>
      </w:pPr>
      <w:rPr>
        <w:rFonts w:hint="default"/>
        <w:lang w:val="en-US" w:eastAsia="en-US" w:bidi="ar-SA"/>
      </w:rPr>
    </w:lvl>
    <w:lvl w:ilvl="8" w:tplc="7DBAC2EE">
      <w:numFmt w:val="bullet"/>
      <w:lvlText w:val="•"/>
      <w:lvlJc w:val="left"/>
      <w:pPr>
        <w:ind w:left="3772" w:hanging="360"/>
      </w:pPr>
      <w:rPr>
        <w:rFonts w:hint="default"/>
        <w:lang w:val="en-US" w:eastAsia="en-US" w:bidi="ar-SA"/>
      </w:rPr>
    </w:lvl>
  </w:abstractNum>
  <w:abstractNum w:abstractNumId="49" w15:restartNumberingAfterBreak="0">
    <w:nsid w:val="60765094"/>
    <w:multiLevelType w:val="hybridMultilevel"/>
    <w:tmpl w:val="0F2A2756"/>
    <w:lvl w:ilvl="0" w:tplc="BED68D16">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61542402"/>
    <w:multiLevelType w:val="hybridMultilevel"/>
    <w:tmpl w:val="548256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1734C06"/>
    <w:multiLevelType w:val="hybridMultilevel"/>
    <w:tmpl w:val="9F2CF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3796618"/>
    <w:multiLevelType w:val="hybridMultilevel"/>
    <w:tmpl w:val="CD84C78E"/>
    <w:lvl w:ilvl="0" w:tplc="13A8986C">
      <w:numFmt w:val="bullet"/>
      <w:lvlText w:val=""/>
      <w:lvlJc w:val="left"/>
      <w:pPr>
        <w:ind w:left="460" w:hanging="360"/>
      </w:pPr>
      <w:rPr>
        <w:rFonts w:ascii="Wingdings" w:eastAsia="Wingdings" w:hAnsi="Wingdings" w:cs="Wingdings" w:hint="default"/>
        <w:color w:val="4F6128"/>
        <w:w w:val="99"/>
        <w:sz w:val="20"/>
        <w:szCs w:val="20"/>
        <w:lang w:val="en-US" w:eastAsia="en-US" w:bidi="ar-SA"/>
      </w:rPr>
    </w:lvl>
    <w:lvl w:ilvl="1" w:tplc="16365AA6">
      <w:numFmt w:val="bullet"/>
      <w:lvlText w:val="•"/>
      <w:lvlJc w:val="left"/>
      <w:pPr>
        <w:ind w:left="964" w:hanging="360"/>
      </w:pPr>
      <w:rPr>
        <w:rFonts w:hint="default"/>
        <w:lang w:val="en-US" w:eastAsia="en-US" w:bidi="ar-SA"/>
      </w:rPr>
    </w:lvl>
    <w:lvl w:ilvl="2" w:tplc="05F838F0">
      <w:numFmt w:val="bullet"/>
      <w:lvlText w:val="•"/>
      <w:lvlJc w:val="left"/>
      <w:pPr>
        <w:ind w:left="1468" w:hanging="360"/>
      </w:pPr>
      <w:rPr>
        <w:rFonts w:hint="default"/>
        <w:lang w:val="en-US" w:eastAsia="en-US" w:bidi="ar-SA"/>
      </w:rPr>
    </w:lvl>
    <w:lvl w:ilvl="3" w:tplc="A962B176">
      <w:numFmt w:val="bullet"/>
      <w:lvlText w:val="•"/>
      <w:lvlJc w:val="left"/>
      <w:pPr>
        <w:ind w:left="1972" w:hanging="360"/>
      </w:pPr>
      <w:rPr>
        <w:rFonts w:hint="default"/>
        <w:lang w:val="en-US" w:eastAsia="en-US" w:bidi="ar-SA"/>
      </w:rPr>
    </w:lvl>
    <w:lvl w:ilvl="4" w:tplc="785E4EB6">
      <w:numFmt w:val="bullet"/>
      <w:lvlText w:val="•"/>
      <w:lvlJc w:val="left"/>
      <w:pPr>
        <w:ind w:left="2477" w:hanging="360"/>
      </w:pPr>
      <w:rPr>
        <w:rFonts w:hint="default"/>
        <w:lang w:val="en-US" w:eastAsia="en-US" w:bidi="ar-SA"/>
      </w:rPr>
    </w:lvl>
    <w:lvl w:ilvl="5" w:tplc="0D9C6400">
      <w:numFmt w:val="bullet"/>
      <w:lvlText w:val="•"/>
      <w:lvlJc w:val="left"/>
      <w:pPr>
        <w:ind w:left="2981" w:hanging="360"/>
      </w:pPr>
      <w:rPr>
        <w:rFonts w:hint="default"/>
        <w:lang w:val="en-US" w:eastAsia="en-US" w:bidi="ar-SA"/>
      </w:rPr>
    </w:lvl>
    <w:lvl w:ilvl="6" w:tplc="A8206698">
      <w:numFmt w:val="bullet"/>
      <w:lvlText w:val="•"/>
      <w:lvlJc w:val="left"/>
      <w:pPr>
        <w:ind w:left="3485" w:hanging="360"/>
      </w:pPr>
      <w:rPr>
        <w:rFonts w:hint="default"/>
        <w:lang w:val="en-US" w:eastAsia="en-US" w:bidi="ar-SA"/>
      </w:rPr>
    </w:lvl>
    <w:lvl w:ilvl="7" w:tplc="33800C68">
      <w:numFmt w:val="bullet"/>
      <w:lvlText w:val="•"/>
      <w:lvlJc w:val="left"/>
      <w:pPr>
        <w:ind w:left="3990" w:hanging="360"/>
      </w:pPr>
      <w:rPr>
        <w:rFonts w:hint="default"/>
        <w:lang w:val="en-US" w:eastAsia="en-US" w:bidi="ar-SA"/>
      </w:rPr>
    </w:lvl>
    <w:lvl w:ilvl="8" w:tplc="67A0EF92">
      <w:numFmt w:val="bullet"/>
      <w:lvlText w:val="•"/>
      <w:lvlJc w:val="left"/>
      <w:pPr>
        <w:ind w:left="4494" w:hanging="360"/>
      </w:pPr>
      <w:rPr>
        <w:rFonts w:hint="default"/>
        <w:lang w:val="en-US" w:eastAsia="en-US" w:bidi="ar-SA"/>
      </w:rPr>
    </w:lvl>
  </w:abstractNum>
  <w:abstractNum w:abstractNumId="53" w15:restartNumberingAfterBreak="0">
    <w:nsid w:val="655A6CDD"/>
    <w:multiLevelType w:val="hybridMultilevel"/>
    <w:tmpl w:val="40C8CE7E"/>
    <w:lvl w:ilvl="0" w:tplc="772083F8">
      <w:numFmt w:val="bullet"/>
      <w:lvlText w:val=""/>
      <w:lvlJc w:val="left"/>
      <w:pPr>
        <w:ind w:left="439" w:hanging="360"/>
      </w:pPr>
      <w:rPr>
        <w:rFonts w:ascii="Wingdings" w:eastAsia="Wingdings" w:hAnsi="Wingdings" w:cs="Wingdings" w:hint="default"/>
        <w:color w:val="9BBA58"/>
        <w:w w:val="100"/>
        <w:sz w:val="18"/>
        <w:szCs w:val="18"/>
        <w:lang w:val="en-US" w:eastAsia="en-US" w:bidi="ar-SA"/>
      </w:rPr>
    </w:lvl>
    <w:lvl w:ilvl="1" w:tplc="4B8A6588">
      <w:numFmt w:val="bullet"/>
      <w:lvlText w:val="•"/>
      <w:lvlJc w:val="left"/>
      <w:pPr>
        <w:ind w:left="1201" w:hanging="360"/>
      </w:pPr>
      <w:rPr>
        <w:rFonts w:hint="default"/>
        <w:lang w:val="en-US" w:eastAsia="en-US" w:bidi="ar-SA"/>
      </w:rPr>
    </w:lvl>
    <w:lvl w:ilvl="2" w:tplc="67443B42">
      <w:numFmt w:val="bullet"/>
      <w:lvlText w:val="•"/>
      <w:lvlJc w:val="left"/>
      <w:pPr>
        <w:ind w:left="1962" w:hanging="360"/>
      </w:pPr>
      <w:rPr>
        <w:rFonts w:hint="default"/>
        <w:lang w:val="en-US" w:eastAsia="en-US" w:bidi="ar-SA"/>
      </w:rPr>
    </w:lvl>
    <w:lvl w:ilvl="3" w:tplc="CBF89BB8">
      <w:numFmt w:val="bullet"/>
      <w:lvlText w:val="•"/>
      <w:lvlJc w:val="left"/>
      <w:pPr>
        <w:ind w:left="2723" w:hanging="360"/>
      </w:pPr>
      <w:rPr>
        <w:rFonts w:hint="default"/>
        <w:lang w:val="en-US" w:eastAsia="en-US" w:bidi="ar-SA"/>
      </w:rPr>
    </w:lvl>
    <w:lvl w:ilvl="4" w:tplc="884EAA2C">
      <w:numFmt w:val="bullet"/>
      <w:lvlText w:val="•"/>
      <w:lvlJc w:val="left"/>
      <w:pPr>
        <w:ind w:left="3484" w:hanging="360"/>
      </w:pPr>
      <w:rPr>
        <w:rFonts w:hint="default"/>
        <w:lang w:val="en-US" w:eastAsia="en-US" w:bidi="ar-SA"/>
      </w:rPr>
    </w:lvl>
    <w:lvl w:ilvl="5" w:tplc="0F662118">
      <w:numFmt w:val="bullet"/>
      <w:lvlText w:val="•"/>
      <w:lvlJc w:val="left"/>
      <w:pPr>
        <w:ind w:left="4245" w:hanging="360"/>
      </w:pPr>
      <w:rPr>
        <w:rFonts w:hint="default"/>
        <w:lang w:val="en-US" w:eastAsia="en-US" w:bidi="ar-SA"/>
      </w:rPr>
    </w:lvl>
    <w:lvl w:ilvl="6" w:tplc="0DF846D6">
      <w:numFmt w:val="bullet"/>
      <w:lvlText w:val="•"/>
      <w:lvlJc w:val="left"/>
      <w:pPr>
        <w:ind w:left="5006" w:hanging="360"/>
      </w:pPr>
      <w:rPr>
        <w:rFonts w:hint="default"/>
        <w:lang w:val="en-US" w:eastAsia="en-US" w:bidi="ar-SA"/>
      </w:rPr>
    </w:lvl>
    <w:lvl w:ilvl="7" w:tplc="D908B56A">
      <w:numFmt w:val="bullet"/>
      <w:lvlText w:val="•"/>
      <w:lvlJc w:val="left"/>
      <w:pPr>
        <w:ind w:left="5767" w:hanging="360"/>
      </w:pPr>
      <w:rPr>
        <w:rFonts w:hint="default"/>
        <w:lang w:val="en-US" w:eastAsia="en-US" w:bidi="ar-SA"/>
      </w:rPr>
    </w:lvl>
    <w:lvl w:ilvl="8" w:tplc="59A2EE64">
      <w:numFmt w:val="bullet"/>
      <w:lvlText w:val="•"/>
      <w:lvlJc w:val="left"/>
      <w:pPr>
        <w:ind w:left="6528" w:hanging="360"/>
      </w:pPr>
      <w:rPr>
        <w:rFonts w:hint="default"/>
        <w:lang w:val="en-US" w:eastAsia="en-US" w:bidi="ar-SA"/>
      </w:rPr>
    </w:lvl>
  </w:abstractNum>
  <w:abstractNum w:abstractNumId="54" w15:restartNumberingAfterBreak="0">
    <w:nsid w:val="65BB7ABE"/>
    <w:multiLevelType w:val="hybridMultilevel"/>
    <w:tmpl w:val="8FD6A180"/>
    <w:lvl w:ilvl="0" w:tplc="970AF77A">
      <w:start w:val="1"/>
      <w:numFmt w:val="lowerLetter"/>
      <w:lvlText w:val="(%1)"/>
      <w:lvlJc w:val="left"/>
      <w:pPr>
        <w:ind w:left="720" w:hanging="360"/>
      </w:pPr>
      <w:rPr>
        <w:rFonts w:hint="default"/>
      </w:rPr>
    </w:lvl>
    <w:lvl w:ilvl="1" w:tplc="4EFC986E">
      <w:start w:val="1"/>
      <w:numFmt w:val="lowerRoman"/>
      <w:lvlText w:val="(%2)"/>
      <w:lvlJc w:val="left"/>
      <w:pPr>
        <w:ind w:left="1440" w:hanging="360"/>
      </w:pPr>
      <w:rPr>
        <w:rFonts w:asciiTheme="minorHAnsi" w:eastAsiaTheme="minorEastAsia" w:hAnsiTheme="minorHAnsi"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60E6B32"/>
    <w:multiLevelType w:val="hybridMultilevel"/>
    <w:tmpl w:val="71100B4A"/>
    <w:lvl w:ilvl="0" w:tplc="D8BE956A">
      <w:numFmt w:val="bullet"/>
      <w:lvlText w:val=""/>
      <w:lvlJc w:val="left"/>
      <w:pPr>
        <w:ind w:left="720" w:hanging="360"/>
      </w:pPr>
      <w:rPr>
        <w:rFonts w:ascii="Wingdings" w:eastAsia="Wingdings" w:hAnsi="Wingdings" w:cs="Wingdings" w:hint="default"/>
        <w:color w:val="9BBA58"/>
        <w:w w:val="100"/>
        <w:sz w:val="18"/>
        <w:szCs w:val="18"/>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D9363BB"/>
    <w:multiLevelType w:val="hybridMultilevel"/>
    <w:tmpl w:val="C08420A8"/>
    <w:lvl w:ilvl="0" w:tplc="F230E690">
      <w:start w:val="1"/>
      <w:numFmt w:val="lowerLetter"/>
      <w:lvlText w:val="(%1)"/>
      <w:lvlJc w:val="left"/>
      <w:pPr>
        <w:ind w:left="720" w:hanging="360"/>
      </w:pPr>
      <w:rPr>
        <w:rFonts w:hint="default"/>
        <w:color w:val="36363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0787E49"/>
    <w:multiLevelType w:val="hybridMultilevel"/>
    <w:tmpl w:val="EEE6A294"/>
    <w:lvl w:ilvl="0" w:tplc="9A1E1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0D20CC"/>
    <w:multiLevelType w:val="hybridMultilevel"/>
    <w:tmpl w:val="CE900C90"/>
    <w:lvl w:ilvl="0" w:tplc="6F3CDEDA">
      <w:numFmt w:val="bullet"/>
      <w:lvlText w:val=""/>
      <w:lvlJc w:val="left"/>
      <w:pPr>
        <w:ind w:left="460" w:hanging="255"/>
      </w:pPr>
      <w:rPr>
        <w:rFonts w:ascii="Wingdings" w:eastAsia="Wingdings" w:hAnsi="Wingdings" w:cs="Wingdings" w:hint="default"/>
        <w:color w:val="4F6128"/>
        <w:w w:val="99"/>
        <w:sz w:val="20"/>
        <w:szCs w:val="20"/>
        <w:lang w:val="en-US" w:eastAsia="en-US" w:bidi="ar-SA"/>
      </w:rPr>
    </w:lvl>
    <w:lvl w:ilvl="1" w:tplc="CAF25F40">
      <w:numFmt w:val="bullet"/>
      <w:lvlText w:val="•"/>
      <w:lvlJc w:val="left"/>
      <w:pPr>
        <w:ind w:left="964" w:hanging="255"/>
      </w:pPr>
      <w:rPr>
        <w:rFonts w:hint="default"/>
        <w:lang w:val="en-US" w:eastAsia="en-US" w:bidi="ar-SA"/>
      </w:rPr>
    </w:lvl>
    <w:lvl w:ilvl="2" w:tplc="B1942FEE">
      <w:numFmt w:val="bullet"/>
      <w:lvlText w:val="•"/>
      <w:lvlJc w:val="left"/>
      <w:pPr>
        <w:ind w:left="1468" w:hanging="255"/>
      </w:pPr>
      <w:rPr>
        <w:rFonts w:hint="default"/>
        <w:lang w:val="en-US" w:eastAsia="en-US" w:bidi="ar-SA"/>
      </w:rPr>
    </w:lvl>
    <w:lvl w:ilvl="3" w:tplc="36222818">
      <w:numFmt w:val="bullet"/>
      <w:lvlText w:val="•"/>
      <w:lvlJc w:val="left"/>
      <w:pPr>
        <w:ind w:left="1972" w:hanging="255"/>
      </w:pPr>
      <w:rPr>
        <w:rFonts w:hint="default"/>
        <w:lang w:val="en-US" w:eastAsia="en-US" w:bidi="ar-SA"/>
      </w:rPr>
    </w:lvl>
    <w:lvl w:ilvl="4" w:tplc="9EF0CC3A">
      <w:numFmt w:val="bullet"/>
      <w:lvlText w:val="•"/>
      <w:lvlJc w:val="left"/>
      <w:pPr>
        <w:ind w:left="2477" w:hanging="255"/>
      </w:pPr>
      <w:rPr>
        <w:rFonts w:hint="default"/>
        <w:lang w:val="en-US" w:eastAsia="en-US" w:bidi="ar-SA"/>
      </w:rPr>
    </w:lvl>
    <w:lvl w:ilvl="5" w:tplc="6674F8C0">
      <w:numFmt w:val="bullet"/>
      <w:lvlText w:val="•"/>
      <w:lvlJc w:val="left"/>
      <w:pPr>
        <w:ind w:left="2981" w:hanging="255"/>
      </w:pPr>
      <w:rPr>
        <w:rFonts w:hint="default"/>
        <w:lang w:val="en-US" w:eastAsia="en-US" w:bidi="ar-SA"/>
      </w:rPr>
    </w:lvl>
    <w:lvl w:ilvl="6" w:tplc="6EA0663A">
      <w:numFmt w:val="bullet"/>
      <w:lvlText w:val="•"/>
      <w:lvlJc w:val="left"/>
      <w:pPr>
        <w:ind w:left="3485" w:hanging="255"/>
      </w:pPr>
      <w:rPr>
        <w:rFonts w:hint="default"/>
        <w:lang w:val="en-US" w:eastAsia="en-US" w:bidi="ar-SA"/>
      </w:rPr>
    </w:lvl>
    <w:lvl w:ilvl="7" w:tplc="3EC0B030">
      <w:numFmt w:val="bullet"/>
      <w:lvlText w:val="•"/>
      <w:lvlJc w:val="left"/>
      <w:pPr>
        <w:ind w:left="3990" w:hanging="255"/>
      </w:pPr>
      <w:rPr>
        <w:rFonts w:hint="default"/>
        <w:lang w:val="en-US" w:eastAsia="en-US" w:bidi="ar-SA"/>
      </w:rPr>
    </w:lvl>
    <w:lvl w:ilvl="8" w:tplc="92BA7822">
      <w:numFmt w:val="bullet"/>
      <w:lvlText w:val="•"/>
      <w:lvlJc w:val="left"/>
      <w:pPr>
        <w:ind w:left="4494" w:hanging="255"/>
      </w:pPr>
      <w:rPr>
        <w:rFonts w:hint="default"/>
        <w:lang w:val="en-US" w:eastAsia="en-US" w:bidi="ar-SA"/>
      </w:rPr>
    </w:lvl>
  </w:abstractNum>
  <w:abstractNum w:abstractNumId="59" w15:restartNumberingAfterBreak="0">
    <w:nsid w:val="729E5F61"/>
    <w:multiLevelType w:val="hybridMultilevel"/>
    <w:tmpl w:val="CEE6DFF2"/>
    <w:lvl w:ilvl="0" w:tplc="CE9CCA56">
      <w:numFmt w:val="bullet"/>
      <w:lvlText w:val=""/>
      <w:lvlJc w:val="left"/>
      <w:pPr>
        <w:ind w:left="439" w:hanging="360"/>
      </w:pPr>
      <w:rPr>
        <w:rFonts w:ascii="Wingdings" w:eastAsia="Wingdings" w:hAnsi="Wingdings" w:cs="Wingdings" w:hint="default"/>
        <w:color w:val="9BBA58"/>
        <w:w w:val="100"/>
        <w:sz w:val="18"/>
        <w:szCs w:val="18"/>
        <w:lang w:val="en-US" w:eastAsia="en-US" w:bidi="ar-SA"/>
      </w:rPr>
    </w:lvl>
    <w:lvl w:ilvl="1" w:tplc="C53C45D4">
      <w:numFmt w:val="bullet"/>
      <w:lvlText w:val="•"/>
      <w:lvlJc w:val="left"/>
      <w:pPr>
        <w:ind w:left="1201" w:hanging="360"/>
      </w:pPr>
      <w:rPr>
        <w:rFonts w:hint="default"/>
        <w:lang w:val="en-US" w:eastAsia="en-US" w:bidi="ar-SA"/>
      </w:rPr>
    </w:lvl>
    <w:lvl w:ilvl="2" w:tplc="6254928E">
      <w:numFmt w:val="bullet"/>
      <w:lvlText w:val="•"/>
      <w:lvlJc w:val="left"/>
      <w:pPr>
        <w:ind w:left="1962" w:hanging="360"/>
      </w:pPr>
      <w:rPr>
        <w:rFonts w:hint="default"/>
        <w:lang w:val="en-US" w:eastAsia="en-US" w:bidi="ar-SA"/>
      </w:rPr>
    </w:lvl>
    <w:lvl w:ilvl="3" w:tplc="CC0C5DEE">
      <w:numFmt w:val="bullet"/>
      <w:lvlText w:val="•"/>
      <w:lvlJc w:val="left"/>
      <w:pPr>
        <w:ind w:left="2723" w:hanging="360"/>
      </w:pPr>
      <w:rPr>
        <w:rFonts w:hint="default"/>
        <w:lang w:val="en-US" w:eastAsia="en-US" w:bidi="ar-SA"/>
      </w:rPr>
    </w:lvl>
    <w:lvl w:ilvl="4" w:tplc="FE06C066">
      <w:numFmt w:val="bullet"/>
      <w:lvlText w:val="•"/>
      <w:lvlJc w:val="left"/>
      <w:pPr>
        <w:ind w:left="3484" w:hanging="360"/>
      </w:pPr>
      <w:rPr>
        <w:rFonts w:hint="default"/>
        <w:lang w:val="en-US" w:eastAsia="en-US" w:bidi="ar-SA"/>
      </w:rPr>
    </w:lvl>
    <w:lvl w:ilvl="5" w:tplc="83109456">
      <w:numFmt w:val="bullet"/>
      <w:lvlText w:val="•"/>
      <w:lvlJc w:val="left"/>
      <w:pPr>
        <w:ind w:left="4245" w:hanging="360"/>
      </w:pPr>
      <w:rPr>
        <w:rFonts w:hint="default"/>
        <w:lang w:val="en-US" w:eastAsia="en-US" w:bidi="ar-SA"/>
      </w:rPr>
    </w:lvl>
    <w:lvl w:ilvl="6" w:tplc="1C4018E4">
      <w:numFmt w:val="bullet"/>
      <w:lvlText w:val="•"/>
      <w:lvlJc w:val="left"/>
      <w:pPr>
        <w:ind w:left="5006" w:hanging="360"/>
      </w:pPr>
      <w:rPr>
        <w:rFonts w:hint="default"/>
        <w:lang w:val="en-US" w:eastAsia="en-US" w:bidi="ar-SA"/>
      </w:rPr>
    </w:lvl>
    <w:lvl w:ilvl="7" w:tplc="4DCAAA9C">
      <w:numFmt w:val="bullet"/>
      <w:lvlText w:val="•"/>
      <w:lvlJc w:val="left"/>
      <w:pPr>
        <w:ind w:left="5767" w:hanging="360"/>
      </w:pPr>
      <w:rPr>
        <w:rFonts w:hint="default"/>
        <w:lang w:val="en-US" w:eastAsia="en-US" w:bidi="ar-SA"/>
      </w:rPr>
    </w:lvl>
    <w:lvl w:ilvl="8" w:tplc="D084E254">
      <w:numFmt w:val="bullet"/>
      <w:lvlText w:val="•"/>
      <w:lvlJc w:val="left"/>
      <w:pPr>
        <w:ind w:left="6528" w:hanging="360"/>
      </w:pPr>
      <w:rPr>
        <w:rFonts w:hint="default"/>
        <w:lang w:val="en-US" w:eastAsia="en-US" w:bidi="ar-SA"/>
      </w:rPr>
    </w:lvl>
  </w:abstractNum>
  <w:abstractNum w:abstractNumId="60" w15:restartNumberingAfterBreak="0">
    <w:nsid w:val="7C4F47B5"/>
    <w:multiLevelType w:val="hybridMultilevel"/>
    <w:tmpl w:val="68C84CE0"/>
    <w:lvl w:ilvl="0" w:tplc="866A0468">
      <w:numFmt w:val="bullet"/>
      <w:lvlText w:val=""/>
      <w:lvlJc w:val="left"/>
      <w:pPr>
        <w:ind w:left="439" w:hanging="360"/>
      </w:pPr>
      <w:rPr>
        <w:rFonts w:ascii="Wingdings" w:eastAsia="Wingdings" w:hAnsi="Wingdings" w:cs="Wingdings" w:hint="default"/>
        <w:color w:val="9BBA58"/>
        <w:w w:val="100"/>
        <w:sz w:val="18"/>
        <w:szCs w:val="18"/>
        <w:lang w:val="en-US" w:eastAsia="en-US" w:bidi="ar-SA"/>
      </w:rPr>
    </w:lvl>
    <w:lvl w:ilvl="1" w:tplc="588EB3D0">
      <w:numFmt w:val="bullet"/>
      <w:lvlText w:val="•"/>
      <w:lvlJc w:val="left"/>
      <w:pPr>
        <w:ind w:left="1201" w:hanging="360"/>
      </w:pPr>
      <w:rPr>
        <w:rFonts w:hint="default"/>
        <w:lang w:val="en-US" w:eastAsia="en-US" w:bidi="ar-SA"/>
      </w:rPr>
    </w:lvl>
    <w:lvl w:ilvl="2" w:tplc="B712AC74">
      <w:numFmt w:val="bullet"/>
      <w:lvlText w:val="•"/>
      <w:lvlJc w:val="left"/>
      <w:pPr>
        <w:ind w:left="1962" w:hanging="360"/>
      </w:pPr>
      <w:rPr>
        <w:rFonts w:hint="default"/>
        <w:lang w:val="en-US" w:eastAsia="en-US" w:bidi="ar-SA"/>
      </w:rPr>
    </w:lvl>
    <w:lvl w:ilvl="3" w:tplc="4E9C3B4A">
      <w:numFmt w:val="bullet"/>
      <w:lvlText w:val="•"/>
      <w:lvlJc w:val="left"/>
      <w:pPr>
        <w:ind w:left="2723" w:hanging="360"/>
      </w:pPr>
      <w:rPr>
        <w:rFonts w:hint="default"/>
        <w:lang w:val="en-US" w:eastAsia="en-US" w:bidi="ar-SA"/>
      </w:rPr>
    </w:lvl>
    <w:lvl w:ilvl="4" w:tplc="E6FCDF4C">
      <w:numFmt w:val="bullet"/>
      <w:lvlText w:val="•"/>
      <w:lvlJc w:val="left"/>
      <w:pPr>
        <w:ind w:left="3484" w:hanging="360"/>
      </w:pPr>
      <w:rPr>
        <w:rFonts w:hint="default"/>
        <w:lang w:val="en-US" w:eastAsia="en-US" w:bidi="ar-SA"/>
      </w:rPr>
    </w:lvl>
    <w:lvl w:ilvl="5" w:tplc="F40036C6">
      <w:numFmt w:val="bullet"/>
      <w:lvlText w:val="•"/>
      <w:lvlJc w:val="left"/>
      <w:pPr>
        <w:ind w:left="4245" w:hanging="360"/>
      </w:pPr>
      <w:rPr>
        <w:rFonts w:hint="default"/>
        <w:lang w:val="en-US" w:eastAsia="en-US" w:bidi="ar-SA"/>
      </w:rPr>
    </w:lvl>
    <w:lvl w:ilvl="6" w:tplc="CB6A5706">
      <w:numFmt w:val="bullet"/>
      <w:lvlText w:val="•"/>
      <w:lvlJc w:val="left"/>
      <w:pPr>
        <w:ind w:left="5006" w:hanging="360"/>
      </w:pPr>
      <w:rPr>
        <w:rFonts w:hint="default"/>
        <w:lang w:val="en-US" w:eastAsia="en-US" w:bidi="ar-SA"/>
      </w:rPr>
    </w:lvl>
    <w:lvl w:ilvl="7" w:tplc="E6ACD0B6">
      <w:numFmt w:val="bullet"/>
      <w:lvlText w:val="•"/>
      <w:lvlJc w:val="left"/>
      <w:pPr>
        <w:ind w:left="5767" w:hanging="360"/>
      </w:pPr>
      <w:rPr>
        <w:rFonts w:hint="default"/>
        <w:lang w:val="en-US" w:eastAsia="en-US" w:bidi="ar-SA"/>
      </w:rPr>
    </w:lvl>
    <w:lvl w:ilvl="8" w:tplc="5116347E">
      <w:numFmt w:val="bullet"/>
      <w:lvlText w:val="•"/>
      <w:lvlJc w:val="left"/>
      <w:pPr>
        <w:ind w:left="6528" w:hanging="360"/>
      </w:pPr>
      <w:rPr>
        <w:rFonts w:hint="default"/>
        <w:lang w:val="en-US" w:eastAsia="en-US" w:bidi="ar-SA"/>
      </w:rPr>
    </w:lvl>
  </w:abstractNum>
  <w:abstractNum w:abstractNumId="61" w15:restartNumberingAfterBreak="0">
    <w:nsid w:val="7D032579"/>
    <w:multiLevelType w:val="hybridMultilevel"/>
    <w:tmpl w:val="AE846BCE"/>
    <w:lvl w:ilvl="0" w:tplc="5B5C44E4">
      <w:numFmt w:val="bullet"/>
      <w:lvlText w:val=""/>
      <w:lvlJc w:val="left"/>
      <w:pPr>
        <w:ind w:left="460" w:hanging="360"/>
      </w:pPr>
      <w:rPr>
        <w:rFonts w:ascii="Wingdings" w:eastAsia="Wingdings" w:hAnsi="Wingdings" w:cs="Wingdings" w:hint="default"/>
        <w:color w:val="4F6128"/>
        <w:w w:val="99"/>
        <w:sz w:val="20"/>
        <w:szCs w:val="20"/>
        <w:lang w:val="en-US" w:eastAsia="en-US" w:bidi="ar-SA"/>
      </w:rPr>
    </w:lvl>
    <w:lvl w:ilvl="1" w:tplc="5B08AE6E">
      <w:numFmt w:val="bullet"/>
      <w:lvlText w:val="•"/>
      <w:lvlJc w:val="left"/>
      <w:pPr>
        <w:ind w:left="964" w:hanging="360"/>
      </w:pPr>
      <w:rPr>
        <w:rFonts w:hint="default"/>
        <w:lang w:val="en-US" w:eastAsia="en-US" w:bidi="ar-SA"/>
      </w:rPr>
    </w:lvl>
    <w:lvl w:ilvl="2" w:tplc="3746087C">
      <w:numFmt w:val="bullet"/>
      <w:lvlText w:val="•"/>
      <w:lvlJc w:val="left"/>
      <w:pPr>
        <w:ind w:left="1468" w:hanging="360"/>
      </w:pPr>
      <w:rPr>
        <w:rFonts w:hint="default"/>
        <w:lang w:val="en-US" w:eastAsia="en-US" w:bidi="ar-SA"/>
      </w:rPr>
    </w:lvl>
    <w:lvl w:ilvl="3" w:tplc="D76A8512">
      <w:numFmt w:val="bullet"/>
      <w:lvlText w:val="•"/>
      <w:lvlJc w:val="left"/>
      <w:pPr>
        <w:ind w:left="1972" w:hanging="360"/>
      </w:pPr>
      <w:rPr>
        <w:rFonts w:hint="default"/>
        <w:lang w:val="en-US" w:eastAsia="en-US" w:bidi="ar-SA"/>
      </w:rPr>
    </w:lvl>
    <w:lvl w:ilvl="4" w:tplc="9678E52A">
      <w:numFmt w:val="bullet"/>
      <w:lvlText w:val="•"/>
      <w:lvlJc w:val="left"/>
      <w:pPr>
        <w:ind w:left="2477" w:hanging="360"/>
      </w:pPr>
      <w:rPr>
        <w:rFonts w:hint="default"/>
        <w:lang w:val="en-US" w:eastAsia="en-US" w:bidi="ar-SA"/>
      </w:rPr>
    </w:lvl>
    <w:lvl w:ilvl="5" w:tplc="09543D4E">
      <w:numFmt w:val="bullet"/>
      <w:lvlText w:val="•"/>
      <w:lvlJc w:val="left"/>
      <w:pPr>
        <w:ind w:left="2981" w:hanging="360"/>
      </w:pPr>
      <w:rPr>
        <w:rFonts w:hint="default"/>
        <w:lang w:val="en-US" w:eastAsia="en-US" w:bidi="ar-SA"/>
      </w:rPr>
    </w:lvl>
    <w:lvl w:ilvl="6" w:tplc="3D80DEFA">
      <w:numFmt w:val="bullet"/>
      <w:lvlText w:val="•"/>
      <w:lvlJc w:val="left"/>
      <w:pPr>
        <w:ind w:left="3485" w:hanging="360"/>
      </w:pPr>
      <w:rPr>
        <w:rFonts w:hint="default"/>
        <w:lang w:val="en-US" w:eastAsia="en-US" w:bidi="ar-SA"/>
      </w:rPr>
    </w:lvl>
    <w:lvl w:ilvl="7" w:tplc="AE1E654A">
      <w:numFmt w:val="bullet"/>
      <w:lvlText w:val="•"/>
      <w:lvlJc w:val="left"/>
      <w:pPr>
        <w:ind w:left="3990" w:hanging="360"/>
      </w:pPr>
      <w:rPr>
        <w:rFonts w:hint="default"/>
        <w:lang w:val="en-US" w:eastAsia="en-US" w:bidi="ar-SA"/>
      </w:rPr>
    </w:lvl>
    <w:lvl w:ilvl="8" w:tplc="466AAB56">
      <w:numFmt w:val="bullet"/>
      <w:lvlText w:val="•"/>
      <w:lvlJc w:val="left"/>
      <w:pPr>
        <w:ind w:left="4494" w:hanging="360"/>
      </w:pPr>
      <w:rPr>
        <w:rFonts w:hint="default"/>
        <w:lang w:val="en-US" w:eastAsia="en-US" w:bidi="ar-SA"/>
      </w:rPr>
    </w:lvl>
  </w:abstractNum>
  <w:abstractNum w:abstractNumId="62" w15:restartNumberingAfterBreak="0">
    <w:nsid w:val="7DEF107E"/>
    <w:multiLevelType w:val="hybridMultilevel"/>
    <w:tmpl w:val="4BEE71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E765035"/>
    <w:multiLevelType w:val="hybridMultilevel"/>
    <w:tmpl w:val="07DA88FA"/>
    <w:lvl w:ilvl="0" w:tplc="644AEB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89084308">
    <w:abstractNumId w:val="36"/>
  </w:num>
  <w:num w:numId="2" w16cid:durableId="1012535912">
    <w:abstractNumId w:val="50"/>
  </w:num>
  <w:num w:numId="3" w16cid:durableId="1923372054">
    <w:abstractNumId w:val="46"/>
  </w:num>
  <w:num w:numId="4" w16cid:durableId="1167019658">
    <w:abstractNumId w:val="35"/>
  </w:num>
  <w:num w:numId="5" w16cid:durableId="806780371">
    <w:abstractNumId w:val="51"/>
  </w:num>
  <w:num w:numId="6" w16cid:durableId="2026442870">
    <w:abstractNumId w:val="62"/>
  </w:num>
  <w:num w:numId="7" w16cid:durableId="1630209631">
    <w:abstractNumId w:val="63"/>
  </w:num>
  <w:num w:numId="8" w16cid:durableId="1812671376">
    <w:abstractNumId w:val="30"/>
  </w:num>
  <w:num w:numId="9" w16cid:durableId="2108427740">
    <w:abstractNumId w:val="6"/>
  </w:num>
  <w:num w:numId="10" w16cid:durableId="1163930876">
    <w:abstractNumId w:val="28"/>
  </w:num>
  <w:num w:numId="11" w16cid:durableId="1375304520">
    <w:abstractNumId w:val="3"/>
  </w:num>
  <w:num w:numId="12" w16cid:durableId="1802766987">
    <w:abstractNumId w:val="49"/>
  </w:num>
  <w:num w:numId="13" w16cid:durableId="1131171772">
    <w:abstractNumId w:val="27"/>
  </w:num>
  <w:num w:numId="14" w16cid:durableId="1703168965">
    <w:abstractNumId w:val="23"/>
  </w:num>
  <w:num w:numId="15" w16cid:durableId="125046294">
    <w:abstractNumId w:val="15"/>
  </w:num>
  <w:num w:numId="16" w16cid:durableId="1011958449">
    <w:abstractNumId w:val="52"/>
  </w:num>
  <w:num w:numId="17" w16cid:durableId="634718252">
    <w:abstractNumId w:val="31"/>
  </w:num>
  <w:num w:numId="18" w16cid:durableId="1878197267">
    <w:abstractNumId w:val="22"/>
  </w:num>
  <w:num w:numId="19" w16cid:durableId="1232960515">
    <w:abstractNumId w:val="58"/>
  </w:num>
  <w:num w:numId="20" w16cid:durableId="177045095">
    <w:abstractNumId w:val="9"/>
  </w:num>
  <w:num w:numId="21" w16cid:durableId="916600248">
    <w:abstractNumId w:val="61"/>
  </w:num>
  <w:num w:numId="22" w16cid:durableId="1870872490">
    <w:abstractNumId w:val="37"/>
  </w:num>
  <w:num w:numId="23" w16cid:durableId="972369774">
    <w:abstractNumId w:val="54"/>
  </w:num>
  <w:num w:numId="24" w16cid:durableId="1875725236">
    <w:abstractNumId w:val="11"/>
  </w:num>
  <w:num w:numId="25" w16cid:durableId="167407913">
    <w:abstractNumId w:val="7"/>
  </w:num>
  <w:num w:numId="26" w16cid:durableId="1543595405">
    <w:abstractNumId w:val="55"/>
  </w:num>
  <w:num w:numId="27" w16cid:durableId="361594508">
    <w:abstractNumId w:val="4"/>
  </w:num>
  <w:num w:numId="28" w16cid:durableId="745688782">
    <w:abstractNumId w:val="26"/>
  </w:num>
  <w:num w:numId="29" w16cid:durableId="713699324">
    <w:abstractNumId w:val="10"/>
  </w:num>
  <w:num w:numId="30" w16cid:durableId="94524235">
    <w:abstractNumId w:val="56"/>
  </w:num>
  <w:num w:numId="31" w16cid:durableId="617101664">
    <w:abstractNumId w:val="24"/>
  </w:num>
  <w:num w:numId="32" w16cid:durableId="341205653">
    <w:abstractNumId w:val="38"/>
  </w:num>
  <w:num w:numId="33" w16cid:durableId="542644644">
    <w:abstractNumId w:val="43"/>
  </w:num>
  <w:num w:numId="34" w16cid:durableId="2074697369">
    <w:abstractNumId w:val="42"/>
  </w:num>
  <w:num w:numId="35" w16cid:durableId="346173651">
    <w:abstractNumId w:val="16"/>
  </w:num>
  <w:num w:numId="36" w16cid:durableId="1859276874">
    <w:abstractNumId w:val="39"/>
  </w:num>
  <w:num w:numId="37" w16cid:durableId="300115581">
    <w:abstractNumId w:val="25"/>
  </w:num>
  <w:num w:numId="38" w16cid:durableId="1373842629">
    <w:abstractNumId w:val="2"/>
  </w:num>
  <w:num w:numId="39" w16cid:durableId="1662729391">
    <w:abstractNumId w:val="60"/>
  </w:num>
  <w:num w:numId="40" w16cid:durableId="94399083">
    <w:abstractNumId w:val="44"/>
  </w:num>
  <w:num w:numId="41" w16cid:durableId="200555967">
    <w:abstractNumId w:val="59"/>
  </w:num>
  <w:num w:numId="42" w16cid:durableId="2115981800">
    <w:abstractNumId w:val="20"/>
  </w:num>
  <w:num w:numId="43" w16cid:durableId="1818256229">
    <w:abstractNumId w:val="53"/>
  </w:num>
  <w:num w:numId="44" w16cid:durableId="1248997250">
    <w:abstractNumId w:val="29"/>
  </w:num>
  <w:num w:numId="45" w16cid:durableId="205068365">
    <w:abstractNumId w:val="32"/>
  </w:num>
  <w:num w:numId="46" w16cid:durableId="415173125">
    <w:abstractNumId w:val="48"/>
  </w:num>
  <w:num w:numId="47" w16cid:durableId="1621036124">
    <w:abstractNumId w:val="34"/>
  </w:num>
  <w:num w:numId="48" w16cid:durableId="1617365846">
    <w:abstractNumId w:val="14"/>
  </w:num>
  <w:num w:numId="49" w16cid:durableId="1845053062">
    <w:abstractNumId w:val="41"/>
  </w:num>
  <w:num w:numId="50" w16cid:durableId="1688798378">
    <w:abstractNumId w:val="5"/>
  </w:num>
  <w:num w:numId="51" w16cid:durableId="1373651517">
    <w:abstractNumId w:val="47"/>
  </w:num>
  <w:num w:numId="52" w16cid:durableId="160704166">
    <w:abstractNumId w:val="1"/>
  </w:num>
  <w:num w:numId="53" w16cid:durableId="2040665980">
    <w:abstractNumId w:val="19"/>
  </w:num>
  <w:num w:numId="54" w16cid:durableId="220409725">
    <w:abstractNumId w:val="18"/>
  </w:num>
  <w:num w:numId="55" w16cid:durableId="721635814">
    <w:abstractNumId w:val="33"/>
  </w:num>
  <w:num w:numId="56" w16cid:durableId="1422753765">
    <w:abstractNumId w:val="12"/>
  </w:num>
  <w:num w:numId="57" w16cid:durableId="1213931869">
    <w:abstractNumId w:val="40"/>
  </w:num>
  <w:num w:numId="58" w16cid:durableId="707267683">
    <w:abstractNumId w:val="17"/>
  </w:num>
  <w:num w:numId="59" w16cid:durableId="111096600">
    <w:abstractNumId w:val="45"/>
  </w:num>
  <w:num w:numId="60" w16cid:durableId="1480222997">
    <w:abstractNumId w:val="8"/>
  </w:num>
  <w:num w:numId="61" w16cid:durableId="299920604">
    <w:abstractNumId w:val="13"/>
  </w:num>
  <w:num w:numId="62" w16cid:durableId="273025284">
    <w:abstractNumId w:val="0"/>
  </w:num>
  <w:num w:numId="63" w16cid:durableId="91096374">
    <w:abstractNumId w:val="57"/>
  </w:num>
  <w:num w:numId="64" w16cid:durableId="1467744580">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EF"/>
    <w:rsid w:val="000054AF"/>
    <w:rsid w:val="0001018F"/>
    <w:rsid w:val="000127A6"/>
    <w:rsid w:val="00022A9F"/>
    <w:rsid w:val="000255C9"/>
    <w:rsid w:val="00035D45"/>
    <w:rsid w:val="0005538E"/>
    <w:rsid w:val="00056E13"/>
    <w:rsid w:val="00060394"/>
    <w:rsid w:val="000621DC"/>
    <w:rsid w:val="000713B4"/>
    <w:rsid w:val="00077A6B"/>
    <w:rsid w:val="00086812"/>
    <w:rsid w:val="00092F7F"/>
    <w:rsid w:val="0009662D"/>
    <w:rsid w:val="000A0D6A"/>
    <w:rsid w:val="000B7B8D"/>
    <w:rsid w:val="000C0003"/>
    <w:rsid w:val="000F14B7"/>
    <w:rsid w:val="000F7AE3"/>
    <w:rsid w:val="00102C42"/>
    <w:rsid w:val="00104086"/>
    <w:rsid w:val="001310E4"/>
    <w:rsid w:val="00136D40"/>
    <w:rsid w:val="00164D1D"/>
    <w:rsid w:val="001874B9"/>
    <w:rsid w:val="00187E16"/>
    <w:rsid w:val="00190CCB"/>
    <w:rsid w:val="001A27A5"/>
    <w:rsid w:val="001A3B5D"/>
    <w:rsid w:val="001A44C2"/>
    <w:rsid w:val="001A5477"/>
    <w:rsid w:val="001B0F26"/>
    <w:rsid w:val="001B40AA"/>
    <w:rsid w:val="001B5096"/>
    <w:rsid w:val="001C7DAD"/>
    <w:rsid w:val="001D513B"/>
    <w:rsid w:val="001E6380"/>
    <w:rsid w:val="001E6469"/>
    <w:rsid w:val="0020496C"/>
    <w:rsid w:val="00204D6E"/>
    <w:rsid w:val="002112E8"/>
    <w:rsid w:val="0021661C"/>
    <w:rsid w:val="00236FAB"/>
    <w:rsid w:val="00243320"/>
    <w:rsid w:val="00245E66"/>
    <w:rsid w:val="0025348B"/>
    <w:rsid w:val="00256759"/>
    <w:rsid w:val="00261537"/>
    <w:rsid w:val="00262351"/>
    <w:rsid w:val="00265FF9"/>
    <w:rsid w:val="00273FE3"/>
    <w:rsid w:val="00275DC6"/>
    <w:rsid w:val="00280EAD"/>
    <w:rsid w:val="00293B4E"/>
    <w:rsid w:val="00295E52"/>
    <w:rsid w:val="002D6745"/>
    <w:rsid w:val="002F727A"/>
    <w:rsid w:val="003072B6"/>
    <w:rsid w:val="00307D4E"/>
    <w:rsid w:val="00313789"/>
    <w:rsid w:val="00321FBC"/>
    <w:rsid w:val="003426A2"/>
    <w:rsid w:val="00346D37"/>
    <w:rsid w:val="00347799"/>
    <w:rsid w:val="003545DE"/>
    <w:rsid w:val="00356D7C"/>
    <w:rsid w:val="00357505"/>
    <w:rsid w:val="00377334"/>
    <w:rsid w:val="00395CEC"/>
    <w:rsid w:val="00396B45"/>
    <w:rsid w:val="003B54AF"/>
    <w:rsid w:val="003D4BEB"/>
    <w:rsid w:val="003D5DA8"/>
    <w:rsid w:val="004005BD"/>
    <w:rsid w:val="004007C9"/>
    <w:rsid w:val="004217BF"/>
    <w:rsid w:val="004221B8"/>
    <w:rsid w:val="0043604A"/>
    <w:rsid w:val="00440028"/>
    <w:rsid w:val="00442CA1"/>
    <w:rsid w:val="00457F27"/>
    <w:rsid w:val="004766F9"/>
    <w:rsid w:val="004772EB"/>
    <w:rsid w:val="00477781"/>
    <w:rsid w:val="00485367"/>
    <w:rsid w:val="00485AD0"/>
    <w:rsid w:val="004907BC"/>
    <w:rsid w:val="00495CCB"/>
    <w:rsid w:val="004A0606"/>
    <w:rsid w:val="004A3571"/>
    <w:rsid w:val="004A7C68"/>
    <w:rsid w:val="004B2185"/>
    <w:rsid w:val="004C0625"/>
    <w:rsid w:val="004C1E32"/>
    <w:rsid w:val="004D631C"/>
    <w:rsid w:val="004E3768"/>
    <w:rsid w:val="004E4E61"/>
    <w:rsid w:val="004E5030"/>
    <w:rsid w:val="00501ABC"/>
    <w:rsid w:val="00505F43"/>
    <w:rsid w:val="00514036"/>
    <w:rsid w:val="00521273"/>
    <w:rsid w:val="00542834"/>
    <w:rsid w:val="005468CD"/>
    <w:rsid w:val="00551EEF"/>
    <w:rsid w:val="00553877"/>
    <w:rsid w:val="00562B50"/>
    <w:rsid w:val="00562EB2"/>
    <w:rsid w:val="00570448"/>
    <w:rsid w:val="00584522"/>
    <w:rsid w:val="00586FBD"/>
    <w:rsid w:val="00597F1A"/>
    <w:rsid w:val="005B0154"/>
    <w:rsid w:val="005B55AC"/>
    <w:rsid w:val="005C2640"/>
    <w:rsid w:val="005C4993"/>
    <w:rsid w:val="005E258A"/>
    <w:rsid w:val="005E344A"/>
    <w:rsid w:val="005E3BEF"/>
    <w:rsid w:val="00601138"/>
    <w:rsid w:val="00604FC5"/>
    <w:rsid w:val="006369E4"/>
    <w:rsid w:val="00637020"/>
    <w:rsid w:val="006511D2"/>
    <w:rsid w:val="00652575"/>
    <w:rsid w:val="006621DA"/>
    <w:rsid w:val="00662A80"/>
    <w:rsid w:val="006655D1"/>
    <w:rsid w:val="0067148F"/>
    <w:rsid w:val="00675FC4"/>
    <w:rsid w:val="00676935"/>
    <w:rsid w:val="00685014"/>
    <w:rsid w:val="006E00A1"/>
    <w:rsid w:val="006E0B42"/>
    <w:rsid w:val="006E25E2"/>
    <w:rsid w:val="006E26F3"/>
    <w:rsid w:val="006F1ADF"/>
    <w:rsid w:val="00703A72"/>
    <w:rsid w:val="00733115"/>
    <w:rsid w:val="0073353A"/>
    <w:rsid w:val="00743E79"/>
    <w:rsid w:val="00745D60"/>
    <w:rsid w:val="00753259"/>
    <w:rsid w:val="0076670E"/>
    <w:rsid w:val="0076694D"/>
    <w:rsid w:val="00780B05"/>
    <w:rsid w:val="00781EBE"/>
    <w:rsid w:val="007844E7"/>
    <w:rsid w:val="00786A59"/>
    <w:rsid w:val="00790F8C"/>
    <w:rsid w:val="00792710"/>
    <w:rsid w:val="00793423"/>
    <w:rsid w:val="00794C50"/>
    <w:rsid w:val="007A21D7"/>
    <w:rsid w:val="007A5EC9"/>
    <w:rsid w:val="007B4237"/>
    <w:rsid w:val="007B6A08"/>
    <w:rsid w:val="007C1813"/>
    <w:rsid w:val="007C679F"/>
    <w:rsid w:val="007D2B3A"/>
    <w:rsid w:val="007D434C"/>
    <w:rsid w:val="007E6330"/>
    <w:rsid w:val="007E7FBA"/>
    <w:rsid w:val="00831645"/>
    <w:rsid w:val="00852657"/>
    <w:rsid w:val="00852715"/>
    <w:rsid w:val="008630D2"/>
    <w:rsid w:val="0087364F"/>
    <w:rsid w:val="0087652D"/>
    <w:rsid w:val="0088374F"/>
    <w:rsid w:val="008846DA"/>
    <w:rsid w:val="0089595E"/>
    <w:rsid w:val="008B303E"/>
    <w:rsid w:val="008F0090"/>
    <w:rsid w:val="0090661F"/>
    <w:rsid w:val="00907B01"/>
    <w:rsid w:val="009205EF"/>
    <w:rsid w:val="00923643"/>
    <w:rsid w:val="0094052B"/>
    <w:rsid w:val="0094091C"/>
    <w:rsid w:val="00943AD1"/>
    <w:rsid w:val="009525B8"/>
    <w:rsid w:val="00955751"/>
    <w:rsid w:val="0095749A"/>
    <w:rsid w:val="00962F28"/>
    <w:rsid w:val="009740F1"/>
    <w:rsid w:val="00976041"/>
    <w:rsid w:val="00992162"/>
    <w:rsid w:val="009973D4"/>
    <w:rsid w:val="009A563A"/>
    <w:rsid w:val="009B7B08"/>
    <w:rsid w:val="009C6C1A"/>
    <w:rsid w:val="009D5996"/>
    <w:rsid w:val="009E0525"/>
    <w:rsid w:val="009F6E56"/>
    <w:rsid w:val="00A01976"/>
    <w:rsid w:val="00A06129"/>
    <w:rsid w:val="00A2145E"/>
    <w:rsid w:val="00A3344E"/>
    <w:rsid w:val="00A41374"/>
    <w:rsid w:val="00A5102F"/>
    <w:rsid w:val="00A5298A"/>
    <w:rsid w:val="00A61291"/>
    <w:rsid w:val="00A978B0"/>
    <w:rsid w:val="00AA7C4C"/>
    <w:rsid w:val="00AB27BC"/>
    <w:rsid w:val="00AB41B5"/>
    <w:rsid w:val="00AD3895"/>
    <w:rsid w:val="00AD39CA"/>
    <w:rsid w:val="00AE4E85"/>
    <w:rsid w:val="00AF1DFD"/>
    <w:rsid w:val="00AF213A"/>
    <w:rsid w:val="00B21D15"/>
    <w:rsid w:val="00B468A6"/>
    <w:rsid w:val="00B50187"/>
    <w:rsid w:val="00B615F4"/>
    <w:rsid w:val="00B65B16"/>
    <w:rsid w:val="00B770B7"/>
    <w:rsid w:val="00B81EE9"/>
    <w:rsid w:val="00BC339B"/>
    <w:rsid w:val="00BC4716"/>
    <w:rsid w:val="00BC5D9D"/>
    <w:rsid w:val="00BC797B"/>
    <w:rsid w:val="00BD1D06"/>
    <w:rsid w:val="00BD401E"/>
    <w:rsid w:val="00BD5267"/>
    <w:rsid w:val="00BE03D7"/>
    <w:rsid w:val="00C1125C"/>
    <w:rsid w:val="00C119E6"/>
    <w:rsid w:val="00C2290A"/>
    <w:rsid w:val="00C22BF0"/>
    <w:rsid w:val="00C40416"/>
    <w:rsid w:val="00C41531"/>
    <w:rsid w:val="00C42EE4"/>
    <w:rsid w:val="00C707F4"/>
    <w:rsid w:val="00C712CA"/>
    <w:rsid w:val="00C7259A"/>
    <w:rsid w:val="00C73D54"/>
    <w:rsid w:val="00C76807"/>
    <w:rsid w:val="00C838F9"/>
    <w:rsid w:val="00C971CF"/>
    <w:rsid w:val="00CA5025"/>
    <w:rsid w:val="00CB09F9"/>
    <w:rsid w:val="00CB5B43"/>
    <w:rsid w:val="00CB65AD"/>
    <w:rsid w:val="00CE1B5D"/>
    <w:rsid w:val="00CE1BD0"/>
    <w:rsid w:val="00CE664E"/>
    <w:rsid w:val="00CF6C72"/>
    <w:rsid w:val="00D04D69"/>
    <w:rsid w:val="00D15F10"/>
    <w:rsid w:val="00D25F7A"/>
    <w:rsid w:val="00D26159"/>
    <w:rsid w:val="00D310D1"/>
    <w:rsid w:val="00D35C29"/>
    <w:rsid w:val="00D453D2"/>
    <w:rsid w:val="00D45D34"/>
    <w:rsid w:val="00D603A3"/>
    <w:rsid w:val="00D63DAA"/>
    <w:rsid w:val="00D72096"/>
    <w:rsid w:val="00D723AE"/>
    <w:rsid w:val="00D73D19"/>
    <w:rsid w:val="00D9339B"/>
    <w:rsid w:val="00DA6A6E"/>
    <w:rsid w:val="00DB0523"/>
    <w:rsid w:val="00DB5F72"/>
    <w:rsid w:val="00DB7059"/>
    <w:rsid w:val="00DC259E"/>
    <w:rsid w:val="00DD0948"/>
    <w:rsid w:val="00DD30D0"/>
    <w:rsid w:val="00DE00A0"/>
    <w:rsid w:val="00DE12E4"/>
    <w:rsid w:val="00DF6DDC"/>
    <w:rsid w:val="00DF7072"/>
    <w:rsid w:val="00E02157"/>
    <w:rsid w:val="00E045E6"/>
    <w:rsid w:val="00E223CE"/>
    <w:rsid w:val="00E30A5B"/>
    <w:rsid w:val="00E31736"/>
    <w:rsid w:val="00E36030"/>
    <w:rsid w:val="00E4034F"/>
    <w:rsid w:val="00E514D5"/>
    <w:rsid w:val="00E73B28"/>
    <w:rsid w:val="00E74939"/>
    <w:rsid w:val="00E75B37"/>
    <w:rsid w:val="00E834A2"/>
    <w:rsid w:val="00E97BB3"/>
    <w:rsid w:val="00EA1DB8"/>
    <w:rsid w:val="00EA493D"/>
    <w:rsid w:val="00EB2BB0"/>
    <w:rsid w:val="00EC54A0"/>
    <w:rsid w:val="00EC6CF2"/>
    <w:rsid w:val="00EC74B3"/>
    <w:rsid w:val="00EF3F8C"/>
    <w:rsid w:val="00F247C1"/>
    <w:rsid w:val="00F30A02"/>
    <w:rsid w:val="00F3398F"/>
    <w:rsid w:val="00F516BC"/>
    <w:rsid w:val="00F54097"/>
    <w:rsid w:val="00F55287"/>
    <w:rsid w:val="00F73390"/>
    <w:rsid w:val="00F96524"/>
    <w:rsid w:val="00FA03E2"/>
    <w:rsid w:val="00FA2DDE"/>
    <w:rsid w:val="00FB178D"/>
    <w:rsid w:val="00FB639D"/>
    <w:rsid w:val="00FC3056"/>
    <w:rsid w:val="00FD34F1"/>
    <w:rsid w:val="00FE2BA8"/>
    <w:rsid w:val="00FE3B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7143"/>
  <w15:docId w15:val="{EC2FE062-76DE-43B2-8621-E30782CD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C9"/>
  </w:style>
  <w:style w:type="paragraph" w:styleId="Heading1">
    <w:name w:val="heading 1"/>
    <w:basedOn w:val="Normal"/>
    <w:next w:val="Normal"/>
    <w:link w:val="Heading1Char"/>
    <w:uiPriority w:val="9"/>
    <w:qFormat/>
    <w:rsid w:val="0065257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65257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65257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65257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65257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65257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1"/>
    <w:unhideWhenUsed/>
    <w:qFormat/>
    <w:rsid w:val="0065257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5257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5257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5E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aliases w:val="List Paragraph 1,Colorful List - Accent 11,Table of contents numbered"/>
    <w:basedOn w:val="Normal"/>
    <w:link w:val="ListParagraphChar"/>
    <w:uiPriority w:val="34"/>
    <w:qFormat/>
    <w:rsid w:val="00442CA1"/>
    <w:pPr>
      <w:ind w:left="720"/>
      <w:contextualSpacing/>
    </w:pPr>
  </w:style>
  <w:style w:type="character" w:customStyle="1" w:styleId="Heading6Char">
    <w:name w:val="Heading 6 Char"/>
    <w:basedOn w:val="DefaultParagraphFont"/>
    <w:link w:val="Heading6"/>
    <w:uiPriority w:val="9"/>
    <w:rsid w:val="00652575"/>
    <w:rPr>
      <w:rFonts w:asciiTheme="majorHAnsi" w:eastAsiaTheme="majorEastAsia" w:hAnsiTheme="majorHAnsi" w:cstheme="majorBidi"/>
      <w:color w:val="70AD47" w:themeColor="accent6"/>
    </w:rPr>
  </w:style>
  <w:style w:type="paragraph" w:styleId="BodyText">
    <w:name w:val="Body Text"/>
    <w:basedOn w:val="Normal"/>
    <w:link w:val="BodyTextChar"/>
    <w:uiPriority w:val="1"/>
    <w:qFormat/>
    <w:rsid w:val="00652575"/>
    <w:pPr>
      <w:widowControl w:val="0"/>
      <w:autoSpaceDE w:val="0"/>
      <w:autoSpaceDN w:val="0"/>
      <w:spacing w:after="0" w:line="240" w:lineRule="auto"/>
    </w:pPr>
    <w:rPr>
      <w:rFonts w:ascii="Arial" w:eastAsia="Arial" w:hAnsi="Arial" w:cs="Arial"/>
      <w:i/>
      <w:iCs/>
      <w:sz w:val="20"/>
      <w:szCs w:val="20"/>
      <w:lang w:val="en-US"/>
    </w:rPr>
  </w:style>
  <w:style w:type="character" w:customStyle="1" w:styleId="BodyTextChar">
    <w:name w:val="Body Text Char"/>
    <w:basedOn w:val="DefaultParagraphFont"/>
    <w:link w:val="BodyText"/>
    <w:uiPriority w:val="1"/>
    <w:rsid w:val="00652575"/>
    <w:rPr>
      <w:rFonts w:ascii="Arial" w:eastAsia="Arial" w:hAnsi="Arial" w:cs="Arial"/>
      <w:i/>
      <w:iCs/>
      <w:sz w:val="20"/>
      <w:szCs w:val="20"/>
      <w:lang w:val="en-US"/>
    </w:rPr>
  </w:style>
  <w:style w:type="character" w:customStyle="1" w:styleId="Heading1Char">
    <w:name w:val="Heading 1 Char"/>
    <w:basedOn w:val="DefaultParagraphFont"/>
    <w:link w:val="Heading1"/>
    <w:uiPriority w:val="9"/>
    <w:rsid w:val="00652575"/>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65257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652575"/>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65257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652575"/>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65257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5257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52575"/>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652575"/>
    <w:pPr>
      <w:spacing w:line="240" w:lineRule="auto"/>
    </w:pPr>
    <w:rPr>
      <w:b/>
      <w:bCs/>
      <w:smallCaps/>
      <w:color w:val="595959" w:themeColor="text1" w:themeTint="A6"/>
    </w:rPr>
  </w:style>
  <w:style w:type="paragraph" w:styleId="Title">
    <w:name w:val="Title"/>
    <w:basedOn w:val="Normal"/>
    <w:next w:val="Normal"/>
    <w:link w:val="TitleChar"/>
    <w:uiPriority w:val="10"/>
    <w:qFormat/>
    <w:rsid w:val="0065257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5257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5257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52575"/>
    <w:rPr>
      <w:rFonts w:asciiTheme="majorHAnsi" w:eastAsiaTheme="majorEastAsia" w:hAnsiTheme="majorHAnsi" w:cstheme="majorBidi"/>
      <w:sz w:val="30"/>
      <w:szCs w:val="30"/>
    </w:rPr>
  </w:style>
  <w:style w:type="character" w:styleId="Strong">
    <w:name w:val="Strong"/>
    <w:basedOn w:val="DefaultParagraphFont"/>
    <w:uiPriority w:val="22"/>
    <w:qFormat/>
    <w:rsid w:val="00652575"/>
    <w:rPr>
      <w:b/>
      <w:bCs/>
    </w:rPr>
  </w:style>
  <w:style w:type="character" w:styleId="Emphasis">
    <w:name w:val="Emphasis"/>
    <w:basedOn w:val="DefaultParagraphFont"/>
    <w:uiPriority w:val="20"/>
    <w:qFormat/>
    <w:rsid w:val="00652575"/>
    <w:rPr>
      <w:i/>
      <w:iCs/>
      <w:color w:val="70AD47" w:themeColor="accent6"/>
    </w:rPr>
  </w:style>
  <w:style w:type="paragraph" w:styleId="NoSpacing">
    <w:name w:val="No Spacing"/>
    <w:link w:val="NoSpacingChar"/>
    <w:uiPriority w:val="1"/>
    <w:qFormat/>
    <w:rsid w:val="00652575"/>
    <w:pPr>
      <w:spacing w:after="0" w:line="240" w:lineRule="auto"/>
    </w:pPr>
  </w:style>
  <w:style w:type="paragraph" w:styleId="Quote">
    <w:name w:val="Quote"/>
    <w:basedOn w:val="Normal"/>
    <w:next w:val="Normal"/>
    <w:link w:val="QuoteChar"/>
    <w:uiPriority w:val="29"/>
    <w:qFormat/>
    <w:rsid w:val="0065257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52575"/>
    <w:rPr>
      <w:i/>
      <w:iCs/>
      <w:color w:val="262626" w:themeColor="text1" w:themeTint="D9"/>
    </w:rPr>
  </w:style>
  <w:style w:type="paragraph" w:styleId="IntenseQuote">
    <w:name w:val="Intense Quote"/>
    <w:basedOn w:val="Normal"/>
    <w:next w:val="Normal"/>
    <w:link w:val="IntenseQuoteChar"/>
    <w:uiPriority w:val="30"/>
    <w:qFormat/>
    <w:rsid w:val="0065257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5257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52575"/>
    <w:rPr>
      <w:i/>
      <w:iCs/>
    </w:rPr>
  </w:style>
  <w:style w:type="character" w:styleId="IntenseEmphasis">
    <w:name w:val="Intense Emphasis"/>
    <w:basedOn w:val="DefaultParagraphFont"/>
    <w:uiPriority w:val="21"/>
    <w:qFormat/>
    <w:rsid w:val="00652575"/>
    <w:rPr>
      <w:b/>
      <w:bCs/>
      <w:i/>
      <w:iCs/>
    </w:rPr>
  </w:style>
  <w:style w:type="character" w:styleId="SubtleReference">
    <w:name w:val="Subtle Reference"/>
    <w:basedOn w:val="DefaultParagraphFont"/>
    <w:uiPriority w:val="31"/>
    <w:qFormat/>
    <w:rsid w:val="00652575"/>
    <w:rPr>
      <w:smallCaps/>
      <w:color w:val="595959" w:themeColor="text1" w:themeTint="A6"/>
    </w:rPr>
  </w:style>
  <w:style w:type="character" w:styleId="IntenseReference">
    <w:name w:val="Intense Reference"/>
    <w:basedOn w:val="DefaultParagraphFont"/>
    <w:uiPriority w:val="32"/>
    <w:qFormat/>
    <w:rsid w:val="00652575"/>
    <w:rPr>
      <w:b/>
      <w:bCs/>
      <w:smallCaps/>
      <w:color w:val="70AD47" w:themeColor="accent6"/>
    </w:rPr>
  </w:style>
  <w:style w:type="character" w:styleId="BookTitle">
    <w:name w:val="Book Title"/>
    <w:basedOn w:val="DefaultParagraphFont"/>
    <w:uiPriority w:val="33"/>
    <w:qFormat/>
    <w:rsid w:val="00652575"/>
    <w:rPr>
      <w:b/>
      <w:bCs/>
      <w:caps w:val="0"/>
      <w:smallCaps/>
      <w:spacing w:val="7"/>
      <w:sz w:val="21"/>
      <w:szCs w:val="21"/>
    </w:rPr>
  </w:style>
  <w:style w:type="paragraph" w:styleId="TOCHeading">
    <w:name w:val="TOC Heading"/>
    <w:basedOn w:val="Heading1"/>
    <w:next w:val="Normal"/>
    <w:uiPriority w:val="39"/>
    <w:semiHidden/>
    <w:unhideWhenUsed/>
    <w:qFormat/>
    <w:rsid w:val="00652575"/>
    <w:pPr>
      <w:outlineLvl w:val="9"/>
    </w:pPr>
  </w:style>
  <w:style w:type="table" w:styleId="TableGrid">
    <w:name w:val="Table Grid"/>
    <w:aliases w:val="Header Row,Schedules - Table Grid,Smart Text Table,Bordure,Header Table Grid,Bordure1,Bordure2,REMT,Table Grid_A"/>
    <w:basedOn w:val="TableNormal"/>
    <w:uiPriority w:val="39"/>
    <w:rsid w:val="0095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3B5D"/>
    <w:pPr>
      <w:widowControl w:val="0"/>
      <w:autoSpaceDE w:val="0"/>
      <w:autoSpaceDN w:val="0"/>
      <w:spacing w:after="0" w:line="240" w:lineRule="auto"/>
    </w:pPr>
    <w:rPr>
      <w:rFonts w:ascii="Arial MT" w:eastAsia="Arial MT" w:hAnsi="Arial MT" w:cs="Arial MT"/>
      <w:sz w:val="22"/>
      <w:szCs w:val="22"/>
      <w:lang w:val="en-US"/>
    </w:rPr>
  </w:style>
  <w:style w:type="character" w:customStyle="1" w:styleId="ListParagraphChar">
    <w:name w:val="List Paragraph Char"/>
    <w:aliases w:val="List Paragraph 1 Char,Colorful List - Accent 11 Char,Table of contents numbered Char"/>
    <w:link w:val="ListParagraph"/>
    <w:uiPriority w:val="34"/>
    <w:locked/>
    <w:rsid w:val="001E6469"/>
  </w:style>
  <w:style w:type="character" w:styleId="Hyperlink">
    <w:name w:val="Hyperlink"/>
    <w:basedOn w:val="DefaultParagraphFont"/>
    <w:uiPriority w:val="99"/>
    <w:unhideWhenUsed/>
    <w:rsid w:val="001E6380"/>
    <w:rPr>
      <w:color w:val="0563C1" w:themeColor="hyperlink"/>
      <w:u w:val="single"/>
    </w:rPr>
  </w:style>
  <w:style w:type="character" w:customStyle="1" w:styleId="UnresolvedMention1">
    <w:name w:val="Unresolved Mention1"/>
    <w:basedOn w:val="DefaultParagraphFont"/>
    <w:uiPriority w:val="99"/>
    <w:semiHidden/>
    <w:unhideWhenUsed/>
    <w:rsid w:val="001E6380"/>
    <w:rPr>
      <w:color w:val="605E5C"/>
      <w:shd w:val="clear" w:color="auto" w:fill="E1DFDD"/>
    </w:rPr>
  </w:style>
  <w:style w:type="paragraph" w:styleId="TOC1">
    <w:name w:val="toc 1"/>
    <w:basedOn w:val="Normal"/>
    <w:uiPriority w:val="39"/>
    <w:qFormat/>
    <w:rsid w:val="00D310D1"/>
    <w:pPr>
      <w:widowControl w:val="0"/>
      <w:autoSpaceDE w:val="0"/>
      <w:autoSpaceDN w:val="0"/>
      <w:spacing w:before="152" w:after="0" w:line="240" w:lineRule="auto"/>
      <w:ind w:left="1697" w:hanging="436"/>
    </w:pPr>
    <w:rPr>
      <w:rFonts w:ascii="Verdana" w:eastAsia="Verdana" w:hAnsi="Verdana" w:cs="Verdana"/>
      <w:sz w:val="22"/>
      <w:szCs w:val="22"/>
      <w:lang w:val="en-US"/>
    </w:rPr>
  </w:style>
  <w:style w:type="paragraph" w:styleId="Header">
    <w:name w:val="header"/>
    <w:basedOn w:val="Normal"/>
    <w:link w:val="HeaderChar"/>
    <w:uiPriority w:val="99"/>
    <w:unhideWhenUsed/>
    <w:rsid w:val="00601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38"/>
  </w:style>
  <w:style w:type="paragraph" w:styleId="Footer">
    <w:name w:val="footer"/>
    <w:basedOn w:val="Normal"/>
    <w:link w:val="FooterChar"/>
    <w:uiPriority w:val="99"/>
    <w:unhideWhenUsed/>
    <w:rsid w:val="00601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38"/>
  </w:style>
  <w:style w:type="paragraph" w:styleId="BalloonText">
    <w:name w:val="Balloon Text"/>
    <w:basedOn w:val="Normal"/>
    <w:link w:val="BalloonTextChar"/>
    <w:uiPriority w:val="99"/>
    <w:semiHidden/>
    <w:unhideWhenUsed/>
    <w:rsid w:val="001B4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AA"/>
    <w:rPr>
      <w:rFonts w:ascii="Tahoma" w:hAnsi="Tahoma" w:cs="Tahoma"/>
      <w:sz w:val="16"/>
      <w:szCs w:val="16"/>
    </w:rPr>
  </w:style>
  <w:style w:type="paragraph" w:customStyle="1" w:styleId="Style1">
    <w:name w:val="Style1"/>
    <w:basedOn w:val="Heading1"/>
    <w:qFormat/>
    <w:rsid w:val="000255C9"/>
    <w:rPr>
      <w:rFonts w:asciiTheme="minorHAnsi" w:hAnsiTheme="minorHAnsi"/>
      <w:b/>
    </w:rPr>
  </w:style>
  <w:style w:type="paragraph" w:customStyle="1" w:styleId="Style2">
    <w:name w:val="Style2"/>
    <w:basedOn w:val="Heading1"/>
    <w:qFormat/>
    <w:rsid w:val="000255C9"/>
    <w:rPr>
      <w:rFonts w:ascii="Tahoma" w:hAnsi="Tahoma"/>
      <w:b/>
    </w:rPr>
  </w:style>
  <w:style w:type="character" w:customStyle="1" w:styleId="NoSpacingChar">
    <w:name w:val="No Spacing Char"/>
    <w:basedOn w:val="DefaultParagraphFont"/>
    <w:link w:val="NoSpacing"/>
    <w:uiPriority w:val="1"/>
    <w:rsid w:val="00637020"/>
  </w:style>
  <w:style w:type="paragraph" w:styleId="TOC2">
    <w:name w:val="toc 2"/>
    <w:basedOn w:val="Normal"/>
    <w:next w:val="Normal"/>
    <w:autoRedefine/>
    <w:uiPriority w:val="39"/>
    <w:semiHidden/>
    <w:unhideWhenUsed/>
    <w:rsid w:val="00EC74B3"/>
    <w:pPr>
      <w:spacing w:after="100"/>
      <w:ind w:left="210"/>
    </w:pPr>
  </w:style>
  <w:style w:type="paragraph" w:customStyle="1" w:styleId="Default">
    <w:name w:val="Default"/>
    <w:rsid w:val="0055387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7652D"/>
    <w:rPr>
      <w:sz w:val="16"/>
      <w:szCs w:val="16"/>
    </w:rPr>
  </w:style>
  <w:style w:type="paragraph" w:styleId="CommentText">
    <w:name w:val="annotation text"/>
    <w:basedOn w:val="Normal"/>
    <w:link w:val="CommentTextChar"/>
    <w:uiPriority w:val="99"/>
    <w:unhideWhenUsed/>
    <w:rsid w:val="0087652D"/>
    <w:pPr>
      <w:widowControl w:val="0"/>
      <w:autoSpaceDE w:val="0"/>
      <w:autoSpaceDN w:val="0"/>
      <w:adjustRightInd w:val="0"/>
      <w:spacing w:after="0" w:line="240" w:lineRule="auto"/>
    </w:pPr>
    <w:rPr>
      <w:rFonts w:ascii="Times New Roman" w:eastAsia="Times New Roman" w:hAnsi="Times New Roman" w:cs="Times New Roman"/>
      <w:sz w:val="20"/>
      <w:szCs w:val="20"/>
      <w:lang w:eastAsia="en-ZA"/>
    </w:rPr>
  </w:style>
  <w:style w:type="character" w:customStyle="1" w:styleId="CommentTextChar">
    <w:name w:val="Comment Text Char"/>
    <w:basedOn w:val="DefaultParagraphFont"/>
    <w:link w:val="CommentText"/>
    <w:uiPriority w:val="99"/>
    <w:rsid w:val="0087652D"/>
    <w:rPr>
      <w:rFonts w:ascii="Times New Roman" w:eastAsia="Times New Roman" w:hAnsi="Times New Roman" w:cs="Times New Roman"/>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696">
      <w:bodyDiv w:val="1"/>
      <w:marLeft w:val="0"/>
      <w:marRight w:val="0"/>
      <w:marTop w:val="0"/>
      <w:marBottom w:val="0"/>
      <w:divBdr>
        <w:top w:val="none" w:sz="0" w:space="0" w:color="auto"/>
        <w:left w:val="none" w:sz="0" w:space="0" w:color="auto"/>
        <w:bottom w:val="none" w:sz="0" w:space="0" w:color="auto"/>
        <w:right w:val="none" w:sz="0" w:space="0" w:color="auto"/>
      </w:divBdr>
    </w:div>
    <w:div w:id="1293444743">
      <w:bodyDiv w:val="1"/>
      <w:marLeft w:val="0"/>
      <w:marRight w:val="0"/>
      <w:marTop w:val="0"/>
      <w:marBottom w:val="0"/>
      <w:divBdr>
        <w:top w:val="none" w:sz="0" w:space="0" w:color="auto"/>
        <w:left w:val="none" w:sz="0" w:space="0" w:color="auto"/>
        <w:bottom w:val="none" w:sz="0" w:space="0" w:color="auto"/>
        <w:right w:val="none" w:sz="0" w:space="0" w:color="auto"/>
      </w:divBdr>
    </w:div>
    <w:div w:id="16240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81E466-1D75-4A53-B8CC-8482CD855F46}"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ZA"/>
        </a:p>
      </dgm:t>
    </dgm:pt>
    <dgm:pt modelId="{1A2E3CEC-DC46-48B0-91BD-0312571EBF17}">
      <dgm:prSet phldrT="[Text]" custT="1"/>
      <dgm:spPr>
        <a:xfrm>
          <a:off x="2780471" y="2302799"/>
          <a:ext cx="880801" cy="880801"/>
        </a:xfrm>
      </dgm:spPr>
      <dgm:t>
        <a:bodyPr/>
        <a:lstStyle/>
        <a:p>
          <a:r>
            <a:rPr lang="en-ZA" sz="700">
              <a:latin typeface="Arial"/>
              <a:ea typeface="+mn-ea"/>
              <a:cs typeface="+mn-cs"/>
            </a:rPr>
            <a:t>SDF</a:t>
          </a:r>
        </a:p>
      </dgm:t>
    </dgm:pt>
    <dgm:pt modelId="{719C9AE3-D01D-4253-B82A-92533D908A72}" type="parTrans" cxnId="{1F525E64-6899-47B0-814D-4213950733EB}">
      <dgm:prSet/>
      <dgm:spPr/>
      <dgm:t>
        <a:bodyPr/>
        <a:lstStyle/>
        <a:p>
          <a:endParaRPr lang="en-ZA" sz="700"/>
        </a:p>
      </dgm:t>
    </dgm:pt>
    <dgm:pt modelId="{2E24B3D6-A75D-43C0-83FA-A3FCFC48FA0E}" type="sibTrans" cxnId="{1F525E64-6899-47B0-814D-4213950733EB}">
      <dgm:prSet/>
      <dgm:spPr/>
      <dgm:t>
        <a:bodyPr/>
        <a:lstStyle/>
        <a:p>
          <a:endParaRPr lang="en-ZA" sz="700"/>
        </a:p>
      </dgm:t>
    </dgm:pt>
    <dgm:pt modelId="{6157797B-5A9E-469F-B946-0DF8F6C888A2}">
      <dgm:prSet phldrT="[Text]" custT="1"/>
      <dgm:spPr>
        <a:xfrm>
          <a:off x="2563802" y="-148383"/>
          <a:ext cx="1314138" cy="1354402"/>
        </a:xfrm>
      </dgm:spPr>
      <dgm:t>
        <a:bodyPr/>
        <a:lstStyle/>
        <a:p>
          <a:r>
            <a:rPr lang="en-ZA" sz="700">
              <a:latin typeface="Arial"/>
              <a:ea typeface="+mn-ea"/>
              <a:cs typeface="+mn-cs"/>
            </a:rPr>
            <a:t>LED Strategy (in revewing process)</a:t>
          </a:r>
        </a:p>
      </dgm:t>
    </dgm:pt>
    <dgm:pt modelId="{4E7C3538-E160-4B9A-8736-76FD930C5577}" type="parTrans" cxnId="{AAF7F103-33A9-424C-9BAA-3646757C9E2E}">
      <dgm:prSet custT="1"/>
      <dgm:spPr>
        <a:xfrm rot="16200000">
          <a:off x="2930225" y="1547350"/>
          <a:ext cx="581293" cy="447021"/>
        </a:xfrm>
      </dgm:spPr>
      <dgm:t>
        <a:bodyPr/>
        <a:lstStyle/>
        <a:p>
          <a:endParaRPr lang="en-ZA" sz="700">
            <a:solidFill>
              <a:sysClr val="window" lastClr="FFFFFF"/>
            </a:solidFill>
            <a:latin typeface="Arial"/>
            <a:ea typeface="+mn-ea"/>
            <a:cs typeface="+mn-cs"/>
          </a:endParaRPr>
        </a:p>
      </dgm:t>
    </dgm:pt>
    <dgm:pt modelId="{156F499E-735F-46AB-B332-91024D63661D}" type="sibTrans" cxnId="{AAF7F103-33A9-424C-9BAA-3646757C9E2E}">
      <dgm:prSet/>
      <dgm:spPr/>
      <dgm:t>
        <a:bodyPr/>
        <a:lstStyle/>
        <a:p>
          <a:endParaRPr lang="en-ZA" sz="700"/>
        </a:p>
      </dgm:t>
    </dgm:pt>
    <dgm:pt modelId="{EEE9251C-81AB-4C76-9845-642BE6D6F198}">
      <dgm:prSet phldrT="[Text]" custT="1"/>
      <dgm:spPr>
        <a:xfrm>
          <a:off x="3865383" y="274525"/>
          <a:ext cx="1314138" cy="1354402"/>
        </a:xfrm>
      </dgm:spPr>
      <dgm:t>
        <a:bodyPr/>
        <a:lstStyle/>
        <a:p>
          <a:r>
            <a:rPr lang="en-ZA" sz="700">
              <a:latin typeface="Arial"/>
              <a:ea typeface="+mn-ea"/>
              <a:cs typeface="+mn-cs"/>
            </a:rPr>
            <a:t>Integrated Human Settlement Plan</a:t>
          </a:r>
        </a:p>
      </dgm:t>
    </dgm:pt>
    <dgm:pt modelId="{40D8CC7D-E923-4AE0-9ECA-A1A63B1FAA92}" type="parTrans" cxnId="{3BF9319B-A267-47EF-AE35-4D97C703BE81}">
      <dgm:prSet custT="1"/>
      <dgm:spPr>
        <a:xfrm rot="18360000">
          <a:off x="3501895" y="1730239"/>
          <a:ext cx="585089" cy="447021"/>
        </a:xfrm>
      </dgm:spPr>
      <dgm:t>
        <a:bodyPr/>
        <a:lstStyle/>
        <a:p>
          <a:endParaRPr lang="en-ZA" sz="700">
            <a:solidFill>
              <a:sysClr val="window" lastClr="FFFFFF"/>
            </a:solidFill>
            <a:latin typeface="Arial"/>
            <a:ea typeface="+mn-ea"/>
            <a:cs typeface="+mn-cs"/>
          </a:endParaRPr>
        </a:p>
      </dgm:t>
    </dgm:pt>
    <dgm:pt modelId="{9F448F5B-ED07-47B7-99DC-96C1364EF652}" type="sibTrans" cxnId="{3BF9319B-A267-47EF-AE35-4D97C703BE81}">
      <dgm:prSet/>
      <dgm:spPr/>
      <dgm:t>
        <a:bodyPr/>
        <a:lstStyle/>
        <a:p>
          <a:endParaRPr lang="en-ZA" sz="700"/>
        </a:p>
      </dgm:t>
    </dgm:pt>
    <dgm:pt modelId="{5DC64CBE-ADFF-4659-8C54-5DC249D4D6EA}">
      <dgm:prSet phldrT="[Text]" custT="1"/>
      <dgm:spPr>
        <a:xfrm>
          <a:off x="1262221" y="3857471"/>
          <a:ext cx="1314138" cy="1354402"/>
        </a:xfrm>
      </dgm:spPr>
      <dgm:t>
        <a:bodyPr/>
        <a:lstStyle/>
        <a:p>
          <a:r>
            <a:rPr lang="en-ZA" sz="700">
              <a:latin typeface="Arial"/>
              <a:ea typeface="+mn-ea"/>
              <a:cs typeface="+mn-cs"/>
            </a:rPr>
            <a:t>Air Quality Plan</a:t>
          </a:r>
        </a:p>
      </dgm:t>
    </dgm:pt>
    <dgm:pt modelId="{E694AD41-E1DE-41F7-8E84-18DC15EAE1DB}" type="parTrans" cxnId="{F9B1472F-D68B-49B6-9104-AC428CAD4510}">
      <dgm:prSet custT="1"/>
      <dgm:spPr>
        <a:xfrm rot="7560000">
          <a:off x="2354758" y="3309138"/>
          <a:ext cx="585089" cy="447021"/>
        </a:xfrm>
      </dgm:spPr>
      <dgm:t>
        <a:bodyPr/>
        <a:lstStyle/>
        <a:p>
          <a:endParaRPr lang="en-ZA" sz="700">
            <a:solidFill>
              <a:sysClr val="window" lastClr="FFFFFF"/>
            </a:solidFill>
            <a:latin typeface="Arial"/>
            <a:ea typeface="+mn-ea"/>
            <a:cs typeface="+mn-cs"/>
          </a:endParaRPr>
        </a:p>
      </dgm:t>
    </dgm:pt>
    <dgm:pt modelId="{1B3ADB8A-A92C-42CE-9428-CEC06C4F92FA}" type="sibTrans" cxnId="{F9B1472F-D68B-49B6-9104-AC428CAD4510}">
      <dgm:prSet/>
      <dgm:spPr/>
      <dgm:t>
        <a:bodyPr/>
        <a:lstStyle/>
        <a:p>
          <a:endParaRPr lang="en-ZA" sz="700"/>
        </a:p>
      </dgm:t>
    </dgm:pt>
    <dgm:pt modelId="{D9A2E2D7-9D6A-4013-9ACA-B61106E104E1}">
      <dgm:prSet phldrT="[Text]" custT="1"/>
      <dgm:spPr>
        <a:xfrm>
          <a:off x="457799" y="1381717"/>
          <a:ext cx="1314138" cy="1354402"/>
        </a:xfrm>
      </dgm:spPr>
      <dgm:t>
        <a:bodyPr/>
        <a:lstStyle/>
        <a:p>
          <a:r>
            <a:rPr lang="en-ZA" sz="700">
              <a:latin typeface="Arial"/>
              <a:ea typeface="+mn-ea"/>
              <a:cs typeface="+mn-cs"/>
            </a:rPr>
            <a:t>Integrated Transport Plan</a:t>
          </a:r>
        </a:p>
      </dgm:t>
    </dgm:pt>
    <dgm:pt modelId="{28576EC9-5A92-409B-861D-19F4FDFE77E0}" type="parTrans" cxnId="{DC1B201B-3DC3-46E3-ABF2-4F488824A7A1}">
      <dgm:prSet custT="1"/>
      <dgm:spPr>
        <a:xfrm rot="11880000">
          <a:off x="1992195" y="2216479"/>
          <a:ext cx="590985" cy="447021"/>
        </a:xfrm>
      </dgm:spPr>
      <dgm:t>
        <a:bodyPr/>
        <a:lstStyle/>
        <a:p>
          <a:endParaRPr lang="en-ZA" sz="700">
            <a:solidFill>
              <a:sysClr val="window" lastClr="FFFFFF"/>
            </a:solidFill>
            <a:latin typeface="Arial"/>
            <a:ea typeface="+mn-ea"/>
            <a:cs typeface="+mn-cs"/>
          </a:endParaRPr>
        </a:p>
      </dgm:t>
    </dgm:pt>
    <dgm:pt modelId="{2FA681DB-607C-402C-996C-28A9816534C4}" type="sibTrans" cxnId="{DC1B201B-3DC3-46E3-ABF2-4F488824A7A1}">
      <dgm:prSet/>
      <dgm:spPr/>
      <dgm:t>
        <a:bodyPr/>
        <a:lstStyle/>
        <a:p>
          <a:endParaRPr lang="en-ZA" sz="700"/>
        </a:p>
      </dgm:t>
    </dgm:pt>
    <dgm:pt modelId="{E1548353-0CC9-4B91-AB37-40F6D7333715}">
      <dgm:prSet custT="1"/>
      <dgm:spPr>
        <a:xfrm>
          <a:off x="1262221" y="274525"/>
          <a:ext cx="1314138" cy="1354402"/>
        </a:xfrm>
      </dgm:spPr>
      <dgm:t>
        <a:bodyPr/>
        <a:lstStyle/>
        <a:p>
          <a:r>
            <a:rPr lang="en-ZA" sz="700">
              <a:latin typeface="Arial"/>
              <a:ea typeface="+mn-ea"/>
              <a:cs typeface="+mn-cs"/>
            </a:rPr>
            <a:t>Disaster Managment Plan (in reviewing process)</a:t>
          </a:r>
        </a:p>
      </dgm:t>
    </dgm:pt>
    <dgm:pt modelId="{C930D150-E087-4638-9D31-9749172BC17A}" type="parTrans" cxnId="{EF31497C-636C-4AEA-A11B-B515434D1DFA}">
      <dgm:prSet custT="1"/>
      <dgm:spPr>
        <a:xfrm rot="14040000">
          <a:off x="2354758" y="1730239"/>
          <a:ext cx="585089" cy="447021"/>
        </a:xfrm>
      </dgm:spPr>
      <dgm:t>
        <a:bodyPr/>
        <a:lstStyle/>
        <a:p>
          <a:endParaRPr lang="en-ZA" sz="700">
            <a:solidFill>
              <a:sysClr val="window" lastClr="FFFFFF"/>
            </a:solidFill>
            <a:latin typeface="Arial"/>
            <a:ea typeface="+mn-ea"/>
            <a:cs typeface="+mn-cs"/>
          </a:endParaRPr>
        </a:p>
      </dgm:t>
    </dgm:pt>
    <dgm:pt modelId="{75D9533C-0165-4E3C-A157-6C7825D1C575}" type="sibTrans" cxnId="{EF31497C-636C-4AEA-A11B-B515434D1DFA}">
      <dgm:prSet/>
      <dgm:spPr/>
      <dgm:t>
        <a:bodyPr/>
        <a:lstStyle/>
        <a:p>
          <a:endParaRPr lang="en-ZA" sz="700"/>
        </a:p>
      </dgm:t>
    </dgm:pt>
    <dgm:pt modelId="{5AC2BA2A-CB29-4327-A2B9-F4F41EE3ECB4}">
      <dgm:prSet custT="1"/>
      <dgm:spPr>
        <a:xfrm>
          <a:off x="4669805" y="1381717"/>
          <a:ext cx="1314138" cy="1354402"/>
        </a:xfrm>
      </dgm:spPr>
      <dgm:t>
        <a:bodyPr/>
        <a:lstStyle/>
        <a:p>
          <a:r>
            <a:rPr lang="en-ZA" sz="700">
              <a:latin typeface="Arial"/>
              <a:ea typeface="+mn-ea"/>
              <a:cs typeface="+mn-cs"/>
            </a:rPr>
            <a:t>Water Master Plan</a:t>
          </a:r>
        </a:p>
      </dgm:t>
    </dgm:pt>
    <dgm:pt modelId="{AAAAE043-E540-40A0-A230-BA9A0B673801}" type="parTrans" cxnId="{917D2A33-FEBA-4321-8E15-E67D9AEA1DFD}">
      <dgm:prSet custT="1"/>
      <dgm:spPr>
        <a:xfrm rot="20520000">
          <a:off x="3858563" y="2216479"/>
          <a:ext cx="590985" cy="447021"/>
        </a:xfrm>
      </dgm:spPr>
      <dgm:t>
        <a:bodyPr/>
        <a:lstStyle/>
        <a:p>
          <a:endParaRPr lang="en-ZA" sz="700">
            <a:solidFill>
              <a:sysClr val="window" lastClr="FFFFFF"/>
            </a:solidFill>
            <a:latin typeface="Arial"/>
            <a:ea typeface="+mn-ea"/>
            <a:cs typeface="+mn-cs"/>
          </a:endParaRPr>
        </a:p>
      </dgm:t>
    </dgm:pt>
    <dgm:pt modelId="{C2C543D0-104B-4F1F-BE48-AB2E4468630E}" type="sibTrans" cxnId="{917D2A33-FEBA-4321-8E15-E67D9AEA1DFD}">
      <dgm:prSet/>
      <dgm:spPr/>
      <dgm:t>
        <a:bodyPr/>
        <a:lstStyle/>
        <a:p>
          <a:endParaRPr lang="en-ZA" sz="700"/>
        </a:p>
      </dgm:t>
    </dgm:pt>
    <dgm:pt modelId="{255D0588-101D-404A-BBDB-14E93CB8D5AA}">
      <dgm:prSet custT="1"/>
      <dgm:spPr>
        <a:xfrm>
          <a:off x="4669805" y="2750280"/>
          <a:ext cx="1314138" cy="1354402"/>
        </a:xfrm>
      </dgm:spPr>
      <dgm:t>
        <a:bodyPr/>
        <a:lstStyle/>
        <a:p>
          <a:r>
            <a:rPr lang="en-ZA" sz="700">
              <a:latin typeface="Arial"/>
              <a:ea typeface="+mn-ea"/>
              <a:cs typeface="+mn-cs"/>
            </a:rPr>
            <a:t>Sewage Master Plan</a:t>
          </a:r>
        </a:p>
      </dgm:t>
    </dgm:pt>
    <dgm:pt modelId="{6F4EF727-4AD7-4023-8D4E-54FF19A3D73F}" type="parTrans" cxnId="{9B2A21EE-0192-41E9-A4B3-2FC5C7D6982A}">
      <dgm:prSet custT="1"/>
      <dgm:spPr>
        <a:xfrm rot="1080000">
          <a:off x="3858563" y="2822899"/>
          <a:ext cx="590985" cy="447021"/>
        </a:xfrm>
      </dgm:spPr>
      <dgm:t>
        <a:bodyPr/>
        <a:lstStyle/>
        <a:p>
          <a:endParaRPr lang="en-ZA" sz="700">
            <a:solidFill>
              <a:sysClr val="window" lastClr="FFFFFF"/>
            </a:solidFill>
            <a:latin typeface="Arial"/>
            <a:ea typeface="+mn-ea"/>
            <a:cs typeface="+mn-cs"/>
          </a:endParaRPr>
        </a:p>
      </dgm:t>
    </dgm:pt>
    <dgm:pt modelId="{DD916B9C-E938-456A-A929-0B1CFE67C1EF}" type="sibTrans" cxnId="{9B2A21EE-0192-41E9-A4B3-2FC5C7D6982A}">
      <dgm:prSet/>
      <dgm:spPr/>
      <dgm:t>
        <a:bodyPr/>
        <a:lstStyle/>
        <a:p>
          <a:endParaRPr lang="en-ZA" sz="700"/>
        </a:p>
      </dgm:t>
    </dgm:pt>
    <dgm:pt modelId="{55F94675-2723-4E27-870B-D324E2E7328E}">
      <dgm:prSet custT="1"/>
      <dgm:spPr>
        <a:xfrm>
          <a:off x="3865383" y="3857471"/>
          <a:ext cx="1314138" cy="1354402"/>
        </a:xfrm>
      </dgm:spPr>
      <dgm:t>
        <a:bodyPr/>
        <a:lstStyle/>
        <a:p>
          <a:r>
            <a:rPr lang="en-ZA" sz="700">
              <a:latin typeface="Arial"/>
              <a:ea typeface="+mn-ea"/>
              <a:cs typeface="+mn-cs"/>
            </a:rPr>
            <a:t>Waste Management Plan</a:t>
          </a:r>
        </a:p>
      </dgm:t>
    </dgm:pt>
    <dgm:pt modelId="{C6A6788F-89B6-46F1-AB5C-3D830E15041F}" type="parTrans" cxnId="{AD0B8C7F-58A3-4048-8118-B41FE99ECB7E}">
      <dgm:prSet custT="1"/>
      <dgm:spPr>
        <a:xfrm rot="3240000">
          <a:off x="3501895" y="3309138"/>
          <a:ext cx="585089" cy="447021"/>
        </a:xfrm>
      </dgm:spPr>
      <dgm:t>
        <a:bodyPr/>
        <a:lstStyle/>
        <a:p>
          <a:endParaRPr lang="en-ZA" sz="700">
            <a:solidFill>
              <a:sysClr val="window" lastClr="FFFFFF"/>
            </a:solidFill>
            <a:latin typeface="Arial"/>
            <a:ea typeface="+mn-ea"/>
            <a:cs typeface="+mn-cs"/>
          </a:endParaRPr>
        </a:p>
      </dgm:t>
    </dgm:pt>
    <dgm:pt modelId="{A913C521-DEF9-4090-9E0C-6FDF6C9AD7E4}" type="sibTrans" cxnId="{AD0B8C7F-58A3-4048-8118-B41FE99ECB7E}">
      <dgm:prSet/>
      <dgm:spPr/>
      <dgm:t>
        <a:bodyPr/>
        <a:lstStyle/>
        <a:p>
          <a:endParaRPr lang="en-ZA" sz="700"/>
        </a:p>
      </dgm:t>
    </dgm:pt>
    <dgm:pt modelId="{7094AD71-7A35-458D-A32E-BD34960F7243}">
      <dgm:prSet custT="1"/>
      <dgm:spPr>
        <a:xfrm>
          <a:off x="2563802" y="4280380"/>
          <a:ext cx="1314138" cy="1354402"/>
        </a:xfrm>
      </dgm:spPr>
      <dgm:t>
        <a:bodyPr/>
        <a:lstStyle/>
        <a:p>
          <a:r>
            <a:rPr lang="en-ZA" sz="700">
              <a:latin typeface="Arial"/>
              <a:ea typeface="+mn-ea"/>
              <a:cs typeface="+mn-cs"/>
            </a:rPr>
            <a:t>Infrustructure Growth Plan</a:t>
          </a:r>
        </a:p>
      </dgm:t>
    </dgm:pt>
    <dgm:pt modelId="{45C87086-F8B1-423D-B151-499641753CF9}" type="parTrans" cxnId="{5A1F45E9-971E-44C9-AE62-91AE866381A1}">
      <dgm:prSet custT="1"/>
      <dgm:spPr>
        <a:xfrm rot="5400000">
          <a:off x="2930225" y="3492028"/>
          <a:ext cx="581293" cy="447021"/>
        </a:xfrm>
      </dgm:spPr>
      <dgm:t>
        <a:bodyPr/>
        <a:lstStyle/>
        <a:p>
          <a:endParaRPr lang="en-ZA" sz="700">
            <a:solidFill>
              <a:sysClr val="window" lastClr="FFFFFF"/>
            </a:solidFill>
            <a:latin typeface="Arial"/>
            <a:ea typeface="+mn-ea"/>
            <a:cs typeface="+mn-cs"/>
          </a:endParaRPr>
        </a:p>
      </dgm:t>
    </dgm:pt>
    <dgm:pt modelId="{94BCBA76-5E46-4967-BE37-9F3F39F592E4}" type="sibTrans" cxnId="{5A1F45E9-971E-44C9-AE62-91AE866381A1}">
      <dgm:prSet/>
      <dgm:spPr/>
      <dgm:t>
        <a:bodyPr/>
        <a:lstStyle/>
        <a:p>
          <a:endParaRPr lang="en-ZA" sz="700"/>
        </a:p>
      </dgm:t>
    </dgm:pt>
    <dgm:pt modelId="{D61FA64D-0010-4B8D-A8F0-8AED321822F9}">
      <dgm:prSet phldrT="[Text]" custT="1"/>
      <dgm:spPr>
        <a:xfrm>
          <a:off x="457789" y="2774026"/>
          <a:ext cx="1314138" cy="1354402"/>
        </a:xfrm>
      </dgm:spPr>
      <dgm:t>
        <a:bodyPr/>
        <a:lstStyle/>
        <a:p>
          <a:r>
            <a:rPr lang="en-ZA" sz="700">
              <a:latin typeface="Arial"/>
              <a:ea typeface="+mn-ea"/>
              <a:cs typeface="+mn-cs"/>
            </a:rPr>
            <a:t>Road and stormwater master plan (in reviewing process)</a:t>
          </a:r>
        </a:p>
      </dgm:t>
    </dgm:pt>
    <dgm:pt modelId="{A7F56516-C86E-445D-BD3F-BD4BD6506ACC}" type="parTrans" cxnId="{EA971D7A-0515-40E4-B446-0E7C8D2B54FB}">
      <dgm:prSet custT="1"/>
      <dgm:spPr>
        <a:xfrm rot="9685062">
          <a:off x="1990001" y="2833502"/>
          <a:ext cx="594878" cy="447021"/>
        </a:xfrm>
      </dgm:spPr>
      <dgm:t>
        <a:bodyPr/>
        <a:lstStyle/>
        <a:p>
          <a:endParaRPr lang="en-ZA" sz="700">
            <a:solidFill>
              <a:sysClr val="window" lastClr="FFFFFF"/>
            </a:solidFill>
            <a:latin typeface="Calibri"/>
            <a:ea typeface="+mn-ea"/>
            <a:cs typeface="+mn-cs"/>
          </a:endParaRPr>
        </a:p>
      </dgm:t>
    </dgm:pt>
    <dgm:pt modelId="{ABAF9F07-B4A8-4BD5-8FE1-FD73BB84F99C}" type="sibTrans" cxnId="{EA971D7A-0515-40E4-B446-0E7C8D2B54FB}">
      <dgm:prSet/>
      <dgm:spPr/>
      <dgm:t>
        <a:bodyPr/>
        <a:lstStyle/>
        <a:p>
          <a:endParaRPr lang="en-ZA" sz="700"/>
        </a:p>
      </dgm:t>
    </dgm:pt>
    <dgm:pt modelId="{022C6F50-968C-4995-9E63-D296C1A2BA33}" type="pres">
      <dgm:prSet presAssocID="{7C81E466-1D75-4A53-B8CC-8482CD855F46}" presName="Name0" presStyleCnt="0">
        <dgm:presLayoutVars>
          <dgm:chMax val="1"/>
          <dgm:dir/>
          <dgm:animLvl val="ctr"/>
          <dgm:resizeHandles val="exact"/>
        </dgm:presLayoutVars>
      </dgm:prSet>
      <dgm:spPr/>
    </dgm:pt>
    <dgm:pt modelId="{39A57A9A-803E-488D-9F84-51036BD7AA23}" type="pres">
      <dgm:prSet presAssocID="{1A2E3CEC-DC46-48B0-91BD-0312571EBF17}" presName="centerShape" presStyleLbl="node0" presStyleIdx="0" presStyleCnt="1"/>
      <dgm:spPr>
        <a:prstGeom prst="ellipse">
          <a:avLst/>
        </a:prstGeom>
      </dgm:spPr>
    </dgm:pt>
    <dgm:pt modelId="{EC43CBE1-4378-417C-B730-0FD3F03F3C0E}" type="pres">
      <dgm:prSet presAssocID="{4E7C3538-E160-4B9A-8736-76FD930C5577}" presName="parTrans" presStyleLbl="sibTrans2D1" presStyleIdx="0" presStyleCnt="10"/>
      <dgm:spPr>
        <a:prstGeom prst="rightArrow">
          <a:avLst>
            <a:gd name="adj1" fmla="val 60000"/>
            <a:gd name="adj2" fmla="val 50000"/>
          </a:avLst>
        </a:prstGeom>
      </dgm:spPr>
    </dgm:pt>
    <dgm:pt modelId="{35A310EE-0C82-41A7-8EB0-4AFEFAE47349}" type="pres">
      <dgm:prSet presAssocID="{4E7C3538-E160-4B9A-8736-76FD930C5577}" presName="connectorText" presStyleLbl="sibTrans2D1" presStyleIdx="0" presStyleCnt="10"/>
      <dgm:spPr/>
    </dgm:pt>
    <dgm:pt modelId="{C0462043-1665-48B8-9BE7-4282C5953489}" type="pres">
      <dgm:prSet presAssocID="{6157797B-5A9E-469F-B946-0DF8F6C888A2}" presName="node" presStyleLbl="node1" presStyleIdx="0" presStyleCnt="10" custScaleX="124940" custScaleY="128768">
        <dgm:presLayoutVars>
          <dgm:bulletEnabled val="1"/>
        </dgm:presLayoutVars>
      </dgm:prSet>
      <dgm:spPr>
        <a:prstGeom prst="ellipse">
          <a:avLst/>
        </a:prstGeom>
      </dgm:spPr>
    </dgm:pt>
    <dgm:pt modelId="{E2F2C132-8C1E-4E57-AA6D-B7C0880864C2}" type="pres">
      <dgm:prSet presAssocID="{40D8CC7D-E923-4AE0-9ECA-A1A63B1FAA92}" presName="parTrans" presStyleLbl="sibTrans2D1" presStyleIdx="1" presStyleCnt="10"/>
      <dgm:spPr>
        <a:prstGeom prst="rightArrow">
          <a:avLst>
            <a:gd name="adj1" fmla="val 60000"/>
            <a:gd name="adj2" fmla="val 50000"/>
          </a:avLst>
        </a:prstGeom>
      </dgm:spPr>
    </dgm:pt>
    <dgm:pt modelId="{A06E196D-5494-4416-B7FD-69384A81CCBF}" type="pres">
      <dgm:prSet presAssocID="{40D8CC7D-E923-4AE0-9ECA-A1A63B1FAA92}" presName="connectorText" presStyleLbl="sibTrans2D1" presStyleIdx="1" presStyleCnt="10"/>
      <dgm:spPr/>
    </dgm:pt>
    <dgm:pt modelId="{D2666E72-4B3C-4F4C-BACD-D7DC484DC783}" type="pres">
      <dgm:prSet presAssocID="{EEE9251C-81AB-4C76-9845-642BE6D6F198}" presName="node" presStyleLbl="node1" presStyleIdx="1" presStyleCnt="10" custScaleX="124940" custScaleY="128768">
        <dgm:presLayoutVars>
          <dgm:bulletEnabled val="1"/>
        </dgm:presLayoutVars>
      </dgm:prSet>
      <dgm:spPr>
        <a:prstGeom prst="ellipse">
          <a:avLst/>
        </a:prstGeom>
      </dgm:spPr>
    </dgm:pt>
    <dgm:pt modelId="{BCF64F27-CC5B-466F-B04C-6D340BA532CE}" type="pres">
      <dgm:prSet presAssocID="{AAAAE043-E540-40A0-A230-BA9A0B673801}" presName="parTrans" presStyleLbl="sibTrans2D1" presStyleIdx="2" presStyleCnt="10"/>
      <dgm:spPr>
        <a:prstGeom prst="rightArrow">
          <a:avLst>
            <a:gd name="adj1" fmla="val 60000"/>
            <a:gd name="adj2" fmla="val 50000"/>
          </a:avLst>
        </a:prstGeom>
      </dgm:spPr>
    </dgm:pt>
    <dgm:pt modelId="{1A3DF00D-1AE6-4D81-8468-4BF3BD3595D4}" type="pres">
      <dgm:prSet presAssocID="{AAAAE043-E540-40A0-A230-BA9A0B673801}" presName="connectorText" presStyleLbl="sibTrans2D1" presStyleIdx="2" presStyleCnt="10"/>
      <dgm:spPr/>
    </dgm:pt>
    <dgm:pt modelId="{047DC734-9F78-4B54-8477-D6926119BD59}" type="pres">
      <dgm:prSet presAssocID="{5AC2BA2A-CB29-4327-A2B9-F4F41EE3ECB4}" presName="node" presStyleLbl="node1" presStyleIdx="2" presStyleCnt="10" custScaleX="124940" custScaleY="128768">
        <dgm:presLayoutVars>
          <dgm:bulletEnabled val="1"/>
        </dgm:presLayoutVars>
      </dgm:prSet>
      <dgm:spPr>
        <a:prstGeom prst="ellipse">
          <a:avLst/>
        </a:prstGeom>
      </dgm:spPr>
    </dgm:pt>
    <dgm:pt modelId="{69DA0EDC-380B-4B98-B944-CD83801A83C2}" type="pres">
      <dgm:prSet presAssocID="{6F4EF727-4AD7-4023-8D4E-54FF19A3D73F}" presName="parTrans" presStyleLbl="sibTrans2D1" presStyleIdx="3" presStyleCnt="10"/>
      <dgm:spPr>
        <a:prstGeom prst="rightArrow">
          <a:avLst>
            <a:gd name="adj1" fmla="val 60000"/>
            <a:gd name="adj2" fmla="val 50000"/>
          </a:avLst>
        </a:prstGeom>
      </dgm:spPr>
    </dgm:pt>
    <dgm:pt modelId="{F5F043BE-2EBD-445C-B91B-C8F56130C3F9}" type="pres">
      <dgm:prSet presAssocID="{6F4EF727-4AD7-4023-8D4E-54FF19A3D73F}" presName="connectorText" presStyleLbl="sibTrans2D1" presStyleIdx="3" presStyleCnt="10"/>
      <dgm:spPr/>
    </dgm:pt>
    <dgm:pt modelId="{33CF567E-C054-44AB-A7E6-EB8233B163C8}" type="pres">
      <dgm:prSet presAssocID="{255D0588-101D-404A-BBDB-14E93CB8D5AA}" presName="node" presStyleLbl="node1" presStyleIdx="3" presStyleCnt="10" custScaleX="124940" custScaleY="128768">
        <dgm:presLayoutVars>
          <dgm:bulletEnabled val="1"/>
        </dgm:presLayoutVars>
      </dgm:prSet>
      <dgm:spPr>
        <a:prstGeom prst="ellipse">
          <a:avLst/>
        </a:prstGeom>
      </dgm:spPr>
    </dgm:pt>
    <dgm:pt modelId="{DCD56BC0-372F-4F03-802C-FC84CD1974D3}" type="pres">
      <dgm:prSet presAssocID="{C6A6788F-89B6-46F1-AB5C-3D830E15041F}" presName="parTrans" presStyleLbl="sibTrans2D1" presStyleIdx="4" presStyleCnt="10"/>
      <dgm:spPr>
        <a:prstGeom prst="rightArrow">
          <a:avLst>
            <a:gd name="adj1" fmla="val 60000"/>
            <a:gd name="adj2" fmla="val 50000"/>
          </a:avLst>
        </a:prstGeom>
      </dgm:spPr>
    </dgm:pt>
    <dgm:pt modelId="{72C45A56-F185-4352-A7E5-FBCC61EF2B4B}" type="pres">
      <dgm:prSet presAssocID="{C6A6788F-89B6-46F1-AB5C-3D830E15041F}" presName="connectorText" presStyleLbl="sibTrans2D1" presStyleIdx="4" presStyleCnt="10"/>
      <dgm:spPr/>
    </dgm:pt>
    <dgm:pt modelId="{EB6C3D0F-4FA9-4304-A0F4-C0DEA40B5277}" type="pres">
      <dgm:prSet presAssocID="{55F94675-2723-4E27-870B-D324E2E7328E}" presName="node" presStyleLbl="node1" presStyleIdx="4" presStyleCnt="10" custScaleX="124940" custScaleY="128768">
        <dgm:presLayoutVars>
          <dgm:bulletEnabled val="1"/>
        </dgm:presLayoutVars>
      </dgm:prSet>
      <dgm:spPr>
        <a:prstGeom prst="ellipse">
          <a:avLst/>
        </a:prstGeom>
      </dgm:spPr>
    </dgm:pt>
    <dgm:pt modelId="{7B1409C5-A992-455C-8ACA-EE88595D8903}" type="pres">
      <dgm:prSet presAssocID="{45C87086-F8B1-423D-B151-499641753CF9}" presName="parTrans" presStyleLbl="sibTrans2D1" presStyleIdx="5" presStyleCnt="10"/>
      <dgm:spPr>
        <a:prstGeom prst="rightArrow">
          <a:avLst>
            <a:gd name="adj1" fmla="val 60000"/>
            <a:gd name="adj2" fmla="val 50000"/>
          </a:avLst>
        </a:prstGeom>
      </dgm:spPr>
    </dgm:pt>
    <dgm:pt modelId="{B81B7B0E-EF62-4D8A-9EB2-C178485430BB}" type="pres">
      <dgm:prSet presAssocID="{45C87086-F8B1-423D-B151-499641753CF9}" presName="connectorText" presStyleLbl="sibTrans2D1" presStyleIdx="5" presStyleCnt="10"/>
      <dgm:spPr/>
    </dgm:pt>
    <dgm:pt modelId="{EB987058-27E9-4134-A15E-07AA26009FA5}" type="pres">
      <dgm:prSet presAssocID="{7094AD71-7A35-458D-A32E-BD34960F7243}" presName="node" presStyleLbl="node1" presStyleIdx="5" presStyleCnt="10" custScaleX="124940" custScaleY="137294">
        <dgm:presLayoutVars>
          <dgm:bulletEnabled val="1"/>
        </dgm:presLayoutVars>
      </dgm:prSet>
      <dgm:spPr>
        <a:prstGeom prst="ellipse">
          <a:avLst/>
        </a:prstGeom>
      </dgm:spPr>
    </dgm:pt>
    <dgm:pt modelId="{8512706A-4E03-4E15-97E0-B30CBC55205D}" type="pres">
      <dgm:prSet presAssocID="{E694AD41-E1DE-41F7-8E84-18DC15EAE1DB}" presName="parTrans" presStyleLbl="sibTrans2D1" presStyleIdx="6" presStyleCnt="10"/>
      <dgm:spPr>
        <a:prstGeom prst="rightArrow">
          <a:avLst>
            <a:gd name="adj1" fmla="val 60000"/>
            <a:gd name="adj2" fmla="val 50000"/>
          </a:avLst>
        </a:prstGeom>
      </dgm:spPr>
    </dgm:pt>
    <dgm:pt modelId="{02532A04-0328-42DC-B34F-10F9BC2358E9}" type="pres">
      <dgm:prSet presAssocID="{E694AD41-E1DE-41F7-8E84-18DC15EAE1DB}" presName="connectorText" presStyleLbl="sibTrans2D1" presStyleIdx="6" presStyleCnt="10"/>
      <dgm:spPr/>
    </dgm:pt>
    <dgm:pt modelId="{9CA4F54A-9279-4A0B-9B01-207C7739AC12}" type="pres">
      <dgm:prSet presAssocID="{5DC64CBE-ADFF-4659-8C54-5DC249D4D6EA}" presName="node" presStyleLbl="node1" presStyleIdx="6" presStyleCnt="10" custScaleX="124940" custScaleY="128768">
        <dgm:presLayoutVars>
          <dgm:bulletEnabled val="1"/>
        </dgm:presLayoutVars>
      </dgm:prSet>
      <dgm:spPr>
        <a:prstGeom prst="ellipse">
          <a:avLst/>
        </a:prstGeom>
      </dgm:spPr>
    </dgm:pt>
    <dgm:pt modelId="{374B604C-74B1-47F0-8D12-D96FB0A69473}" type="pres">
      <dgm:prSet presAssocID="{A7F56516-C86E-445D-BD3F-BD4BD6506ACC}" presName="parTrans" presStyleLbl="sibTrans2D1" presStyleIdx="7" presStyleCnt="10"/>
      <dgm:spPr>
        <a:prstGeom prst="rightArrow">
          <a:avLst>
            <a:gd name="adj1" fmla="val 60000"/>
            <a:gd name="adj2" fmla="val 50000"/>
          </a:avLst>
        </a:prstGeom>
      </dgm:spPr>
    </dgm:pt>
    <dgm:pt modelId="{29A0EB14-E2C9-4CBA-BDAB-9640CCE78F74}" type="pres">
      <dgm:prSet presAssocID="{A7F56516-C86E-445D-BD3F-BD4BD6506ACC}" presName="connectorText" presStyleLbl="sibTrans2D1" presStyleIdx="7" presStyleCnt="10"/>
      <dgm:spPr/>
    </dgm:pt>
    <dgm:pt modelId="{875F4147-CA9A-45DD-AA4C-295F1BD7A1AC}" type="pres">
      <dgm:prSet presAssocID="{D61FA64D-0010-4B8D-A8F0-8AED321822F9}" presName="node" presStyleLbl="node1" presStyleIdx="7" presStyleCnt="10" custScaleX="124940" custScaleY="128768" custRadScaleRad="100337" custRadScaleInc="-3235">
        <dgm:presLayoutVars>
          <dgm:bulletEnabled val="1"/>
        </dgm:presLayoutVars>
      </dgm:prSet>
      <dgm:spPr>
        <a:prstGeom prst="ellipse">
          <a:avLst/>
        </a:prstGeom>
      </dgm:spPr>
    </dgm:pt>
    <dgm:pt modelId="{5D6B47B3-A821-422B-BBC5-966DBD54902C}" type="pres">
      <dgm:prSet presAssocID="{28576EC9-5A92-409B-861D-19F4FDFE77E0}" presName="parTrans" presStyleLbl="sibTrans2D1" presStyleIdx="8" presStyleCnt="10"/>
      <dgm:spPr>
        <a:prstGeom prst="rightArrow">
          <a:avLst>
            <a:gd name="adj1" fmla="val 60000"/>
            <a:gd name="adj2" fmla="val 50000"/>
          </a:avLst>
        </a:prstGeom>
      </dgm:spPr>
    </dgm:pt>
    <dgm:pt modelId="{A71F58BC-59B2-43DC-9EA5-0A1124581231}" type="pres">
      <dgm:prSet presAssocID="{28576EC9-5A92-409B-861D-19F4FDFE77E0}" presName="connectorText" presStyleLbl="sibTrans2D1" presStyleIdx="8" presStyleCnt="10"/>
      <dgm:spPr/>
    </dgm:pt>
    <dgm:pt modelId="{97A8DBE0-0727-484D-90AF-122AA82B0408}" type="pres">
      <dgm:prSet presAssocID="{D9A2E2D7-9D6A-4013-9ACA-B61106E104E1}" presName="node" presStyleLbl="node1" presStyleIdx="8" presStyleCnt="10" custScaleX="124940" custScaleY="128768">
        <dgm:presLayoutVars>
          <dgm:bulletEnabled val="1"/>
        </dgm:presLayoutVars>
      </dgm:prSet>
      <dgm:spPr>
        <a:prstGeom prst="ellipse">
          <a:avLst/>
        </a:prstGeom>
      </dgm:spPr>
    </dgm:pt>
    <dgm:pt modelId="{152B8566-7DE4-4339-A834-B27AB22A2B51}" type="pres">
      <dgm:prSet presAssocID="{C930D150-E087-4638-9D31-9749172BC17A}" presName="parTrans" presStyleLbl="sibTrans2D1" presStyleIdx="9" presStyleCnt="10"/>
      <dgm:spPr>
        <a:prstGeom prst="rightArrow">
          <a:avLst>
            <a:gd name="adj1" fmla="val 60000"/>
            <a:gd name="adj2" fmla="val 50000"/>
          </a:avLst>
        </a:prstGeom>
      </dgm:spPr>
    </dgm:pt>
    <dgm:pt modelId="{9C0E4614-C06E-49FB-BC85-8E9FC061C0F6}" type="pres">
      <dgm:prSet presAssocID="{C930D150-E087-4638-9D31-9749172BC17A}" presName="connectorText" presStyleLbl="sibTrans2D1" presStyleIdx="9" presStyleCnt="10"/>
      <dgm:spPr/>
    </dgm:pt>
    <dgm:pt modelId="{E294B12B-5D60-4C26-BB37-9EA353A9052D}" type="pres">
      <dgm:prSet presAssocID="{E1548353-0CC9-4B91-AB37-40F6D7333715}" presName="node" presStyleLbl="node1" presStyleIdx="9" presStyleCnt="10" custScaleX="124940" custScaleY="128768" custRadScaleRad="98029" custRadScaleInc="-4674">
        <dgm:presLayoutVars>
          <dgm:bulletEnabled val="1"/>
        </dgm:presLayoutVars>
      </dgm:prSet>
      <dgm:spPr>
        <a:prstGeom prst="ellipse">
          <a:avLst/>
        </a:prstGeom>
      </dgm:spPr>
    </dgm:pt>
  </dgm:ptLst>
  <dgm:cxnLst>
    <dgm:cxn modelId="{C655DC02-D7EA-4071-874D-32C744BADCD8}" type="presOf" srcId="{7094AD71-7A35-458D-A32E-BD34960F7243}" destId="{EB987058-27E9-4134-A15E-07AA26009FA5}" srcOrd="0" destOrd="0" presId="urn:microsoft.com/office/officeart/2005/8/layout/radial5"/>
    <dgm:cxn modelId="{AAF7F103-33A9-424C-9BAA-3646757C9E2E}" srcId="{1A2E3CEC-DC46-48B0-91BD-0312571EBF17}" destId="{6157797B-5A9E-469F-B946-0DF8F6C888A2}" srcOrd="0" destOrd="0" parTransId="{4E7C3538-E160-4B9A-8736-76FD930C5577}" sibTransId="{156F499E-735F-46AB-B332-91024D63661D}"/>
    <dgm:cxn modelId="{DE633206-BD62-4419-A5E5-7E038ACCDE66}" type="presOf" srcId="{EEE9251C-81AB-4C76-9845-642BE6D6F198}" destId="{D2666E72-4B3C-4F4C-BACD-D7DC484DC783}" srcOrd="0" destOrd="0" presId="urn:microsoft.com/office/officeart/2005/8/layout/radial5"/>
    <dgm:cxn modelId="{9BDE7807-65EE-4527-BE74-E50908477228}" type="presOf" srcId="{6F4EF727-4AD7-4023-8D4E-54FF19A3D73F}" destId="{F5F043BE-2EBD-445C-B91B-C8F56130C3F9}" srcOrd="1" destOrd="0" presId="urn:microsoft.com/office/officeart/2005/8/layout/radial5"/>
    <dgm:cxn modelId="{E6F9C810-DD1A-4164-A110-4B679F17A60B}" type="presOf" srcId="{C930D150-E087-4638-9D31-9749172BC17A}" destId="{9C0E4614-C06E-49FB-BC85-8E9FC061C0F6}" srcOrd="1" destOrd="0" presId="urn:microsoft.com/office/officeart/2005/8/layout/radial5"/>
    <dgm:cxn modelId="{98812713-3F97-4424-BBB5-074485BE0F4B}" type="presOf" srcId="{5DC64CBE-ADFF-4659-8C54-5DC249D4D6EA}" destId="{9CA4F54A-9279-4A0B-9B01-207C7739AC12}" srcOrd="0" destOrd="0" presId="urn:microsoft.com/office/officeart/2005/8/layout/radial5"/>
    <dgm:cxn modelId="{DC1B201B-3DC3-46E3-ABF2-4F488824A7A1}" srcId="{1A2E3CEC-DC46-48B0-91BD-0312571EBF17}" destId="{D9A2E2D7-9D6A-4013-9ACA-B61106E104E1}" srcOrd="8" destOrd="0" parTransId="{28576EC9-5A92-409B-861D-19F4FDFE77E0}" sibTransId="{2FA681DB-607C-402C-996C-28A9816534C4}"/>
    <dgm:cxn modelId="{0C0B1B1D-197F-4D6E-A0E3-701F5AA2F074}" type="presOf" srcId="{D61FA64D-0010-4B8D-A8F0-8AED321822F9}" destId="{875F4147-CA9A-45DD-AA4C-295F1BD7A1AC}" srcOrd="0" destOrd="0" presId="urn:microsoft.com/office/officeart/2005/8/layout/radial5"/>
    <dgm:cxn modelId="{4E801920-0546-426A-9DE2-728BA76D1F0B}" type="presOf" srcId="{28576EC9-5A92-409B-861D-19F4FDFE77E0}" destId="{5D6B47B3-A821-422B-BBC5-966DBD54902C}" srcOrd="0" destOrd="0" presId="urn:microsoft.com/office/officeart/2005/8/layout/radial5"/>
    <dgm:cxn modelId="{23350429-8FCA-4308-8DEF-CD90C9CE32A9}" type="presOf" srcId="{6157797B-5A9E-469F-B946-0DF8F6C888A2}" destId="{C0462043-1665-48B8-9BE7-4282C5953489}" srcOrd="0" destOrd="0" presId="urn:microsoft.com/office/officeart/2005/8/layout/radial5"/>
    <dgm:cxn modelId="{A8F2EB2A-3395-4571-B0FF-7BB0E12BE8E8}" type="presOf" srcId="{5AC2BA2A-CB29-4327-A2B9-F4F41EE3ECB4}" destId="{047DC734-9F78-4B54-8477-D6926119BD59}" srcOrd="0" destOrd="0" presId="urn:microsoft.com/office/officeart/2005/8/layout/radial5"/>
    <dgm:cxn modelId="{F9B1472F-D68B-49B6-9104-AC428CAD4510}" srcId="{1A2E3CEC-DC46-48B0-91BD-0312571EBF17}" destId="{5DC64CBE-ADFF-4659-8C54-5DC249D4D6EA}" srcOrd="6" destOrd="0" parTransId="{E694AD41-E1DE-41F7-8E84-18DC15EAE1DB}" sibTransId="{1B3ADB8A-A92C-42CE-9428-CEC06C4F92FA}"/>
    <dgm:cxn modelId="{917D2A33-FEBA-4321-8E15-E67D9AEA1DFD}" srcId="{1A2E3CEC-DC46-48B0-91BD-0312571EBF17}" destId="{5AC2BA2A-CB29-4327-A2B9-F4F41EE3ECB4}" srcOrd="2" destOrd="0" parTransId="{AAAAE043-E540-40A0-A230-BA9A0B673801}" sibTransId="{C2C543D0-104B-4F1F-BE48-AB2E4468630E}"/>
    <dgm:cxn modelId="{1F525E64-6899-47B0-814D-4213950733EB}" srcId="{7C81E466-1D75-4A53-B8CC-8482CD855F46}" destId="{1A2E3CEC-DC46-48B0-91BD-0312571EBF17}" srcOrd="0" destOrd="0" parTransId="{719C9AE3-D01D-4253-B82A-92533D908A72}" sibTransId="{2E24B3D6-A75D-43C0-83FA-A3FCFC48FA0E}"/>
    <dgm:cxn modelId="{E7B38071-7B0B-4C8A-96F3-ECE08928480D}" type="presOf" srcId="{AAAAE043-E540-40A0-A230-BA9A0B673801}" destId="{1A3DF00D-1AE6-4D81-8468-4BF3BD3595D4}" srcOrd="1" destOrd="0" presId="urn:microsoft.com/office/officeart/2005/8/layout/radial5"/>
    <dgm:cxn modelId="{EA971D7A-0515-40E4-B446-0E7C8D2B54FB}" srcId="{1A2E3CEC-DC46-48B0-91BD-0312571EBF17}" destId="{D61FA64D-0010-4B8D-A8F0-8AED321822F9}" srcOrd="7" destOrd="0" parTransId="{A7F56516-C86E-445D-BD3F-BD4BD6506ACC}" sibTransId="{ABAF9F07-B4A8-4BD5-8FE1-FD73BB84F99C}"/>
    <dgm:cxn modelId="{EF31497C-636C-4AEA-A11B-B515434D1DFA}" srcId="{1A2E3CEC-DC46-48B0-91BD-0312571EBF17}" destId="{E1548353-0CC9-4B91-AB37-40F6D7333715}" srcOrd="9" destOrd="0" parTransId="{C930D150-E087-4638-9D31-9749172BC17A}" sibTransId="{75D9533C-0165-4E3C-A157-6C7825D1C575}"/>
    <dgm:cxn modelId="{C3D0EC7C-513C-4D5E-A261-9294945C77D7}" type="presOf" srcId="{4E7C3538-E160-4B9A-8736-76FD930C5577}" destId="{EC43CBE1-4378-417C-B730-0FD3F03F3C0E}" srcOrd="0" destOrd="0" presId="urn:microsoft.com/office/officeart/2005/8/layout/radial5"/>
    <dgm:cxn modelId="{AD0B8C7F-58A3-4048-8118-B41FE99ECB7E}" srcId="{1A2E3CEC-DC46-48B0-91BD-0312571EBF17}" destId="{55F94675-2723-4E27-870B-D324E2E7328E}" srcOrd="4" destOrd="0" parTransId="{C6A6788F-89B6-46F1-AB5C-3D830E15041F}" sibTransId="{A913C521-DEF9-4090-9E0C-6FDF6C9AD7E4}"/>
    <dgm:cxn modelId="{0E6F2985-1CDB-45BA-9DAB-8D7C1D033B86}" type="presOf" srcId="{A7F56516-C86E-445D-BD3F-BD4BD6506ACC}" destId="{29A0EB14-E2C9-4CBA-BDAB-9640CCE78F74}" srcOrd="1" destOrd="0" presId="urn:microsoft.com/office/officeart/2005/8/layout/radial5"/>
    <dgm:cxn modelId="{B355A78D-B8E9-4E8D-8BBF-EDEE500C51B7}" type="presOf" srcId="{C6A6788F-89B6-46F1-AB5C-3D830E15041F}" destId="{72C45A56-F185-4352-A7E5-FBCC61EF2B4B}" srcOrd="1" destOrd="0" presId="urn:microsoft.com/office/officeart/2005/8/layout/radial5"/>
    <dgm:cxn modelId="{48A0C08E-F145-4608-BB99-C0F7AB3609D0}" type="presOf" srcId="{E694AD41-E1DE-41F7-8E84-18DC15EAE1DB}" destId="{02532A04-0328-42DC-B34F-10F9BC2358E9}" srcOrd="1" destOrd="0" presId="urn:microsoft.com/office/officeart/2005/8/layout/radial5"/>
    <dgm:cxn modelId="{4B5F1599-A146-40B3-A2F7-EC366E3C4F39}" type="presOf" srcId="{6F4EF727-4AD7-4023-8D4E-54FF19A3D73F}" destId="{69DA0EDC-380B-4B98-B944-CD83801A83C2}" srcOrd="0" destOrd="0" presId="urn:microsoft.com/office/officeart/2005/8/layout/radial5"/>
    <dgm:cxn modelId="{3BF9319B-A267-47EF-AE35-4D97C703BE81}" srcId="{1A2E3CEC-DC46-48B0-91BD-0312571EBF17}" destId="{EEE9251C-81AB-4C76-9845-642BE6D6F198}" srcOrd="1" destOrd="0" parTransId="{40D8CC7D-E923-4AE0-9ECA-A1A63B1FAA92}" sibTransId="{9F448F5B-ED07-47B7-99DC-96C1364EF652}"/>
    <dgm:cxn modelId="{6B2833A3-C9CC-4816-B8FE-33EE2EE87B73}" type="presOf" srcId="{40D8CC7D-E923-4AE0-9ECA-A1A63B1FAA92}" destId="{E2F2C132-8C1E-4E57-AA6D-B7C0880864C2}" srcOrd="0" destOrd="0" presId="urn:microsoft.com/office/officeart/2005/8/layout/radial5"/>
    <dgm:cxn modelId="{A280C4A3-CB8D-4CD1-A908-994B031AA89A}" type="presOf" srcId="{AAAAE043-E540-40A0-A230-BA9A0B673801}" destId="{BCF64F27-CC5B-466F-B04C-6D340BA532CE}" srcOrd="0" destOrd="0" presId="urn:microsoft.com/office/officeart/2005/8/layout/radial5"/>
    <dgm:cxn modelId="{2ED1D6AA-B974-472E-9BF1-39A3280D37B3}" type="presOf" srcId="{E1548353-0CC9-4B91-AB37-40F6D7333715}" destId="{E294B12B-5D60-4C26-BB37-9EA353A9052D}" srcOrd="0" destOrd="0" presId="urn:microsoft.com/office/officeart/2005/8/layout/radial5"/>
    <dgm:cxn modelId="{34DC48AD-0AE8-4A48-953B-F6F8C6926729}" type="presOf" srcId="{28576EC9-5A92-409B-861D-19F4FDFE77E0}" destId="{A71F58BC-59B2-43DC-9EA5-0A1124581231}" srcOrd="1" destOrd="0" presId="urn:microsoft.com/office/officeart/2005/8/layout/radial5"/>
    <dgm:cxn modelId="{6E2F5EC6-2AEC-47C1-937C-107844980F21}" type="presOf" srcId="{A7F56516-C86E-445D-BD3F-BD4BD6506ACC}" destId="{374B604C-74B1-47F0-8D12-D96FB0A69473}" srcOrd="0" destOrd="0" presId="urn:microsoft.com/office/officeart/2005/8/layout/radial5"/>
    <dgm:cxn modelId="{628662C6-C316-4C01-A91D-E4EC55E49B6B}" type="presOf" srcId="{D9A2E2D7-9D6A-4013-9ACA-B61106E104E1}" destId="{97A8DBE0-0727-484D-90AF-122AA82B0408}" srcOrd="0" destOrd="0" presId="urn:microsoft.com/office/officeart/2005/8/layout/radial5"/>
    <dgm:cxn modelId="{D5E9B0CC-8165-43A5-A21E-D1D47A26C780}" type="presOf" srcId="{4E7C3538-E160-4B9A-8736-76FD930C5577}" destId="{35A310EE-0C82-41A7-8EB0-4AFEFAE47349}" srcOrd="1" destOrd="0" presId="urn:microsoft.com/office/officeart/2005/8/layout/radial5"/>
    <dgm:cxn modelId="{B7188ACE-B0E3-47E0-BB5B-C6691DFE0562}" type="presOf" srcId="{7C81E466-1D75-4A53-B8CC-8482CD855F46}" destId="{022C6F50-968C-4995-9E63-D296C1A2BA33}" srcOrd="0" destOrd="0" presId="urn:microsoft.com/office/officeart/2005/8/layout/radial5"/>
    <dgm:cxn modelId="{EF7575D4-1407-4BE4-AD11-B464C1CE8411}" type="presOf" srcId="{1A2E3CEC-DC46-48B0-91BD-0312571EBF17}" destId="{39A57A9A-803E-488D-9F84-51036BD7AA23}" srcOrd="0" destOrd="0" presId="urn:microsoft.com/office/officeart/2005/8/layout/radial5"/>
    <dgm:cxn modelId="{5E6564DB-03A0-4FB4-BCEE-6024E0DAE633}" type="presOf" srcId="{55F94675-2723-4E27-870B-D324E2E7328E}" destId="{EB6C3D0F-4FA9-4304-A0F4-C0DEA40B5277}" srcOrd="0" destOrd="0" presId="urn:microsoft.com/office/officeart/2005/8/layout/radial5"/>
    <dgm:cxn modelId="{DD72D7E5-26A6-44FC-9DFC-F639E1CA37C4}" type="presOf" srcId="{C6A6788F-89B6-46F1-AB5C-3D830E15041F}" destId="{DCD56BC0-372F-4F03-802C-FC84CD1974D3}" srcOrd="0" destOrd="0" presId="urn:microsoft.com/office/officeart/2005/8/layout/radial5"/>
    <dgm:cxn modelId="{F62A7EE6-D347-4F18-A141-C01366C7ADA5}" type="presOf" srcId="{45C87086-F8B1-423D-B151-499641753CF9}" destId="{B81B7B0E-EF62-4D8A-9EB2-C178485430BB}" srcOrd="1" destOrd="0" presId="urn:microsoft.com/office/officeart/2005/8/layout/radial5"/>
    <dgm:cxn modelId="{5A1F45E9-971E-44C9-AE62-91AE866381A1}" srcId="{1A2E3CEC-DC46-48B0-91BD-0312571EBF17}" destId="{7094AD71-7A35-458D-A32E-BD34960F7243}" srcOrd="5" destOrd="0" parTransId="{45C87086-F8B1-423D-B151-499641753CF9}" sibTransId="{94BCBA76-5E46-4967-BE37-9F3F39F592E4}"/>
    <dgm:cxn modelId="{9B2A21EE-0192-41E9-A4B3-2FC5C7D6982A}" srcId="{1A2E3CEC-DC46-48B0-91BD-0312571EBF17}" destId="{255D0588-101D-404A-BBDB-14E93CB8D5AA}" srcOrd="3" destOrd="0" parTransId="{6F4EF727-4AD7-4023-8D4E-54FF19A3D73F}" sibTransId="{DD916B9C-E938-456A-A929-0B1CFE67C1EF}"/>
    <dgm:cxn modelId="{6A1353F0-F940-4032-B0DF-C5DC79BEB27B}" type="presOf" srcId="{255D0588-101D-404A-BBDB-14E93CB8D5AA}" destId="{33CF567E-C054-44AB-A7E6-EB8233B163C8}" srcOrd="0" destOrd="0" presId="urn:microsoft.com/office/officeart/2005/8/layout/radial5"/>
    <dgm:cxn modelId="{B058C6F0-BF13-4406-82E5-8FD97053DE10}" type="presOf" srcId="{C930D150-E087-4638-9D31-9749172BC17A}" destId="{152B8566-7DE4-4339-A834-B27AB22A2B51}" srcOrd="0" destOrd="0" presId="urn:microsoft.com/office/officeart/2005/8/layout/radial5"/>
    <dgm:cxn modelId="{3E6C06F4-406D-404B-B30C-1A26B6BAED28}" type="presOf" srcId="{40D8CC7D-E923-4AE0-9ECA-A1A63B1FAA92}" destId="{A06E196D-5494-4416-B7FD-69384A81CCBF}" srcOrd="1" destOrd="0" presId="urn:microsoft.com/office/officeart/2005/8/layout/radial5"/>
    <dgm:cxn modelId="{18CB07F4-DF47-4719-8526-3E05A9AC169F}" type="presOf" srcId="{E694AD41-E1DE-41F7-8E84-18DC15EAE1DB}" destId="{8512706A-4E03-4E15-97E0-B30CBC55205D}" srcOrd="0" destOrd="0" presId="urn:microsoft.com/office/officeart/2005/8/layout/radial5"/>
    <dgm:cxn modelId="{2F84E2FE-230F-4BD1-9BD4-92F180AE30D7}" type="presOf" srcId="{45C87086-F8B1-423D-B151-499641753CF9}" destId="{7B1409C5-A992-455C-8ACA-EE88595D8903}" srcOrd="0" destOrd="0" presId="urn:microsoft.com/office/officeart/2005/8/layout/radial5"/>
    <dgm:cxn modelId="{2EA52BD1-E814-4DEB-9E5B-CAF772F9F957}" type="presParOf" srcId="{022C6F50-968C-4995-9E63-D296C1A2BA33}" destId="{39A57A9A-803E-488D-9F84-51036BD7AA23}" srcOrd="0" destOrd="0" presId="urn:microsoft.com/office/officeart/2005/8/layout/radial5"/>
    <dgm:cxn modelId="{00E83462-7C52-48F4-B6CF-207964E30F36}" type="presParOf" srcId="{022C6F50-968C-4995-9E63-D296C1A2BA33}" destId="{EC43CBE1-4378-417C-B730-0FD3F03F3C0E}" srcOrd="1" destOrd="0" presId="urn:microsoft.com/office/officeart/2005/8/layout/radial5"/>
    <dgm:cxn modelId="{657460F3-5B3E-47DC-8F6D-034E6EE8AF43}" type="presParOf" srcId="{EC43CBE1-4378-417C-B730-0FD3F03F3C0E}" destId="{35A310EE-0C82-41A7-8EB0-4AFEFAE47349}" srcOrd="0" destOrd="0" presId="urn:microsoft.com/office/officeart/2005/8/layout/radial5"/>
    <dgm:cxn modelId="{4F1A2831-5B1A-48E7-BE6C-6EF7825B3B16}" type="presParOf" srcId="{022C6F50-968C-4995-9E63-D296C1A2BA33}" destId="{C0462043-1665-48B8-9BE7-4282C5953489}" srcOrd="2" destOrd="0" presId="urn:microsoft.com/office/officeart/2005/8/layout/radial5"/>
    <dgm:cxn modelId="{433F3E8D-0437-4D9F-9A8E-45C11B8A2A82}" type="presParOf" srcId="{022C6F50-968C-4995-9E63-D296C1A2BA33}" destId="{E2F2C132-8C1E-4E57-AA6D-B7C0880864C2}" srcOrd="3" destOrd="0" presId="urn:microsoft.com/office/officeart/2005/8/layout/radial5"/>
    <dgm:cxn modelId="{118BFD50-0AD9-40E6-BEAB-68D8EA25AEAE}" type="presParOf" srcId="{E2F2C132-8C1E-4E57-AA6D-B7C0880864C2}" destId="{A06E196D-5494-4416-B7FD-69384A81CCBF}" srcOrd="0" destOrd="0" presId="urn:microsoft.com/office/officeart/2005/8/layout/radial5"/>
    <dgm:cxn modelId="{CE0712E0-F88D-4743-8E8E-477E1AEE4FF7}" type="presParOf" srcId="{022C6F50-968C-4995-9E63-D296C1A2BA33}" destId="{D2666E72-4B3C-4F4C-BACD-D7DC484DC783}" srcOrd="4" destOrd="0" presId="urn:microsoft.com/office/officeart/2005/8/layout/radial5"/>
    <dgm:cxn modelId="{67633C9F-08D6-413D-AD8D-27AD1E363396}" type="presParOf" srcId="{022C6F50-968C-4995-9E63-D296C1A2BA33}" destId="{BCF64F27-CC5B-466F-B04C-6D340BA532CE}" srcOrd="5" destOrd="0" presId="urn:microsoft.com/office/officeart/2005/8/layout/radial5"/>
    <dgm:cxn modelId="{A4542E1F-3AF4-4101-8866-058298D753E8}" type="presParOf" srcId="{BCF64F27-CC5B-466F-B04C-6D340BA532CE}" destId="{1A3DF00D-1AE6-4D81-8468-4BF3BD3595D4}" srcOrd="0" destOrd="0" presId="urn:microsoft.com/office/officeart/2005/8/layout/radial5"/>
    <dgm:cxn modelId="{919A010C-FE07-45FD-82C4-3F06632FC7E4}" type="presParOf" srcId="{022C6F50-968C-4995-9E63-D296C1A2BA33}" destId="{047DC734-9F78-4B54-8477-D6926119BD59}" srcOrd="6" destOrd="0" presId="urn:microsoft.com/office/officeart/2005/8/layout/radial5"/>
    <dgm:cxn modelId="{A559219C-E76D-4FBE-B558-691D6D85DA67}" type="presParOf" srcId="{022C6F50-968C-4995-9E63-D296C1A2BA33}" destId="{69DA0EDC-380B-4B98-B944-CD83801A83C2}" srcOrd="7" destOrd="0" presId="urn:microsoft.com/office/officeart/2005/8/layout/radial5"/>
    <dgm:cxn modelId="{606D7A5C-7387-415C-8575-97BE06776803}" type="presParOf" srcId="{69DA0EDC-380B-4B98-B944-CD83801A83C2}" destId="{F5F043BE-2EBD-445C-B91B-C8F56130C3F9}" srcOrd="0" destOrd="0" presId="urn:microsoft.com/office/officeart/2005/8/layout/radial5"/>
    <dgm:cxn modelId="{7A195D11-38FB-4954-81FF-EACE23AECC44}" type="presParOf" srcId="{022C6F50-968C-4995-9E63-D296C1A2BA33}" destId="{33CF567E-C054-44AB-A7E6-EB8233B163C8}" srcOrd="8" destOrd="0" presId="urn:microsoft.com/office/officeart/2005/8/layout/radial5"/>
    <dgm:cxn modelId="{11FB7198-73A3-4FCF-AF76-83A98BC48F2E}" type="presParOf" srcId="{022C6F50-968C-4995-9E63-D296C1A2BA33}" destId="{DCD56BC0-372F-4F03-802C-FC84CD1974D3}" srcOrd="9" destOrd="0" presId="urn:microsoft.com/office/officeart/2005/8/layout/radial5"/>
    <dgm:cxn modelId="{EDE367DB-517E-4797-8893-27486DC0442A}" type="presParOf" srcId="{DCD56BC0-372F-4F03-802C-FC84CD1974D3}" destId="{72C45A56-F185-4352-A7E5-FBCC61EF2B4B}" srcOrd="0" destOrd="0" presId="urn:microsoft.com/office/officeart/2005/8/layout/radial5"/>
    <dgm:cxn modelId="{9BDD0F06-23C0-4EDD-A42A-407A2F506DD8}" type="presParOf" srcId="{022C6F50-968C-4995-9E63-D296C1A2BA33}" destId="{EB6C3D0F-4FA9-4304-A0F4-C0DEA40B5277}" srcOrd="10" destOrd="0" presId="urn:microsoft.com/office/officeart/2005/8/layout/radial5"/>
    <dgm:cxn modelId="{1744C9C0-A1BD-472B-BE2D-B028B99DD38C}" type="presParOf" srcId="{022C6F50-968C-4995-9E63-D296C1A2BA33}" destId="{7B1409C5-A992-455C-8ACA-EE88595D8903}" srcOrd="11" destOrd="0" presId="urn:microsoft.com/office/officeart/2005/8/layout/radial5"/>
    <dgm:cxn modelId="{7E6A51A7-17F0-4FA6-BA74-09E677856B0C}" type="presParOf" srcId="{7B1409C5-A992-455C-8ACA-EE88595D8903}" destId="{B81B7B0E-EF62-4D8A-9EB2-C178485430BB}" srcOrd="0" destOrd="0" presId="urn:microsoft.com/office/officeart/2005/8/layout/radial5"/>
    <dgm:cxn modelId="{A6C75468-4E13-40FC-AC45-BCEB5E94022A}" type="presParOf" srcId="{022C6F50-968C-4995-9E63-D296C1A2BA33}" destId="{EB987058-27E9-4134-A15E-07AA26009FA5}" srcOrd="12" destOrd="0" presId="urn:microsoft.com/office/officeart/2005/8/layout/radial5"/>
    <dgm:cxn modelId="{977C1C30-A46E-40E7-8C44-AADA314CDCC8}" type="presParOf" srcId="{022C6F50-968C-4995-9E63-D296C1A2BA33}" destId="{8512706A-4E03-4E15-97E0-B30CBC55205D}" srcOrd="13" destOrd="0" presId="urn:microsoft.com/office/officeart/2005/8/layout/radial5"/>
    <dgm:cxn modelId="{0305DA56-627D-4BAE-8D45-4F405762B419}" type="presParOf" srcId="{8512706A-4E03-4E15-97E0-B30CBC55205D}" destId="{02532A04-0328-42DC-B34F-10F9BC2358E9}" srcOrd="0" destOrd="0" presId="urn:microsoft.com/office/officeart/2005/8/layout/radial5"/>
    <dgm:cxn modelId="{5559D727-1CFF-466C-81B6-5FF411148C07}" type="presParOf" srcId="{022C6F50-968C-4995-9E63-D296C1A2BA33}" destId="{9CA4F54A-9279-4A0B-9B01-207C7739AC12}" srcOrd="14" destOrd="0" presId="urn:microsoft.com/office/officeart/2005/8/layout/radial5"/>
    <dgm:cxn modelId="{1B8A5885-2586-4702-9F3D-6F173735C5E1}" type="presParOf" srcId="{022C6F50-968C-4995-9E63-D296C1A2BA33}" destId="{374B604C-74B1-47F0-8D12-D96FB0A69473}" srcOrd="15" destOrd="0" presId="urn:microsoft.com/office/officeart/2005/8/layout/radial5"/>
    <dgm:cxn modelId="{A541146C-48A8-4254-A11E-417F122B38D8}" type="presParOf" srcId="{374B604C-74B1-47F0-8D12-D96FB0A69473}" destId="{29A0EB14-E2C9-4CBA-BDAB-9640CCE78F74}" srcOrd="0" destOrd="0" presId="urn:microsoft.com/office/officeart/2005/8/layout/radial5"/>
    <dgm:cxn modelId="{D5E5D1CC-B738-4FC2-B19C-CD472FC2EF4F}" type="presParOf" srcId="{022C6F50-968C-4995-9E63-D296C1A2BA33}" destId="{875F4147-CA9A-45DD-AA4C-295F1BD7A1AC}" srcOrd="16" destOrd="0" presId="urn:microsoft.com/office/officeart/2005/8/layout/radial5"/>
    <dgm:cxn modelId="{342F9C57-7EEF-44E3-A381-57E4746AACEB}" type="presParOf" srcId="{022C6F50-968C-4995-9E63-D296C1A2BA33}" destId="{5D6B47B3-A821-422B-BBC5-966DBD54902C}" srcOrd="17" destOrd="0" presId="urn:microsoft.com/office/officeart/2005/8/layout/radial5"/>
    <dgm:cxn modelId="{A3EF7219-9757-46C2-AA4A-9FB432AE66E9}" type="presParOf" srcId="{5D6B47B3-A821-422B-BBC5-966DBD54902C}" destId="{A71F58BC-59B2-43DC-9EA5-0A1124581231}" srcOrd="0" destOrd="0" presId="urn:microsoft.com/office/officeart/2005/8/layout/radial5"/>
    <dgm:cxn modelId="{56A4C68F-4435-4254-ACCB-30D282015E29}" type="presParOf" srcId="{022C6F50-968C-4995-9E63-D296C1A2BA33}" destId="{97A8DBE0-0727-484D-90AF-122AA82B0408}" srcOrd="18" destOrd="0" presId="urn:microsoft.com/office/officeart/2005/8/layout/radial5"/>
    <dgm:cxn modelId="{610DA743-B131-45A1-87D2-71AB37C2EAE5}" type="presParOf" srcId="{022C6F50-968C-4995-9E63-D296C1A2BA33}" destId="{152B8566-7DE4-4339-A834-B27AB22A2B51}" srcOrd="19" destOrd="0" presId="urn:microsoft.com/office/officeart/2005/8/layout/radial5"/>
    <dgm:cxn modelId="{9FB724F5-1B16-4402-BC6B-060BB84535C8}" type="presParOf" srcId="{152B8566-7DE4-4339-A834-B27AB22A2B51}" destId="{9C0E4614-C06E-49FB-BC85-8E9FC061C0F6}" srcOrd="0" destOrd="0" presId="urn:microsoft.com/office/officeart/2005/8/layout/radial5"/>
    <dgm:cxn modelId="{5BE53632-0218-4D8A-BD97-029E14698EBA}" type="presParOf" srcId="{022C6F50-968C-4995-9E63-D296C1A2BA33}" destId="{E294B12B-5D60-4C26-BB37-9EA353A9052D}" srcOrd="20" destOrd="0" presId="urn:microsoft.com/office/officeart/2005/8/layout/radial5"/>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57A9A-803E-488D-9F84-51036BD7AA23}">
      <dsp:nvSpPr>
        <dsp:cNvPr id="0" name=""/>
        <dsp:cNvSpPr/>
      </dsp:nvSpPr>
      <dsp:spPr>
        <a:xfrm>
          <a:off x="2675845" y="1006133"/>
          <a:ext cx="477608" cy="4776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SDF</a:t>
          </a:r>
        </a:p>
      </dsp:txBody>
      <dsp:txXfrm>
        <a:off x="2745789" y="1076077"/>
        <a:ext cx="337720" cy="337720"/>
      </dsp:txXfrm>
    </dsp:sp>
    <dsp:sp modelId="{EC43CBE1-4378-417C-B730-0FD3F03F3C0E}">
      <dsp:nvSpPr>
        <dsp:cNvPr id="0" name=""/>
        <dsp:cNvSpPr/>
      </dsp:nvSpPr>
      <dsp:spPr>
        <a:xfrm rot="16200000">
          <a:off x="2792732" y="681460"/>
          <a:ext cx="243834" cy="20308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a:off x="2823194" y="752538"/>
        <a:ext cx="182910" cy="121849"/>
      </dsp:txXfrm>
    </dsp:sp>
    <dsp:sp modelId="{C0462043-1665-48B8-9BE7-4282C5953489}">
      <dsp:nvSpPr>
        <dsp:cNvPr id="0" name=""/>
        <dsp:cNvSpPr/>
      </dsp:nvSpPr>
      <dsp:spPr>
        <a:xfrm>
          <a:off x="2616144" y="-69234"/>
          <a:ext cx="597010" cy="61530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LED Strategy (in revewing process)</a:t>
          </a:r>
        </a:p>
      </dsp:txBody>
      <dsp:txXfrm>
        <a:off x="2703574" y="20875"/>
        <a:ext cx="422150" cy="435084"/>
      </dsp:txXfrm>
    </dsp:sp>
    <dsp:sp modelId="{E2F2C132-8C1E-4E57-AA6D-B7C0880864C2}">
      <dsp:nvSpPr>
        <dsp:cNvPr id="0" name=""/>
        <dsp:cNvSpPr/>
      </dsp:nvSpPr>
      <dsp:spPr>
        <a:xfrm rot="18360000">
          <a:off x="3064317" y="768405"/>
          <a:ext cx="245559" cy="20308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a:off x="3076874" y="833665"/>
        <a:ext cx="184635" cy="121849"/>
      </dsp:txXfrm>
    </dsp:sp>
    <dsp:sp modelId="{D2666E72-4B3C-4F4C-BACD-D7DC484DC783}">
      <dsp:nvSpPr>
        <dsp:cNvPr id="0" name=""/>
        <dsp:cNvSpPr/>
      </dsp:nvSpPr>
      <dsp:spPr>
        <a:xfrm>
          <a:off x="3207762" y="122993"/>
          <a:ext cx="597010" cy="61530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Integrated Human Settlement Plan</a:t>
          </a:r>
        </a:p>
      </dsp:txBody>
      <dsp:txXfrm>
        <a:off x="3295192" y="213102"/>
        <a:ext cx="422150" cy="435084"/>
      </dsp:txXfrm>
    </dsp:sp>
    <dsp:sp modelId="{BCF64F27-CC5B-466F-B04C-6D340BA532CE}">
      <dsp:nvSpPr>
        <dsp:cNvPr id="0" name=""/>
        <dsp:cNvSpPr/>
      </dsp:nvSpPr>
      <dsp:spPr>
        <a:xfrm rot="20520000">
          <a:off x="3233690" y="999405"/>
          <a:ext cx="248237" cy="20308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a:off x="3235181" y="1049434"/>
        <a:ext cx="187313" cy="121849"/>
      </dsp:txXfrm>
    </dsp:sp>
    <dsp:sp modelId="{047DC734-9F78-4B54-8477-D6926119BD59}">
      <dsp:nvSpPr>
        <dsp:cNvPr id="0" name=""/>
        <dsp:cNvSpPr/>
      </dsp:nvSpPr>
      <dsp:spPr>
        <a:xfrm>
          <a:off x="3573402" y="626254"/>
          <a:ext cx="597010" cy="61530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Water Master Plan</a:t>
          </a:r>
        </a:p>
      </dsp:txBody>
      <dsp:txXfrm>
        <a:off x="3660832" y="716363"/>
        <a:ext cx="422150" cy="435084"/>
      </dsp:txXfrm>
    </dsp:sp>
    <dsp:sp modelId="{69DA0EDC-380B-4B98-B944-CD83801A83C2}">
      <dsp:nvSpPr>
        <dsp:cNvPr id="0" name=""/>
        <dsp:cNvSpPr/>
      </dsp:nvSpPr>
      <dsp:spPr>
        <a:xfrm rot="1080000">
          <a:off x="3233690" y="1287387"/>
          <a:ext cx="248237" cy="20308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a:off x="3235181" y="1318590"/>
        <a:ext cx="187313" cy="121849"/>
      </dsp:txXfrm>
    </dsp:sp>
    <dsp:sp modelId="{33CF567E-C054-44AB-A7E6-EB8233B163C8}">
      <dsp:nvSpPr>
        <dsp:cNvPr id="0" name=""/>
        <dsp:cNvSpPr/>
      </dsp:nvSpPr>
      <dsp:spPr>
        <a:xfrm>
          <a:off x="3573402" y="1248318"/>
          <a:ext cx="597010" cy="61530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Sewage Master Plan</a:t>
          </a:r>
        </a:p>
      </dsp:txBody>
      <dsp:txXfrm>
        <a:off x="3660832" y="1338427"/>
        <a:ext cx="422150" cy="435084"/>
      </dsp:txXfrm>
    </dsp:sp>
    <dsp:sp modelId="{DCD56BC0-372F-4F03-802C-FC84CD1974D3}">
      <dsp:nvSpPr>
        <dsp:cNvPr id="0" name=""/>
        <dsp:cNvSpPr/>
      </dsp:nvSpPr>
      <dsp:spPr>
        <a:xfrm rot="3240000">
          <a:off x="3064317" y="1518387"/>
          <a:ext cx="245559" cy="203081"/>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a:off x="3076874" y="1534359"/>
        <a:ext cx="184635" cy="121849"/>
      </dsp:txXfrm>
    </dsp:sp>
    <dsp:sp modelId="{EB6C3D0F-4FA9-4304-A0F4-C0DEA40B5277}">
      <dsp:nvSpPr>
        <dsp:cNvPr id="0" name=""/>
        <dsp:cNvSpPr/>
      </dsp:nvSpPr>
      <dsp:spPr>
        <a:xfrm>
          <a:off x="3207762" y="1751578"/>
          <a:ext cx="597010" cy="615302"/>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Waste Management Plan</a:t>
          </a:r>
        </a:p>
      </dsp:txBody>
      <dsp:txXfrm>
        <a:off x="3295192" y="1841687"/>
        <a:ext cx="422150" cy="435084"/>
      </dsp:txXfrm>
    </dsp:sp>
    <dsp:sp modelId="{7B1409C5-A992-455C-8ACA-EE88595D8903}">
      <dsp:nvSpPr>
        <dsp:cNvPr id="0" name=""/>
        <dsp:cNvSpPr/>
      </dsp:nvSpPr>
      <dsp:spPr>
        <a:xfrm rot="5400000">
          <a:off x="2798130" y="1595453"/>
          <a:ext cx="233038" cy="20308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a:off x="2828592" y="1605607"/>
        <a:ext cx="172114" cy="121849"/>
      </dsp:txXfrm>
    </dsp:sp>
    <dsp:sp modelId="{EB987058-27E9-4134-A15E-07AA26009FA5}">
      <dsp:nvSpPr>
        <dsp:cNvPr id="0" name=""/>
        <dsp:cNvSpPr/>
      </dsp:nvSpPr>
      <dsp:spPr>
        <a:xfrm>
          <a:off x="2616144" y="1923436"/>
          <a:ext cx="597010" cy="65604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Infrustructure Growth Plan</a:t>
          </a:r>
        </a:p>
      </dsp:txBody>
      <dsp:txXfrm>
        <a:off x="2703574" y="2019511"/>
        <a:ext cx="422150" cy="463892"/>
      </dsp:txXfrm>
    </dsp:sp>
    <dsp:sp modelId="{8512706A-4E03-4E15-97E0-B30CBC55205D}">
      <dsp:nvSpPr>
        <dsp:cNvPr id="0" name=""/>
        <dsp:cNvSpPr/>
      </dsp:nvSpPr>
      <dsp:spPr>
        <a:xfrm rot="7560000">
          <a:off x="2519423" y="1518387"/>
          <a:ext cx="245559" cy="20308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rot="10800000">
        <a:off x="2567790" y="1534359"/>
        <a:ext cx="184635" cy="121849"/>
      </dsp:txXfrm>
    </dsp:sp>
    <dsp:sp modelId="{9CA4F54A-9279-4A0B-9B01-207C7739AC12}">
      <dsp:nvSpPr>
        <dsp:cNvPr id="0" name=""/>
        <dsp:cNvSpPr/>
      </dsp:nvSpPr>
      <dsp:spPr>
        <a:xfrm>
          <a:off x="2024526" y="1751578"/>
          <a:ext cx="597010" cy="61530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Air Quality Plan</a:t>
          </a:r>
        </a:p>
      </dsp:txBody>
      <dsp:txXfrm>
        <a:off x="2111956" y="1841687"/>
        <a:ext cx="422150" cy="435084"/>
      </dsp:txXfrm>
    </dsp:sp>
    <dsp:sp modelId="{374B604C-74B1-47F0-8D12-D96FB0A69473}">
      <dsp:nvSpPr>
        <dsp:cNvPr id="0" name=""/>
        <dsp:cNvSpPr/>
      </dsp:nvSpPr>
      <dsp:spPr>
        <a:xfrm rot="9685062">
          <a:off x="2346438" y="1292400"/>
          <a:ext cx="250007" cy="20308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Calibri"/>
            <a:ea typeface="+mn-ea"/>
            <a:cs typeface="+mn-cs"/>
          </a:endParaRPr>
        </a:p>
      </dsp:txBody>
      <dsp:txXfrm rot="10800000">
        <a:off x="2405774" y="1323309"/>
        <a:ext cx="189083" cy="121849"/>
      </dsp:txXfrm>
    </dsp:sp>
    <dsp:sp modelId="{875F4147-CA9A-45DD-AA4C-295F1BD7A1AC}">
      <dsp:nvSpPr>
        <dsp:cNvPr id="0" name=""/>
        <dsp:cNvSpPr/>
      </dsp:nvSpPr>
      <dsp:spPr>
        <a:xfrm>
          <a:off x="1658881" y="1259111"/>
          <a:ext cx="597010" cy="61530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Road and stormwater master plan (in reviewing process)</a:t>
          </a:r>
        </a:p>
      </dsp:txBody>
      <dsp:txXfrm>
        <a:off x="1746311" y="1349220"/>
        <a:ext cx="422150" cy="435084"/>
      </dsp:txXfrm>
    </dsp:sp>
    <dsp:sp modelId="{5D6B47B3-A821-422B-BBC5-966DBD54902C}">
      <dsp:nvSpPr>
        <dsp:cNvPr id="0" name=""/>
        <dsp:cNvSpPr/>
      </dsp:nvSpPr>
      <dsp:spPr>
        <a:xfrm rot="11880000">
          <a:off x="2347372" y="999405"/>
          <a:ext cx="248237" cy="20308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rot="10800000">
        <a:off x="2406805" y="1049434"/>
        <a:ext cx="187313" cy="121849"/>
      </dsp:txXfrm>
    </dsp:sp>
    <dsp:sp modelId="{97A8DBE0-0727-484D-90AF-122AA82B0408}">
      <dsp:nvSpPr>
        <dsp:cNvPr id="0" name=""/>
        <dsp:cNvSpPr/>
      </dsp:nvSpPr>
      <dsp:spPr>
        <a:xfrm>
          <a:off x="1658886" y="626254"/>
          <a:ext cx="597010" cy="61530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Integrated Transport Plan</a:t>
          </a:r>
        </a:p>
      </dsp:txBody>
      <dsp:txXfrm>
        <a:off x="1746316" y="716363"/>
        <a:ext cx="422150" cy="435084"/>
      </dsp:txXfrm>
    </dsp:sp>
    <dsp:sp modelId="{152B8566-7DE4-4339-A834-B27AB22A2B51}">
      <dsp:nvSpPr>
        <dsp:cNvPr id="0" name=""/>
        <dsp:cNvSpPr/>
      </dsp:nvSpPr>
      <dsp:spPr>
        <a:xfrm rot="13989521">
          <a:off x="2524900" y="780096"/>
          <a:ext cx="235113" cy="203081"/>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ZA" sz="700" kern="1200">
            <a:solidFill>
              <a:sysClr val="window" lastClr="FFFFFF"/>
            </a:solidFill>
            <a:latin typeface="Arial"/>
            <a:ea typeface="+mn-ea"/>
            <a:cs typeface="+mn-cs"/>
          </a:endParaRPr>
        </a:p>
      </dsp:txBody>
      <dsp:txXfrm rot="10800000">
        <a:off x="2573627" y="845091"/>
        <a:ext cx="174189" cy="121849"/>
      </dsp:txXfrm>
    </dsp:sp>
    <dsp:sp modelId="{E294B12B-5D60-4C26-BB37-9EA353A9052D}">
      <dsp:nvSpPr>
        <dsp:cNvPr id="0" name=""/>
        <dsp:cNvSpPr/>
      </dsp:nvSpPr>
      <dsp:spPr>
        <a:xfrm>
          <a:off x="2024529" y="147645"/>
          <a:ext cx="597010" cy="615302"/>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ZA" sz="700" kern="1200">
              <a:latin typeface="Arial"/>
              <a:ea typeface="+mn-ea"/>
              <a:cs typeface="+mn-cs"/>
            </a:rPr>
            <a:t>Disaster Managment Plan (in reviewing process)</a:t>
          </a:r>
        </a:p>
      </dsp:txBody>
      <dsp:txXfrm>
        <a:off x="2111959" y="237754"/>
        <a:ext cx="422150" cy="4350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6FBA-4309-42B4-B9FA-358C22A9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18497</Words>
  <Characters>105439</Characters>
  <Application>Microsoft Office Word</Application>
  <DocSecurity>0</DocSecurity>
  <Lines>878</Lines>
  <Paragraphs>247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INTRODUCTION</vt:lpstr>
      <vt:lpstr>BACKGROUND HISTORY: WHITE PAPER DEVELOPMENT AGENDA</vt:lpstr>
      <vt:lpstr>CURRENT LEGAL FRAMEWORK: FIVE YEAR IDP ADOPTION</vt:lpstr>
      <vt:lpstr>CURRENT LEGAL FRAMEWORK: IDP CONTENT</vt:lpstr>
      <vt:lpstr>ANNUAL BUDGET</vt:lpstr>
      <vt:lpstr>PHASES OF IDP DRAFTING</vt:lpstr>
      <vt:lpstr>PROMOTING PUBLIC PARTICIPATION THROUGHOUT THE IDP PROCESS</vt:lpstr>
      <vt:lpstr>MECHANISMS TO PROMOTE ACTIVE CITIZENRY</vt:lpstr>
      <vt:lpstr>KANNALAND MUNICIPAL SPATIAL DEVELOPMENT FRAMEWORK</vt:lpstr>
      <vt:lpstr>JDMA/DDM</vt:lpstr>
      <vt:lpstr>WC’S THREE PRIORITY AREAS POST COVID-19</vt:lpstr>
      <vt:lpstr>GARDEN ROUTE GROWTH AND DEVELOPMENT STRATEGY: 2019 – 2039: RECOVERY PLAN</vt:lpstr>
      <vt:lpstr>KANNALAND COVID-19 RESPONSE TURN AROUND</vt:lpstr>
      <vt:lpstr>INTERNAL TRANFORMATION PLAN</vt:lpstr>
      <vt:lpstr>KANNALAND PERFORMANCE MANAGEMENT </vt:lpstr>
      <vt:lpstr>ANNUAL REVIEW OF THE FIVE-YEAR IDP</vt:lpstr>
      <vt:lpstr/>
      <vt:lpstr>THE IDP PROCESS </vt:lpstr>
      <vt:lpstr>PROCESS PLAN CONTENT</vt:lpstr>
      <vt:lpstr>INSTITUTIONAL ARRANGEMENTS</vt:lpstr>
      <vt:lpstr>PROPOSED KANNALAND IDP STRUCTURE</vt:lpstr>
      <vt:lpstr/>
      <vt:lpstr>ROLES AND RESPONSIBILITIES</vt:lpstr>
      <vt:lpstr>MATTERS REQUIRING ALIGNMENT</vt:lpstr>
      <vt:lpstr>SECTOR PLAN REVISION</vt:lpstr>
      <vt:lpstr>PRINCIPLES GUIDING DEVELOPMENT</vt:lpstr>
      <vt:lpstr>ACKNOWLEDGEMENTS</vt:lpstr>
      <vt:lpstr>COMPLIANCE</vt:lpstr>
      <vt:lpstr>CONCLUDING REMARKS ACTING MUNICIPAL MANAGER</vt:lpstr>
    </vt:vector>
  </TitlesOfParts>
  <Company>HP</Company>
  <LinksUpToDate>false</LinksUpToDate>
  <CharactersWithSpaces>123689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Celeste Domingo</dc:creator>
  <cp:lastModifiedBy>Celeste Domigo</cp:lastModifiedBy>
  <cp:revision>2</cp:revision>
  <cp:lastPrinted>2021-08-16T10:21:00Z</cp:lastPrinted>
  <dcterms:created xsi:type="dcterms:W3CDTF">2022-07-25T11:15:00Z</dcterms:created>
  <dcterms:modified xsi:type="dcterms:W3CDTF">2022-07-25T11:15:00Z</dcterms:modified>
</cp:coreProperties>
</file>